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C1" w:rsidRPr="00344085" w:rsidRDefault="00B82DC1" w:rsidP="00B82DC1">
      <w:pPr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44085">
        <w:rPr>
          <w:rFonts w:eastAsia="Calibri"/>
          <w:b/>
          <w:bCs/>
          <w:sz w:val="32"/>
          <w:szCs w:val="32"/>
          <w:lang w:eastAsia="en-US"/>
        </w:rPr>
        <w:t>Ομιλία Περιφερειάρχη ΑΜΘ</w:t>
      </w:r>
    </w:p>
    <w:p w:rsidR="00B82DC1" w:rsidRPr="00344085" w:rsidRDefault="00B82DC1" w:rsidP="00B82DC1">
      <w:pPr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344085">
        <w:rPr>
          <w:rFonts w:eastAsia="Calibri"/>
          <w:b/>
          <w:sz w:val="32"/>
          <w:szCs w:val="32"/>
          <w:lang w:eastAsia="en-US"/>
        </w:rPr>
        <w:t xml:space="preserve">Κοινωνική Πολιτική της Περιφέρειας ΑΜΘ </w:t>
      </w:r>
    </w:p>
    <w:p w:rsidR="00097863" w:rsidRPr="009A00DB" w:rsidRDefault="0009786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Ξεκινάμε</w:t>
      </w:r>
      <w:r w:rsidR="00D40971" w:rsidRPr="009A00DB">
        <w:rPr>
          <w:rFonts w:eastAsia="Calibri"/>
          <w:sz w:val="36"/>
          <w:szCs w:val="36"/>
          <w:lang w:eastAsia="en-US"/>
        </w:rPr>
        <w:t xml:space="preserve"> σήμερα </w:t>
      </w:r>
      <w:r w:rsidR="00042004">
        <w:rPr>
          <w:rFonts w:eastAsia="Calibri"/>
          <w:sz w:val="36"/>
          <w:szCs w:val="36"/>
          <w:lang w:eastAsia="en-US"/>
        </w:rPr>
        <w:t>την παρουσίαση</w:t>
      </w:r>
      <w:r w:rsidRPr="009A00DB">
        <w:rPr>
          <w:rFonts w:eastAsia="Calibri"/>
          <w:sz w:val="36"/>
          <w:szCs w:val="36"/>
          <w:lang w:eastAsia="en-US"/>
        </w:rPr>
        <w:t xml:space="preserve"> </w:t>
      </w:r>
    </w:p>
    <w:p w:rsidR="003775A8" w:rsidRPr="009A00DB" w:rsidRDefault="0009786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του έργου της διοίκησης μας</w:t>
      </w:r>
    </w:p>
    <w:p w:rsidR="00042004" w:rsidRDefault="00D40971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val="en-US"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αλλά και όσων σχεδιάζουμε </w:t>
      </w:r>
    </w:p>
    <w:p w:rsidR="00097863" w:rsidRPr="009A00DB" w:rsidRDefault="0009786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σε ολόκληρη την Περιφέρει</w:t>
      </w:r>
      <w:r w:rsidR="00D740F4" w:rsidRPr="009A00DB">
        <w:rPr>
          <w:rFonts w:eastAsia="Calibri"/>
          <w:sz w:val="36"/>
          <w:szCs w:val="36"/>
          <w:lang w:eastAsia="en-US"/>
        </w:rPr>
        <w:t>α Ανατολικής Μακεδονίας και Θράκης</w:t>
      </w:r>
      <w:r w:rsidRPr="009A00DB">
        <w:rPr>
          <w:rFonts w:eastAsia="Calibri"/>
          <w:sz w:val="36"/>
          <w:szCs w:val="36"/>
          <w:lang w:eastAsia="en-US"/>
        </w:rPr>
        <w:t xml:space="preserve">. </w:t>
      </w:r>
    </w:p>
    <w:p w:rsidR="003775A8" w:rsidRPr="009A00DB" w:rsidRDefault="0009786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Η παρουσίαση θα γίνει σε 9 θεματικές ενότητες </w:t>
      </w:r>
    </w:p>
    <w:p w:rsidR="00097863" w:rsidRPr="009A00DB" w:rsidRDefault="0009786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και σε 5 χωρικές</w:t>
      </w:r>
      <w:r w:rsidR="0091119B" w:rsidRPr="009A00DB">
        <w:rPr>
          <w:rFonts w:eastAsia="Calibri"/>
          <w:sz w:val="36"/>
          <w:szCs w:val="36"/>
          <w:lang w:eastAsia="en-US"/>
        </w:rPr>
        <w:t>.</w:t>
      </w:r>
    </w:p>
    <w:p w:rsidR="003775A8" w:rsidRPr="009A00DB" w:rsidRDefault="007D3BAA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Η αρχή γίνεται</w:t>
      </w:r>
      <w:r w:rsidR="00051414" w:rsidRPr="009A00DB">
        <w:rPr>
          <w:rFonts w:eastAsia="Calibri"/>
          <w:sz w:val="36"/>
          <w:szCs w:val="36"/>
          <w:lang w:eastAsia="en-US"/>
        </w:rPr>
        <w:t xml:space="preserve"> </w:t>
      </w:r>
      <w:r w:rsidRPr="009A00DB">
        <w:rPr>
          <w:rFonts w:eastAsia="Calibri"/>
          <w:sz w:val="36"/>
          <w:szCs w:val="36"/>
          <w:lang w:eastAsia="en-US"/>
        </w:rPr>
        <w:t>από εδώ, από τη Δράμα,</w:t>
      </w:r>
    </w:p>
    <w:p w:rsidR="00C478DF" w:rsidRPr="009A00DB" w:rsidRDefault="00CE6CB9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με </w:t>
      </w:r>
      <w:r w:rsidR="00275F70" w:rsidRPr="009A00DB">
        <w:rPr>
          <w:rFonts w:eastAsia="Calibri"/>
          <w:sz w:val="36"/>
          <w:szCs w:val="36"/>
          <w:lang w:eastAsia="en-US"/>
        </w:rPr>
        <w:t>την ενότητα</w:t>
      </w:r>
      <w:r w:rsidR="00C478DF" w:rsidRPr="009A00DB">
        <w:rPr>
          <w:rFonts w:eastAsia="Calibri"/>
          <w:sz w:val="36"/>
          <w:szCs w:val="36"/>
          <w:lang w:eastAsia="en-US"/>
        </w:rPr>
        <w:t xml:space="preserve"> τη</w:t>
      </w:r>
      <w:r w:rsidRPr="009A00DB">
        <w:rPr>
          <w:rFonts w:eastAsia="Calibri"/>
          <w:sz w:val="36"/>
          <w:szCs w:val="36"/>
          <w:lang w:eastAsia="en-US"/>
        </w:rPr>
        <w:t>ς</w:t>
      </w:r>
      <w:r w:rsidR="00C478DF" w:rsidRPr="009A00DB">
        <w:rPr>
          <w:rFonts w:eastAsia="Calibri"/>
          <w:sz w:val="36"/>
          <w:szCs w:val="36"/>
          <w:lang w:eastAsia="en-US"/>
        </w:rPr>
        <w:t xml:space="preserve"> κοινωνική</w:t>
      </w:r>
      <w:r w:rsidRPr="009A00DB">
        <w:rPr>
          <w:rFonts w:eastAsia="Calibri"/>
          <w:sz w:val="36"/>
          <w:szCs w:val="36"/>
          <w:lang w:eastAsia="en-US"/>
        </w:rPr>
        <w:t>ς</w:t>
      </w:r>
      <w:r w:rsidR="00C478DF" w:rsidRPr="009A00DB">
        <w:rPr>
          <w:rFonts w:eastAsia="Calibri"/>
          <w:sz w:val="36"/>
          <w:szCs w:val="36"/>
          <w:lang w:eastAsia="en-US"/>
        </w:rPr>
        <w:t xml:space="preserve"> πολιτική</w:t>
      </w:r>
      <w:r w:rsidRPr="009A00DB">
        <w:rPr>
          <w:rFonts w:eastAsia="Calibri"/>
          <w:sz w:val="36"/>
          <w:szCs w:val="36"/>
          <w:lang w:eastAsia="en-US"/>
        </w:rPr>
        <w:t>ς</w:t>
      </w:r>
      <w:r w:rsidR="00C478DF" w:rsidRPr="009A00DB">
        <w:rPr>
          <w:rFonts w:eastAsia="Calibri"/>
          <w:sz w:val="36"/>
          <w:szCs w:val="36"/>
          <w:lang w:eastAsia="en-US"/>
        </w:rPr>
        <w:t xml:space="preserve">. </w:t>
      </w:r>
    </w:p>
    <w:p w:rsidR="003775A8" w:rsidRPr="009A00DB" w:rsidRDefault="00EE7BBC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Επιλέγουμε ως πρώτη την </w:t>
      </w:r>
      <w:r w:rsidR="00201693" w:rsidRPr="009A00DB">
        <w:rPr>
          <w:rFonts w:eastAsia="Calibri"/>
          <w:sz w:val="36"/>
          <w:szCs w:val="36"/>
          <w:lang w:eastAsia="en-US"/>
        </w:rPr>
        <w:t>κοινωνική πολιτική</w:t>
      </w:r>
      <w:r w:rsidR="00A82B02" w:rsidRPr="009A00DB">
        <w:rPr>
          <w:rFonts w:eastAsia="Calibri"/>
          <w:sz w:val="36"/>
          <w:szCs w:val="36"/>
          <w:lang w:eastAsia="en-US"/>
        </w:rPr>
        <w:t>.</w:t>
      </w:r>
    </w:p>
    <w:p w:rsidR="00A82B02" w:rsidRPr="00695425" w:rsidRDefault="00695425" w:rsidP="00042004">
      <w:pPr>
        <w:widowControl w:val="0"/>
        <w:suppressAutoHyphens/>
        <w:spacing w:before="120"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γιατί</w:t>
      </w:r>
      <w:r w:rsidR="00A82B02" w:rsidRPr="009A00DB">
        <w:rPr>
          <w:sz w:val="36"/>
          <w:szCs w:val="36"/>
        </w:rPr>
        <w:t xml:space="preserve"> αποτελεί κεντρικό πυλών</w:t>
      </w:r>
      <w:r w:rsidR="0014499E" w:rsidRPr="009A00DB">
        <w:rPr>
          <w:sz w:val="36"/>
          <w:szCs w:val="36"/>
        </w:rPr>
        <w:t>α</w:t>
      </w:r>
      <w:r w:rsidR="00A82B02" w:rsidRPr="009A00DB">
        <w:rPr>
          <w:sz w:val="36"/>
          <w:szCs w:val="36"/>
        </w:rPr>
        <w:t xml:space="preserve"> της πολιτικής </w:t>
      </w:r>
      <w:r>
        <w:rPr>
          <w:sz w:val="36"/>
          <w:szCs w:val="36"/>
        </w:rPr>
        <w:t>μας</w:t>
      </w:r>
      <w:r>
        <w:rPr>
          <w:color w:val="FF0000"/>
          <w:sz w:val="36"/>
          <w:szCs w:val="36"/>
        </w:rPr>
        <w:t>.</w:t>
      </w:r>
    </w:p>
    <w:p w:rsidR="003775A8" w:rsidRPr="009A00DB" w:rsidRDefault="0069542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Γ</w:t>
      </w:r>
      <w:r w:rsidR="00CE6CB9" w:rsidRPr="009A00DB">
        <w:rPr>
          <w:rFonts w:eastAsia="Calibri"/>
          <w:sz w:val="36"/>
          <w:szCs w:val="36"/>
          <w:lang w:eastAsia="en-US"/>
        </w:rPr>
        <w:t xml:space="preserve">ιατί αισθανόμαστε την ανάγκη </w:t>
      </w:r>
    </w:p>
    <w:p w:rsidR="00EE7BBC" w:rsidRPr="009A00DB" w:rsidRDefault="00CE6CB9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να υποστηρίξουμε</w:t>
      </w:r>
      <w:r w:rsidR="00CB6A13" w:rsidRPr="009A00DB">
        <w:rPr>
          <w:rFonts w:eastAsia="Calibri"/>
          <w:sz w:val="36"/>
          <w:szCs w:val="36"/>
          <w:lang w:eastAsia="en-US"/>
        </w:rPr>
        <w:t xml:space="preserve"> συμπολίτες μας που αντιμετωπίζουν</w:t>
      </w:r>
    </w:p>
    <w:p w:rsidR="00CB6A13" w:rsidRPr="009A00DB" w:rsidRDefault="00CB6A1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σοβαρά προβλήματα στην καθημερινότητά </w:t>
      </w:r>
      <w:r w:rsidR="00A82B02" w:rsidRPr="009A00DB">
        <w:rPr>
          <w:rFonts w:eastAsia="Calibri"/>
          <w:sz w:val="36"/>
          <w:szCs w:val="36"/>
          <w:lang w:eastAsia="en-US"/>
        </w:rPr>
        <w:t>τους.</w:t>
      </w:r>
    </w:p>
    <w:p w:rsidR="003775A8" w:rsidRPr="009A00DB" w:rsidRDefault="0069542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>Γιατί επιθυμούμε να</w:t>
      </w:r>
      <w:r w:rsidR="00AA77D3" w:rsidRPr="009A00DB">
        <w:rPr>
          <w:rFonts w:eastAsia="Calibri"/>
          <w:sz w:val="36"/>
          <w:szCs w:val="36"/>
          <w:lang w:eastAsia="en-US"/>
        </w:rPr>
        <w:t xml:space="preserve"> ε</w:t>
      </w:r>
      <w:r w:rsidR="00D711E9" w:rsidRPr="009A00DB">
        <w:rPr>
          <w:rFonts w:eastAsia="Calibri"/>
          <w:sz w:val="36"/>
          <w:szCs w:val="36"/>
          <w:lang w:eastAsia="en-US"/>
        </w:rPr>
        <w:t>ίμαστε</w:t>
      </w:r>
      <w:r w:rsidR="00AA77D3" w:rsidRPr="009A00DB">
        <w:rPr>
          <w:rFonts w:eastAsia="Calibri"/>
          <w:sz w:val="36"/>
          <w:szCs w:val="36"/>
          <w:lang w:eastAsia="en-US"/>
        </w:rPr>
        <w:t xml:space="preserve"> παρόντες </w:t>
      </w:r>
    </w:p>
    <w:p w:rsidR="003775A8" w:rsidRPr="009A00DB" w:rsidRDefault="00AA77D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και αρωγοί σε όλους εσάς, </w:t>
      </w:r>
    </w:p>
    <w:p w:rsidR="003775A8" w:rsidRPr="009A00DB" w:rsidRDefault="00CB6A13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φορείς, συλλόγους και ιδιώτες</w:t>
      </w:r>
    </w:p>
    <w:p w:rsidR="009A00DB" w:rsidRPr="00956628" w:rsidRDefault="000A055D" w:rsidP="00A82B02">
      <w:pPr>
        <w:widowControl w:val="0"/>
        <w:suppressAutoHyphens/>
        <w:spacing w:before="120" w:line="480" w:lineRule="auto"/>
        <w:jc w:val="both"/>
        <w:rPr>
          <w:sz w:val="36"/>
          <w:szCs w:val="36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στο σημαντικό κοινωνικό έργο που </w:t>
      </w:r>
      <w:r w:rsidR="00000FBB" w:rsidRPr="009A00DB">
        <w:rPr>
          <w:rFonts w:eastAsia="Calibri"/>
          <w:sz w:val="36"/>
          <w:szCs w:val="36"/>
          <w:lang w:eastAsia="en-US"/>
        </w:rPr>
        <w:t>επιτελείτ</w:t>
      </w:r>
      <w:r w:rsidRPr="009A00DB">
        <w:rPr>
          <w:rFonts w:eastAsia="Calibri"/>
          <w:sz w:val="36"/>
          <w:szCs w:val="36"/>
          <w:lang w:eastAsia="en-US"/>
        </w:rPr>
        <w:t>ε</w:t>
      </w:r>
      <w:r w:rsidR="009069C7" w:rsidRPr="009A00DB">
        <w:rPr>
          <w:rFonts w:eastAsia="Calibri"/>
          <w:sz w:val="36"/>
          <w:szCs w:val="36"/>
          <w:lang w:eastAsia="en-US"/>
        </w:rPr>
        <w:t>.</w:t>
      </w:r>
      <w:r w:rsidR="00A82B02" w:rsidRPr="009A00DB">
        <w:rPr>
          <w:sz w:val="36"/>
          <w:szCs w:val="36"/>
        </w:rPr>
        <w:t xml:space="preserve"> </w:t>
      </w:r>
    </w:p>
    <w:p w:rsidR="00A82B02" w:rsidRPr="009A00DB" w:rsidRDefault="00A82B02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Και σας ευχαριστούμε γι’ αυτό.</w:t>
      </w:r>
    </w:p>
    <w:p w:rsidR="00695425" w:rsidRDefault="00695425" w:rsidP="00695425">
      <w:pPr>
        <w:widowControl w:val="0"/>
        <w:suppressAutoHyphens/>
        <w:spacing w:before="120" w:line="480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-----------------------------</w:t>
      </w:r>
    </w:p>
    <w:p w:rsidR="00344085" w:rsidRPr="00695425" w:rsidRDefault="00344085" w:rsidP="00A82B02">
      <w:pPr>
        <w:widowControl w:val="0"/>
        <w:suppressAutoHyphens/>
        <w:spacing w:before="120" w:line="480" w:lineRule="auto"/>
        <w:jc w:val="both"/>
        <w:rPr>
          <w:sz w:val="36"/>
          <w:szCs w:val="36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Τον Απρίλιο του 2019 ως  Διοίκηση 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επεξεργαστήκαμε και παρουσιάσαμε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στους πολίτες της Ανατολικής Μακεδονίας και Θράκης </w:t>
      </w:r>
    </w:p>
    <w:p w:rsidR="00695425" w:rsidRDefault="00344085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ένα ολοκληρωμένο Σχέδιο </w:t>
      </w:r>
    </w:p>
    <w:p w:rsidR="00344085" w:rsidRPr="009A00DB" w:rsidRDefault="00344085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την ανάπτυξή </w:t>
      </w:r>
      <w:r w:rsidR="00695425">
        <w:rPr>
          <w:rFonts w:eastAsia="Calibri"/>
          <w:sz w:val="36"/>
          <w:szCs w:val="36"/>
          <w:lang w:eastAsia="en-US"/>
        </w:rPr>
        <w:t>της Περιφέρειας μας</w:t>
      </w:r>
      <w:r w:rsidRPr="009A00DB">
        <w:rPr>
          <w:rFonts w:eastAsia="Calibri"/>
          <w:sz w:val="36"/>
          <w:szCs w:val="36"/>
          <w:lang w:eastAsia="en-US"/>
        </w:rPr>
        <w:t>.</w:t>
      </w:r>
    </w:p>
    <w:p w:rsidR="00344085" w:rsidRPr="009A00DB" w:rsidRDefault="00344085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Ένα Σχέδιο για μια Περιφέρεια </w:t>
      </w:r>
    </w:p>
    <w:p w:rsidR="00344085" w:rsidRDefault="00344085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ανοιχτή, δυναμική και ανθρώπινη.</w:t>
      </w:r>
    </w:p>
    <w:p w:rsidR="00907064" w:rsidRDefault="00907064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695425" w:rsidRPr="009A00DB" w:rsidRDefault="00695425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344085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lastRenderedPageBreak/>
        <w:t xml:space="preserve">Ένα Σχέδιο με εκατοντάδες έργα και δράσεις </w:t>
      </w:r>
    </w:p>
    <w:p w:rsidR="00344085" w:rsidRPr="009A00DB" w:rsidRDefault="00344085" w:rsidP="00695425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σε όλη την Ανατολική Μακεδονία και Θράκη,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όλα με συγκεκριμένο προϋπολογισμό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και εξασφαλισμένη χρηματοδότηση,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το οποίο και εμπλουτίζουμε συνεχώς.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Τον Απρίλιο του 2019, το σχέδιο μας περιείχε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334 έργα, μελέτες και δράσεις.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Σήμερα, το Σχέδιο μας περιλαμβάνει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πάνω από 670 έργα, μελέτες και δράσεις </w:t>
      </w:r>
    </w:p>
    <w:p w:rsidR="00695425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τις Υποδομές,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τον Πρωτογενή Τομέα,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τον Τουρισμό, την Επιχειρηματικότητα,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την Ενέργεια, </w:t>
      </w:r>
      <w:r w:rsidR="00695425" w:rsidRPr="009A00DB">
        <w:rPr>
          <w:rFonts w:eastAsia="Calibri"/>
          <w:sz w:val="36"/>
          <w:szCs w:val="36"/>
          <w:lang w:eastAsia="en-US"/>
        </w:rPr>
        <w:t>το Περιβάλλον,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την Κοινωνική Πολιτική,  </w:t>
      </w:r>
      <w:r w:rsidR="00695425" w:rsidRPr="00695425">
        <w:rPr>
          <w:rFonts w:eastAsia="Calibri"/>
          <w:sz w:val="36"/>
          <w:szCs w:val="36"/>
          <w:lang w:eastAsia="en-US"/>
        </w:rPr>
        <w:t>την Υγεία,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την Εκπαίδευση, την Ψηφιακή Μετάβαση.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lastRenderedPageBreak/>
        <w:t xml:space="preserve">Πολλά από αυτά έχουν ολοκληρωθεί,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άλλα εκτελούνται τώρα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και άλλα είναι σε διαδικασία διαγωνισμού.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Το σχέδιο μας έχει καθαρά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αναπτυξιακό προσανατολισμό,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όμως δεν μπορεί να λείπει από αυτό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η κοινωνική μας πολιτική,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η πολιτική δηλαδή για τους συνανθρώπους μας 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που έχουν μεγαλύτερη ανάγκη.</w:t>
      </w:r>
    </w:p>
    <w:p w:rsidR="00344085" w:rsidRPr="009A00DB" w:rsidRDefault="00344085" w:rsidP="00695425">
      <w:pPr>
        <w:widowControl w:val="0"/>
        <w:suppressAutoHyphens/>
        <w:spacing w:before="120" w:line="480" w:lineRule="auto"/>
        <w:jc w:val="center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------------------------------------</w:t>
      </w:r>
    </w:p>
    <w:p w:rsidR="005C2988" w:rsidRDefault="005C2988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5C2988" w:rsidRDefault="005C2988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5C2988" w:rsidRDefault="005C2988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5C2988" w:rsidRDefault="005C2988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5C2988" w:rsidRDefault="005C2988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lastRenderedPageBreak/>
        <w:t xml:space="preserve">Η Κοινωνική Πολιτική που υλοποιούμε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αποτελεί το βασικό εργαλείο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αντιμετώπισης των αρνητικών επιπτώσεων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των πολλαπλών κρίσεων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που αντιμετώπισε η Περιφέρεια μας, </w:t>
      </w:r>
    </w:p>
    <w:p w:rsidR="00230237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η Χώρα αλλά και ολόκληρη </w:t>
      </w:r>
    </w:p>
    <w:p w:rsidR="00230237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η Ευρωπαϊκή Ένωση </w:t>
      </w:r>
      <w:r w:rsidR="00230237">
        <w:rPr>
          <w:rFonts w:eastAsia="Calibri"/>
          <w:sz w:val="36"/>
          <w:szCs w:val="36"/>
          <w:lang w:eastAsia="en-US"/>
        </w:rPr>
        <w:t>τα τελευταία χρόνια.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Μέσα σε αυτό το δυσμενές περιβάλλον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εργαστήκαμε μεθοδικά και είμαστε σήμερα εδώ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να παρουσιάσουμε δράσεις και έργα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που υποστηρίζουν τους συνανθρώπους μας </w:t>
      </w:r>
    </w:p>
    <w:p w:rsidR="00344085" w:rsidRPr="009A00DB" w:rsidRDefault="0023023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με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 τη μεγαλύτερη ανάγκη.</w:t>
      </w:r>
    </w:p>
    <w:p w:rsidR="00230237" w:rsidRDefault="0023023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230237" w:rsidRDefault="0023023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230237" w:rsidRDefault="0023023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lastRenderedPageBreak/>
        <w:t>Δηλαδή:</w:t>
      </w:r>
    </w:p>
    <w:p w:rsidR="00344085" w:rsidRPr="009A00DB" w:rsidRDefault="00344085" w:rsidP="00A82B02">
      <w:pPr>
        <w:widowControl w:val="0"/>
        <w:numPr>
          <w:ilvl w:val="0"/>
          <w:numId w:val="5"/>
        </w:numPr>
        <w:suppressAutoHyphens/>
        <w:spacing w:before="120" w:line="36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Γονείς με παιδιά που ζουν κάτω από το όριο της φτώχειας</w:t>
      </w:r>
    </w:p>
    <w:p w:rsidR="007B6918" w:rsidRDefault="00344085" w:rsidP="00A82B02">
      <w:pPr>
        <w:widowControl w:val="0"/>
        <w:numPr>
          <w:ilvl w:val="0"/>
          <w:numId w:val="5"/>
        </w:numPr>
        <w:suppressAutoHyphens/>
        <w:spacing w:before="120" w:line="36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Μαθητές με αναπηρία </w:t>
      </w:r>
    </w:p>
    <w:p w:rsidR="00344085" w:rsidRPr="009A00DB" w:rsidRDefault="00344085" w:rsidP="007B6918">
      <w:pPr>
        <w:widowControl w:val="0"/>
        <w:suppressAutoHyphens/>
        <w:spacing w:before="120" w:line="360" w:lineRule="auto"/>
        <w:ind w:left="720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και ειδικές μαθησιακές</w:t>
      </w:r>
      <w:r w:rsidR="007B6918">
        <w:rPr>
          <w:rFonts w:eastAsia="Calibri"/>
          <w:sz w:val="36"/>
          <w:szCs w:val="36"/>
          <w:lang w:eastAsia="en-US"/>
        </w:rPr>
        <w:t xml:space="preserve"> </w:t>
      </w:r>
      <w:r w:rsidRPr="009A00DB">
        <w:rPr>
          <w:rFonts w:eastAsia="Calibri"/>
          <w:sz w:val="36"/>
          <w:szCs w:val="36"/>
          <w:lang w:eastAsia="en-US"/>
        </w:rPr>
        <w:t>ανάγκες</w:t>
      </w:r>
    </w:p>
    <w:p w:rsidR="00344085" w:rsidRPr="009A00DB" w:rsidRDefault="00344085" w:rsidP="00A82B02">
      <w:pPr>
        <w:widowControl w:val="0"/>
        <w:numPr>
          <w:ilvl w:val="0"/>
          <w:numId w:val="5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Ενήλικα άτομα με αναπηρία</w:t>
      </w:r>
    </w:p>
    <w:p w:rsidR="00344085" w:rsidRPr="009A00DB" w:rsidRDefault="00344085" w:rsidP="00A82B02">
      <w:pPr>
        <w:widowControl w:val="0"/>
        <w:numPr>
          <w:ilvl w:val="0"/>
          <w:numId w:val="5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Γυναίκες που έχουν υποστεί κακοποίηση</w:t>
      </w:r>
    </w:p>
    <w:p w:rsidR="00344085" w:rsidRPr="009A00DB" w:rsidRDefault="00344085" w:rsidP="00A82B02">
      <w:pPr>
        <w:widowControl w:val="0"/>
        <w:numPr>
          <w:ilvl w:val="0"/>
          <w:numId w:val="5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Ηλικιωμένοι</w:t>
      </w:r>
    </w:p>
    <w:p w:rsidR="00344085" w:rsidRPr="009A00DB" w:rsidRDefault="00344085" w:rsidP="00A82B02">
      <w:pPr>
        <w:widowControl w:val="0"/>
        <w:numPr>
          <w:ilvl w:val="0"/>
          <w:numId w:val="5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Κοινότητες </w:t>
      </w:r>
      <w:proofErr w:type="spellStart"/>
      <w:r w:rsidRPr="009A00DB">
        <w:rPr>
          <w:rFonts w:eastAsia="Calibri"/>
          <w:sz w:val="36"/>
          <w:szCs w:val="36"/>
          <w:lang w:eastAsia="en-US"/>
        </w:rPr>
        <w:t>Ρομά</w:t>
      </w:r>
      <w:proofErr w:type="spellEnd"/>
    </w:p>
    <w:p w:rsidR="00344085" w:rsidRPr="009A00DB" w:rsidRDefault="00344085" w:rsidP="00A82B02">
      <w:pPr>
        <w:widowControl w:val="0"/>
        <w:numPr>
          <w:ilvl w:val="0"/>
          <w:numId w:val="5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Άνεργοι</w:t>
      </w:r>
    </w:p>
    <w:p w:rsidR="00344085" w:rsidRPr="009A00DB" w:rsidRDefault="00344085" w:rsidP="00A82B02">
      <w:pPr>
        <w:widowControl w:val="0"/>
        <w:numPr>
          <w:ilvl w:val="0"/>
          <w:numId w:val="5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Εργαζόμενοι που χρειάζονται στήριξη</w:t>
      </w:r>
    </w:p>
    <w:p w:rsidR="00344085" w:rsidRPr="00907064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907064">
        <w:rPr>
          <w:rFonts w:eastAsia="Calibri"/>
          <w:b/>
          <w:sz w:val="36"/>
          <w:szCs w:val="36"/>
          <w:lang w:eastAsia="en-US"/>
        </w:rPr>
        <w:t xml:space="preserve">Για όλες αυτές τις ομάδες συμπολιτών μας </w:t>
      </w:r>
    </w:p>
    <w:p w:rsidR="00344085" w:rsidRPr="00907064" w:rsidRDefault="00344085" w:rsidP="009A00DB">
      <w:pPr>
        <w:widowControl w:val="0"/>
        <w:suppressAutoHyphens/>
        <w:spacing w:before="120" w:line="360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907064">
        <w:rPr>
          <w:rFonts w:eastAsia="Calibri"/>
          <w:b/>
          <w:sz w:val="36"/>
          <w:szCs w:val="36"/>
          <w:lang w:eastAsia="en-US"/>
        </w:rPr>
        <w:t xml:space="preserve">έχουμε διαθέσει από το </w:t>
      </w:r>
      <w:r w:rsidR="007B6918" w:rsidRPr="00907064">
        <w:rPr>
          <w:rFonts w:eastAsia="Calibri"/>
          <w:b/>
          <w:sz w:val="36"/>
          <w:szCs w:val="36"/>
          <w:lang w:eastAsia="en-US"/>
        </w:rPr>
        <w:t>Ευρωπαϊκό Κοινωνικό Ταμείο περισσότερα από 86 εκ. €.</w:t>
      </w:r>
    </w:p>
    <w:p w:rsidR="007B6918" w:rsidRDefault="007B6918" w:rsidP="009A00DB">
      <w:pPr>
        <w:widowControl w:val="0"/>
        <w:suppressAutoHyphens/>
        <w:spacing w:before="120" w:line="360" w:lineRule="auto"/>
        <w:jc w:val="both"/>
        <w:rPr>
          <w:rFonts w:eastAsia="Calibri"/>
          <w:sz w:val="36"/>
          <w:szCs w:val="36"/>
          <w:lang w:eastAsia="en-US"/>
        </w:rPr>
      </w:pPr>
    </w:p>
    <w:p w:rsidR="007B6918" w:rsidRDefault="007B6918" w:rsidP="009A00DB">
      <w:pPr>
        <w:widowControl w:val="0"/>
        <w:suppressAutoHyphens/>
        <w:spacing w:before="120" w:line="360" w:lineRule="auto"/>
        <w:jc w:val="both"/>
        <w:rPr>
          <w:rFonts w:eastAsia="Calibri"/>
          <w:sz w:val="36"/>
          <w:szCs w:val="36"/>
          <w:lang w:eastAsia="en-US"/>
        </w:rPr>
      </w:pPr>
    </w:p>
    <w:p w:rsidR="007B6918" w:rsidRPr="009A00DB" w:rsidRDefault="007B6918" w:rsidP="009A00DB">
      <w:pPr>
        <w:widowControl w:val="0"/>
        <w:suppressAutoHyphens/>
        <w:spacing w:before="120" w:line="360" w:lineRule="auto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lastRenderedPageBreak/>
        <w:t xml:space="preserve">Με το νέο ΕΣΠΑ της Περιφέρειας Ανατολικής Μακεδονίας και Θράκης, ο αντίστοιχος προϋπολογισμός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του Ευρωπαϊκού Κοινωνικού Ταμείου </w:t>
      </w:r>
    </w:p>
    <w:p w:rsidR="009A00DB" w:rsidRPr="00956628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07064">
        <w:rPr>
          <w:rFonts w:eastAsia="Calibri"/>
          <w:b/>
          <w:sz w:val="36"/>
          <w:szCs w:val="36"/>
          <w:lang w:eastAsia="en-US"/>
        </w:rPr>
        <w:t xml:space="preserve">αυξήθηκε σημαντικά </w:t>
      </w:r>
      <w:r w:rsidR="007B6918" w:rsidRPr="00907064">
        <w:rPr>
          <w:rFonts w:eastAsia="Calibri"/>
          <w:b/>
          <w:sz w:val="36"/>
          <w:szCs w:val="36"/>
          <w:lang w:eastAsia="en-US"/>
        </w:rPr>
        <w:t xml:space="preserve">από τα 86 </w:t>
      </w:r>
      <w:r w:rsidRPr="00907064">
        <w:rPr>
          <w:rFonts w:eastAsia="Calibri"/>
          <w:b/>
          <w:sz w:val="36"/>
          <w:szCs w:val="36"/>
          <w:lang w:eastAsia="en-US"/>
        </w:rPr>
        <w:t>στα 165 εκ. Ευρώ</w:t>
      </w:r>
      <w:r w:rsidRPr="009A00DB">
        <w:rPr>
          <w:rFonts w:eastAsia="Calibri"/>
          <w:sz w:val="36"/>
          <w:szCs w:val="36"/>
          <w:lang w:eastAsia="en-US"/>
        </w:rPr>
        <w:t xml:space="preserve">.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Με το ποσό αυτό συνεχίζουμε </w:t>
      </w:r>
    </w:p>
    <w:p w:rsidR="00344085" w:rsidRPr="009A00DB" w:rsidRDefault="0090706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όλα τα έργα και </w:t>
      </w:r>
      <w:r w:rsidR="00344085" w:rsidRPr="009A00DB">
        <w:rPr>
          <w:rFonts w:eastAsia="Calibri"/>
          <w:sz w:val="36"/>
          <w:szCs w:val="36"/>
          <w:lang w:eastAsia="en-US"/>
        </w:rPr>
        <w:t>τις δράσεις που υλοποιήθηκαν</w:t>
      </w:r>
      <w:r w:rsidR="007B6918">
        <w:rPr>
          <w:rFonts w:eastAsia="Calibri"/>
          <w:sz w:val="36"/>
          <w:szCs w:val="36"/>
          <w:lang w:eastAsia="en-US"/>
        </w:rPr>
        <w:t>,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τις επεκτείνουμε γεωγραφικά </w:t>
      </w:r>
    </w:p>
    <w:p w:rsidR="00344085" w:rsidRPr="009A00DB" w:rsidRDefault="0090706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καθώς προσθέτουμε και νέες.</w:t>
      </w:r>
    </w:p>
    <w:p w:rsidR="007B6918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περιοχές και πληθυσμούς που παρουσιάζουν υστέρηση και ανισότητες.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Καταπολεμούμε τις διακρίσεις,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προωθούμε τις ίσες ευκαιρίες.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Παίρνουμε  πρωτοβουλίες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την ενίσχυση της απασχόλησης ανέργων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και νέων παιδιών με υψηλά προσόντα.</w:t>
      </w:r>
    </w:p>
    <w:p w:rsidR="009A369A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lastRenderedPageBreak/>
        <w:t xml:space="preserve">Η κοινωνική μας πολιτική  διαρθρώνεται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σε 2  βασικούς τομείς,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κάθε ένας από τους οποίους έχει επιμέρους δράσεις.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9A00DB">
        <w:rPr>
          <w:rFonts w:eastAsia="Calibri"/>
          <w:b/>
          <w:sz w:val="36"/>
          <w:szCs w:val="36"/>
          <w:lang w:eastAsia="en-US"/>
        </w:rPr>
        <w:t>Τομέας: Καταπολέμηση φτώχειας και κοινωνική</w:t>
      </w:r>
      <w:r w:rsidR="007B6918">
        <w:rPr>
          <w:rFonts w:eastAsia="Calibri"/>
          <w:b/>
          <w:sz w:val="36"/>
          <w:szCs w:val="36"/>
          <w:lang w:eastAsia="en-US"/>
        </w:rPr>
        <w:t>ς</w:t>
      </w:r>
      <w:r w:rsidRPr="009A00DB">
        <w:rPr>
          <w:rFonts w:eastAsia="Calibri"/>
          <w:b/>
          <w:sz w:val="36"/>
          <w:szCs w:val="36"/>
          <w:lang w:eastAsia="en-US"/>
        </w:rPr>
        <w:t xml:space="preserve"> ένταξη</w:t>
      </w:r>
      <w:r w:rsidR="007B6918">
        <w:rPr>
          <w:rFonts w:eastAsia="Calibri"/>
          <w:b/>
          <w:sz w:val="36"/>
          <w:szCs w:val="36"/>
          <w:lang w:eastAsia="en-US"/>
        </w:rPr>
        <w:t>ς</w:t>
      </w:r>
      <w:r w:rsidRPr="009A00DB"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Χρηματοδοτ</w:t>
      </w:r>
      <w:r w:rsidR="007B6918">
        <w:rPr>
          <w:rFonts w:eastAsia="Calibri"/>
          <w:sz w:val="36"/>
          <w:szCs w:val="36"/>
          <w:lang w:eastAsia="en-US"/>
        </w:rPr>
        <w:t>ήσαμε</w:t>
      </w:r>
      <w:r w:rsidRPr="009A00DB">
        <w:rPr>
          <w:rFonts w:eastAsia="Calibri"/>
          <w:sz w:val="36"/>
          <w:szCs w:val="36"/>
          <w:lang w:eastAsia="en-US"/>
        </w:rPr>
        <w:t xml:space="preserve"> 8 δράσεις:</w:t>
      </w:r>
    </w:p>
    <w:p w:rsidR="00344085" w:rsidRPr="009A00DB" w:rsidRDefault="007B6918" w:rsidP="00A82B02">
      <w:pPr>
        <w:widowControl w:val="0"/>
        <w:numPr>
          <w:ilvl w:val="0"/>
          <w:numId w:val="1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Διαθέσαμε 40,3 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εκ. € για τη φροντίδα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και τη φιλοξενία παιδιών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σε βρεφονηπιακούς και παιδικούς σταθμούς,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έτσι ώστε οι γονείς τους, με εισοδήματα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 κάτω από τα όριο της φτώχειας, </w:t>
      </w:r>
    </w:p>
    <w:p w:rsidR="00344085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να αποδεσμευτούν από τη φροντίδα τους. </w:t>
      </w:r>
    </w:p>
    <w:p w:rsidR="00907064" w:rsidRDefault="0090706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907064" w:rsidRDefault="0090706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907064" w:rsidRPr="009A00DB" w:rsidRDefault="0090706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bookmarkStart w:id="0" w:name="_GoBack"/>
      <w:bookmarkEnd w:id="0"/>
    </w:p>
    <w:p w:rsidR="00344085" w:rsidRPr="009A00DB" w:rsidRDefault="007B6918" w:rsidP="00A82B02">
      <w:pPr>
        <w:widowControl w:val="0"/>
        <w:numPr>
          <w:ilvl w:val="0"/>
          <w:numId w:val="1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 xml:space="preserve">Διαθέσαμε 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5 εκ. € για υποστήριξη σε μαθητές με αναπηρία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και με ειδικές μαθησιακές ανάγκες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Με τη δράση αυτή χρηματοδοτούμε το προσωπικό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που βοηθάει μαθητές με αναπηρία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ή κάποια μαθησιακή δυσκολία,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να ενταχθούν ομαλά </w:t>
      </w:r>
    </w:p>
    <w:p w:rsidR="00344085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στο σχολικό τους περιβάλλον. </w:t>
      </w:r>
    </w:p>
    <w:p w:rsidR="00C41014" w:rsidRPr="00C41014" w:rsidRDefault="00C41014" w:rsidP="00C41014">
      <w:pPr>
        <w:widowControl w:val="0"/>
        <w:numPr>
          <w:ilvl w:val="0"/>
          <w:numId w:val="1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C41014">
        <w:rPr>
          <w:rFonts w:eastAsia="Calibri"/>
          <w:sz w:val="36"/>
          <w:szCs w:val="36"/>
          <w:lang w:eastAsia="en-US"/>
        </w:rPr>
        <w:t>Διαθέσαμε 1,9 εκ. € για τα Κέντρα Διημέρευσης και Ημερήσιας Φροντίδας Ατόμων με Αναπηρία</w:t>
      </w:r>
    </w:p>
    <w:p w:rsidR="00C41014" w:rsidRPr="00C41014" w:rsidRDefault="00C41014" w:rsidP="00C41014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C41014">
        <w:rPr>
          <w:rFonts w:eastAsia="Calibri"/>
          <w:sz w:val="36"/>
          <w:szCs w:val="36"/>
          <w:lang w:eastAsia="en-US"/>
        </w:rPr>
        <w:t xml:space="preserve">Στη δράση αυτή εντάξαμε 2 πράξεις, </w:t>
      </w:r>
    </w:p>
    <w:p w:rsidR="00C41014" w:rsidRPr="00C41014" w:rsidRDefault="00C41014" w:rsidP="00C41014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C41014">
        <w:rPr>
          <w:rFonts w:eastAsia="Calibri"/>
          <w:sz w:val="36"/>
          <w:szCs w:val="36"/>
          <w:lang w:eastAsia="en-US"/>
        </w:rPr>
        <w:t xml:space="preserve">του Συλλόγου «Περπατώ» </w:t>
      </w:r>
    </w:p>
    <w:p w:rsidR="00C41014" w:rsidRPr="00C41014" w:rsidRDefault="00C41014" w:rsidP="00C41014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C41014">
        <w:rPr>
          <w:rFonts w:eastAsia="Calibri"/>
          <w:sz w:val="36"/>
          <w:szCs w:val="36"/>
          <w:lang w:eastAsia="en-US"/>
        </w:rPr>
        <w:t xml:space="preserve">και του Συλλόγου «Άγιοι Θεόδωροι» στη Ροδόπη, </w:t>
      </w:r>
    </w:p>
    <w:p w:rsidR="00C41014" w:rsidRPr="00C41014" w:rsidRDefault="00C41014" w:rsidP="00C41014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C41014">
        <w:rPr>
          <w:rFonts w:eastAsia="Calibri"/>
          <w:sz w:val="36"/>
          <w:szCs w:val="36"/>
          <w:lang w:eastAsia="en-US"/>
        </w:rPr>
        <w:t xml:space="preserve">με στόχο να υποστηριχθούν ωφελούμενοι </w:t>
      </w:r>
    </w:p>
    <w:p w:rsidR="00C41014" w:rsidRPr="00C41014" w:rsidRDefault="00C41014" w:rsidP="00C41014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C41014">
        <w:rPr>
          <w:rFonts w:eastAsia="Calibri"/>
          <w:sz w:val="36"/>
          <w:szCs w:val="36"/>
          <w:lang w:eastAsia="en-US"/>
        </w:rPr>
        <w:t>από όλη την Περιφέρεια.</w:t>
      </w:r>
    </w:p>
    <w:p w:rsidR="00C41014" w:rsidRPr="00C41014" w:rsidRDefault="00C41014" w:rsidP="00C41014">
      <w:pPr>
        <w:widowControl w:val="0"/>
        <w:numPr>
          <w:ilvl w:val="0"/>
          <w:numId w:val="2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 xml:space="preserve">Διαθέσαμε </w:t>
      </w:r>
      <w:r w:rsidRPr="00C41014">
        <w:rPr>
          <w:rFonts w:eastAsia="Calibri"/>
          <w:sz w:val="36"/>
          <w:szCs w:val="36"/>
          <w:lang w:eastAsia="en-US"/>
        </w:rPr>
        <w:t xml:space="preserve">358.000 € για τον εξοπλισμό του 1ου Ειδικού Δημοτικού Σχολείου/Νηπιαγωγείου </w:t>
      </w:r>
    </w:p>
    <w:p w:rsidR="00C41014" w:rsidRPr="009A00DB" w:rsidRDefault="00C4101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C41014">
        <w:rPr>
          <w:rFonts w:eastAsia="Calibri"/>
          <w:sz w:val="36"/>
          <w:szCs w:val="36"/>
          <w:lang w:eastAsia="en-US"/>
        </w:rPr>
        <w:t>και το</w:t>
      </w:r>
      <w:r>
        <w:rPr>
          <w:rFonts w:eastAsia="Calibri"/>
          <w:sz w:val="36"/>
          <w:szCs w:val="36"/>
          <w:lang w:eastAsia="en-US"/>
        </w:rPr>
        <w:t>υ</w:t>
      </w:r>
      <w:r w:rsidRPr="00C41014">
        <w:rPr>
          <w:rFonts w:eastAsia="Calibri"/>
          <w:sz w:val="36"/>
          <w:szCs w:val="36"/>
          <w:lang w:eastAsia="en-US"/>
        </w:rPr>
        <w:t xml:space="preserve"> Εργαστηρίου Ειδικής Επαγγελματικής Εκπαίδευσης και Κατάρτισης (ΕΕΕΕΚ) Κομοτηνής </w:t>
      </w:r>
      <w:r>
        <w:rPr>
          <w:rFonts w:eastAsia="Calibri"/>
          <w:sz w:val="36"/>
          <w:szCs w:val="36"/>
          <w:lang w:eastAsia="en-US"/>
        </w:rPr>
        <w:t xml:space="preserve">με </w:t>
      </w:r>
      <w:r w:rsidRPr="00C41014">
        <w:rPr>
          <w:rFonts w:eastAsia="Calibri"/>
          <w:sz w:val="36"/>
          <w:szCs w:val="36"/>
          <w:lang w:eastAsia="en-US"/>
        </w:rPr>
        <w:t>λεωφο</w:t>
      </w:r>
      <w:r>
        <w:rPr>
          <w:rFonts w:eastAsia="Calibri"/>
          <w:sz w:val="36"/>
          <w:szCs w:val="36"/>
          <w:lang w:eastAsia="en-US"/>
        </w:rPr>
        <w:t>ρεία και όργανα φυσικοθεραπείας.</w:t>
      </w:r>
    </w:p>
    <w:p w:rsidR="00344085" w:rsidRPr="009A00DB" w:rsidRDefault="007B6918" w:rsidP="00A82B02">
      <w:pPr>
        <w:widowControl w:val="0"/>
        <w:numPr>
          <w:ilvl w:val="0"/>
          <w:numId w:val="1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Διαθέσαμε 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2,4 εκ. € για τις Στέγες Υποστηριζόμενης Διαβίωσης στη Δράμα και στην Κομοτηνή,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ώστε άτομα με αναπηρία να μαθαίνουν να ζουν </w:t>
      </w:r>
    </w:p>
    <w:p w:rsidR="007B6918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όσο το δυνατόν πιο αυτόνομα.</w:t>
      </w:r>
    </w:p>
    <w:p w:rsidR="007B6918" w:rsidRDefault="007B6918" w:rsidP="00A82B02">
      <w:pPr>
        <w:widowControl w:val="0"/>
        <w:numPr>
          <w:ilvl w:val="0"/>
          <w:numId w:val="2"/>
        </w:numPr>
        <w:suppressAutoHyphens/>
        <w:spacing w:before="120" w:line="36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Διαθέσαμε 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3,1 εκ. € σε Συμβουλευτικά Κέντρα </w:t>
      </w:r>
    </w:p>
    <w:p w:rsidR="00344085" w:rsidRDefault="00344085" w:rsidP="007B6918">
      <w:pPr>
        <w:widowControl w:val="0"/>
        <w:suppressAutoHyphens/>
        <w:spacing w:before="120" w:line="360" w:lineRule="auto"/>
        <w:ind w:left="720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και Ξενώνες Φιλοξενίας για κακοποιημένες γυναίκες στην Αλεξανδρούπολη, στην Καβάλα και στην Κομοτηνή</w:t>
      </w:r>
    </w:p>
    <w:p w:rsidR="00C41014" w:rsidRDefault="00C41014" w:rsidP="007B6918">
      <w:pPr>
        <w:widowControl w:val="0"/>
        <w:suppressAutoHyphens/>
        <w:spacing w:before="120" w:line="360" w:lineRule="auto"/>
        <w:ind w:left="720"/>
        <w:jc w:val="both"/>
        <w:rPr>
          <w:rFonts w:eastAsia="Calibri"/>
          <w:sz w:val="36"/>
          <w:szCs w:val="36"/>
          <w:lang w:eastAsia="en-US"/>
        </w:rPr>
      </w:pPr>
    </w:p>
    <w:p w:rsidR="00C41014" w:rsidRDefault="00C41014" w:rsidP="007B6918">
      <w:pPr>
        <w:widowControl w:val="0"/>
        <w:suppressAutoHyphens/>
        <w:spacing w:before="120" w:line="360" w:lineRule="auto"/>
        <w:ind w:left="720"/>
        <w:jc w:val="both"/>
        <w:rPr>
          <w:rFonts w:eastAsia="Calibri"/>
          <w:sz w:val="36"/>
          <w:szCs w:val="36"/>
          <w:lang w:eastAsia="en-US"/>
        </w:rPr>
      </w:pPr>
    </w:p>
    <w:p w:rsidR="00C41014" w:rsidRPr="009A00DB" w:rsidRDefault="00C41014" w:rsidP="007B6918">
      <w:pPr>
        <w:widowControl w:val="0"/>
        <w:suppressAutoHyphens/>
        <w:spacing w:before="120" w:line="360" w:lineRule="auto"/>
        <w:ind w:left="720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7B6918" w:rsidP="00A82B02">
      <w:pPr>
        <w:widowControl w:val="0"/>
        <w:numPr>
          <w:ilvl w:val="0"/>
          <w:numId w:val="2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 xml:space="preserve">Διαθέσαμε 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3,1 εκ. € για τα Κέντρα Ημερήσιας Φροντίδας Ηλικιωμένων (ΚΗΦΗ) για άτομα τρίτης ηλικίας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που δυσκολεύονται να αυτοεξυπηρετηθούν,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στους Δήμους Δράμας, </w:t>
      </w:r>
      <w:proofErr w:type="spellStart"/>
      <w:r w:rsidRPr="009A00DB">
        <w:rPr>
          <w:rFonts w:eastAsia="Calibri"/>
          <w:sz w:val="36"/>
          <w:szCs w:val="36"/>
          <w:lang w:eastAsia="en-US"/>
        </w:rPr>
        <w:t>Προσοτσάνης</w:t>
      </w:r>
      <w:proofErr w:type="spellEnd"/>
      <w:r w:rsidRPr="009A00DB">
        <w:rPr>
          <w:rFonts w:eastAsia="Calibri"/>
          <w:sz w:val="36"/>
          <w:szCs w:val="36"/>
          <w:lang w:eastAsia="en-US"/>
        </w:rPr>
        <w:t xml:space="preserve"> και Νέστου.</w:t>
      </w:r>
    </w:p>
    <w:p w:rsidR="00344085" w:rsidRPr="009A00DB" w:rsidRDefault="00C41014" w:rsidP="00A82B02">
      <w:pPr>
        <w:widowControl w:val="0"/>
        <w:numPr>
          <w:ilvl w:val="0"/>
          <w:numId w:val="2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Διαθέσαμε 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15,7 εκ. € για την ίδρυση και τη λειτουργία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των Κέντρων Κοινότητας</w:t>
      </w:r>
    </w:p>
    <w:p w:rsidR="00C41014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Στην Περιφέρειά μας έχουν ιδρυθεί 22 Κέντρα Κοινότητας, ένα σε κάθε Δήμο, </w:t>
      </w:r>
    </w:p>
    <w:p w:rsidR="00344085" w:rsidRPr="009A00DB" w:rsidRDefault="00344085" w:rsidP="00A82B02">
      <w:pPr>
        <w:widowControl w:val="0"/>
        <w:numPr>
          <w:ilvl w:val="0"/>
          <w:numId w:val="2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Ενισχύουμε 5 Δομές Σίτισης συνανθρώπων μας που έχουν ανάγκη:</w:t>
      </w:r>
    </w:p>
    <w:p w:rsidR="00344085" w:rsidRPr="00C41014" w:rsidRDefault="00C41014" w:rsidP="00A82B02">
      <w:pPr>
        <w:widowControl w:val="0"/>
        <w:numPr>
          <w:ilvl w:val="0"/>
          <w:numId w:val="4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480.000 € </w:t>
      </w:r>
      <w:r w:rsidR="00344085" w:rsidRPr="00C41014">
        <w:rPr>
          <w:rFonts w:eastAsia="Calibri"/>
          <w:sz w:val="36"/>
          <w:szCs w:val="36"/>
          <w:lang w:eastAsia="en-US"/>
        </w:rPr>
        <w:t xml:space="preserve">στο Δήμο Κ. </w:t>
      </w:r>
      <w:proofErr w:type="spellStart"/>
      <w:r w:rsidR="00344085" w:rsidRPr="00C41014">
        <w:rPr>
          <w:rFonts w:eastAsia="Calibri"/>
          <w:sz w:val="36"/>
          <w:szCs w:val="36"/>
          <w:lang w:eastAsia="en-US"/>
        </w:rPr>
        <w:t>Νευροκοπίου</w:t>
      </w:r>
      <w:proofErr w:type="spellEnd"/>
    </w:p>
    <w:p w:rsidR="00344085" w:rsidRPr="009A00DB" w:rsidRDefault="00344085" w:rsidP="00A82B02">
      <w:pPr>
        <w:widowControl w:val="0"/>
        <w:numPr>
          <w:ilvl w:val="0"/>
          <w:numId w:val="4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480.000 στο Δήμο Ορεστιάδας</w:t>
      </w:r>
    </w:p>
    <w:p w:rsidR="00344085" w:rsidRPr="00C41014" w:rsidRDefault="00344085" w:rsidP="00A82B02">
      <w:pPr>
        <w:widowControl w:val="0"/>
        <w:numPr>
          <w:ilvl w:val="0"/>
          <w:numId w:val="4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580.000 </w:t>
      </w:r>
      <w:r w:rsidRPr="00C41014">
        <w:rPr>
          <w:rFonts w:eastAsia="Calibri"/>
          <w:sz w:val="36"/>
          <w:szCs w:val="36"/>
          <w:lang w:eastAsia="en-US"/>
        </w:rPr>
        <w:t>στο Δήμο Αλεξανδρούπολης</w:t>
      </w:r>
    </w:p>
    <w:p w:rsidR="00344085" w:rsidRPr="009A00DB" w:rsidRDefault="00344085" w:rsidP="00A82B02">
      <w:pPr>
        <w:widowControl w:val="0"/>
        <w:numPr>
          <w:ilvl w:val="0"/>
          <w:numId w:val="4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lastRenderedPageBreak/>
        <w:t xml:space="preserve">195.000 € </w:t>
      </w:r>
      <w:r w:rsidR="00C41014">
        <w:rPr>
          <w:rFonts w:eastAsia="Calibri"/>
          <w:sz w:val="36"/>
          <w:szCs w:val="36"/>
          <w:lang w:eastAsia="en-US"/>
        </w:rPr>
        <w:t>στο Δήμο</w:t>
      </w:r>
      <w:r w:rsidRPr="009A00DB">
        <w:rPr>
          <w:rFonts w:eastAsia="Calibri"/>
          <w:sz w:val="36"/>
          <w:szCs w:val="36"/>
          <w:lang w:eastAsia="en-US"/>
        </w:rPr>
        <w:t xml:space="preserve"> Νέστου</w:t>
      </w:r>
    </w:p>
    <w:p w:rsidR="00344085" w:rsidRPr="009A00DB" w:rsidRDefault="00344085" w:rsidP="00A82B02">
      <w:pPr>
        <w:widowControl w:val="0"/>
        <w:numPr>
          <w:ilvl w:val="0"/>
          <w:numId w:val="4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191.000 € </w:t>
      </w:r>
      <w:r w:rsidR="00C41014">
        <w:rPr>
          <w:rFonts w:eastAsia="Calibri"/>
          <w:sz w:val="36"/>
          <w:szCs w:val="36"/>
          <w:lang w:eastAsia="en-US"/>
        </w:rPr>
        <w:t>στο Δήμο</w:t>
      </w:r>
      <w:r w:rsidRPr="009A00DB">
        <w:rPr>
          <w:rFonts w:eastAsia="Calibri"/>
          <w:sz w:val="36"/>
          <w:szCs w:val="36"/>
          <w:lang w:eastAsia="en-US"/>
        </w:rPr>
        <w:t xml:space="preserve"> Ιάσμου</w:t>
      </w:r>
    </w:p>
    <w:p w:rsidR="009A00DB" w:rsidRPr="00956628" w:rsidRDefault="009A00DB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Από όλες τις παραπάνω δομές κοινωνικής πολιτικής και υγείας </w:t>
      </w:r>
      <w:r w:rsidRPr="009A00DB">
        <w:rPr>
          <w:rFonts w:eastAsia="Calibri"/>
          <w:b/>
          <w:sz w:val="36"/>
          <w:szCs w:val="36"/>
          <w:lang w:eastAsia="en-US"/>
        </w:rPr>
        <w:t>ωφελούνται συνολικά πάνω από 89.000 συμπολίτες μα</w:t>
      </w:r>
      <w:r w:rsidRPr="009A00DB">
        <w:rPr>
          <w:rFonts w:eastAsia="Calibri"/>
          <w:sz w:val="36"/>
          <w:szCs w:val="36"/>
          <w:lang w:eastAsia="en-US"/>
        </w:rPr>
        <w:t xml:space="preserve">ς,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ενώ σε αυτές </w:t>
      </w:r>
      <w:r w:rsidRPr="009A00DB">
        <w:rPr>
          <w:rFonts w:eastAsia="Calibri"/>
          <w:b/>
          <w:sz w:val="36"/>
          <w:szCs w:val="36"/>
          <w:lang w:eastAsia="en-US"/>
        </w:rPr>
        <w:t xml:space="preserve">απασχολούνται περισσότεροι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b/>
          <w:sz w:val="36"/>
          <w:szCs w:val="36"/>
          <w:lang w:eastAsia="en-US"/>
        </w:rPr>
        <w:t>από 325 εργαζόμενοι</w:t>
      </w:r>
      <w:r w:rsidRPr="009A00DB">
        <w:rPr>
          <w:rFonts w:eastAsia="Calibri"/>
          <w:sz w:val="36"/>
          <w:szCs w:val="36"/>
          <w:lang w:eastAsia="en-US"/>
        </w:rPr>
        <w:t xml:space="preserve">.  </w:t>
      </w:r>
    </w:p>
    <w:p w:rsidR="00344085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C41014" w:rsidRDefault="00C4101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C41014" w:rsidRDefault="00C4101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C41014" w:rsidRDefault="00C4101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C41014" w:rsidRDefault="00C4101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C41014" w:rsidRDefault="00C4101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C41014" w:rsidRPr="009A00DB" w:rsidRDefault="00C41014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9A00DB">
        <w:rPr>
          <w:rFonts w:eastAsia="Calibri"/>
          <w:b/>
          <w:sz w:val="36"/>
          <w:szCs w:val="36"/>
          <w:lang w:eastAsia="en-US"/>
        </w:rPr>
        <w:lastRenderedPageBreak/>
        <w:t xml:space="preserve">Τομέας: Αντιμετώπιση της ανεργίας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sz w:val="36"/>
          <w:szCs w:val="36"/>
          <w:lang w:eastAsia="en-US"/>
        </w:rPr>
      </w:pPr>
      <w:r w:rsidRPr="009A00DB">
        <w:rPr>
          <w:rFonts w:eastAsia="Calibri"/>
          <w:b/>
          <w:sz w:val="36"/>
          <w:szCs w:val="36"/>
          <w:lang w:eastAsia="en-US"/>
        </w:rPr>
        <w:t xml:space="preserve">και ενίσχυση της απασχόλησης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Σχεδιάζουμε 2 προσκλήσεις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την υποστήριξη των ανέργων στην Περιφέρειά μας, 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οι οποίες ολοκληρώνονται στις αρχές Σεπτεμβρίου</w:t>
      </w:r>
      <w:r w:rsidR="00C41014">
        <w:rPr>
          <w:rFonts w:eastAsia="Calibri"/>
          <w:sz w:val="36"/>
          <w:szCs w:val="36"/>
          <w:lang w:eastAsia="en-US"/>
        </w:rPr>
        <w:t>.</w:t>
      </w:r>
    </w:p>
    <w:p w:rsidR="00344085" w:rsidRPr="009A00DB" w:rsidRDefault="00344085" w:rsidP="00A82B02">
      <w:pPr>
        <w:widowControl w:val="0"/>
        <w:numPr>
          <w:ilvl w:val="0"/>
          <w:numId w:val="2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Η πρώτη θα αφορά στην πρόσληψη ανέργων </w:t>
      </w:r>
    </w:p>
    <w:p w:rsidR="009A369A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από επιχειρήσεις </w:t>
      </w:r>
      <w:r w:rsidR="00C41014">
        <w:rPr>
          <w:rFonts w:eastAsia="Calibri"/>
          <w:sz w:val="36"/>
          <w:szCs w:val="36"/>
          <w:lang w:eastAsia="en-US"/>
        </w:rPr>
        <w:t>της Περιφέρειάς μας.</w:t>
      </w:r>
    </w:p>
    <w:p w:rsidR="00C41014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Έχουμε προετοιμάσει σχετική πρόσκληση π/υ 5 </w:t>
      </w:r>
      <w:proofErr w:type="spellStart"/>
      <w:r w:rsidRPr="009A00DB">
        <w:rPr>
          <w:rFonts w:eastAsia="Calibri"/>
          <w:sz w:val="36"/>
          <w:szCs w:val="36"/>
          <w:lang w:eastAsia="en-US"/>
        </w:rPr>
        <w:t>εκ.€</w:t>
      </w:r>
      <w:proofErr w:type="spellEnd"/>
      <w:r w:rsidRPr="009A00DB">
        <w:rPr>
          <w:rFonts w:eastAsia="Calibri"/>
          <w:sz w:val="36"/>
          <w:szCs w:val="36"/>
          <w:lang w:eastAsia="en-US"/>
        </w:rPr>
        <w:t xml:space="preserve">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που θα καλύπτει πλήρως το μισθολογικό κόστος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για 24 μήνες απασχόλησης.</w:t>
      </w:r>
    </w:p>
    <w:p w:rsidR="00EB543E" w:rsidRDefault="00344085" w:rsidP="00A82B02">
      <w:pPr>
        <w:widowControl w:val="0"/>
        <w:numPr>
          <w:ilvl w:val="0"/>
          <w:numId w:val="2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Η δεύτερη θα αφορά στην ίδρυση επιχειρήσεων από ανέργους συνολικού προϋπολογισμού 5 εκ € </w:t>
      </w:r>
    </w:p>
    <w:p w:rsidR="00EB543E" w:rsidRDefault="00344085" w:rsidP="00EB543E">
      <w:pPr>
        <w:widowControl w:val="0"/>
        <w:suppressAutoHyphens/>
        <w:spacing w:before="120" w:line="480" w:lineRule="auto"/>
        <w:ind w:left="720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και κόστος του κάθε επενδυτικού σχεδίου </w:t>
      </w:r>
    </w:p>
    <w:p w:rsidR="00344085" w:rsidRDefault="00344085" w:rsidP="00EB543E">
      <w:pPr>
        <w:widowControl w:val="0"/>
        <w:suppressAutoHyphens/>
        <w:spacing w:before="120" w:line="480" w:lineRule="auto"/>
        <w:ind w:left="720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από 10.000 έως 50.000 €.</w:t>
      </w:r>
    </w:p>
    <w:p w:rsidR="00EB543E" w:rsidRPr="009A00DB" w:rsidRDefault="00EB543E" w:rsidP="00EB543E">
      <w:pPr>
        <w:widowControl w:val="0"/>
        <w:suppressAutoHyphens/>
        <w:spacing w:before="120" w:line="480" w:lineRule="auto"/>
        <w:ind w:left="720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621900" w:rsidP="00A82B02">
      <w:pPr>
        <w:widowControl w:val="0"/>
        <w:numPr>
          <w:ilvl w:val="0"/>
          <w:numId w:val="3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>Έχουμε δημιουργήσει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 Περιφερειακό Παρατηρητήριο Κοινωνικής Ένταξης, Απασχόλησης και Καταπολέμησης της Φτώχειας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να υπάρχει καλύτερη συνεργασία ανάμεσα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στην Περιφέρεια και τους κοινωνικούς φορείς.</w:t>
      </w:r>
    </w:p>
    <w:p w:rsidR="00956628" w:rsidRPr="00621900" w:rsidRDefault="00621900" w:rsidP="00621900">
      <w:pPr>
        <w:widowControl w:val="0"/>
        <w:suppressAutoHyphens/>
        <w:spacing w:before="120" w:line="480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------------------------------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Αναγνωρίζοντας λοιπόν τον σημαντικό ρόλο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όλων των παραπάνω κοινωνικών δομών </w:t>
      </w:r>
    </w:p>
    <w:p w:rsidR="00621900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έχουμε προχωρήσει στην έκδοση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bCs/>
          <w:sz w:val="36"/>
          <w:szCs w:val="36"/>
          <w:lang w:eastAsia="en-US"/>
        </w:rPr>
      </w:pPr>
      <w:r w:rsidRPr="009A00DB">
        <w:rPr>
          <w:rFonts w:eastAsia="Calibri"/>
          <w:b/>
          <w:bCs/>
          <w:sz w:val="36"/>
          <w:szCs w:val="36"/>
          <w:lang w:eastAsia="en-US"/>
        </w:rPr>
        <w:t xml:space="preserve">11 προσκλήσεων </w:t>
      </w:r>
      <w:r w:rsidR="00621900">
        <w:rPr>
          <w:rFonts w:eastAsia="Calibri"/>
          <w:b/>
          <w:bCs/>
          <w:sz w:val="36"/>
          <w:szCs w:val="36"/>
          <w:lang w:eastAsia="en-US"/>
        </w:rPr>
        <w:t>συνολικού προϋπολογισμού 86 εκ</w:t>
      </w:r>
      <w:r w:rsidRPr="009A00DB">
        <w:rPr>
          <w:rFonts w:eastAsia="Calibri"/>
          <w:b/>
          <w:bCs/>
          <w:sz w:val="36"/>
          <w:szCs w:val="36"/>
          <w:lang w:eastAsia="en-US"/>
        </w:rPr>
        <w:t xml:space="preserve">. €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και σήμερα στο δεύτερο μέρος της ημερίδας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θα συζητηθούν αναλυτικά οι τεχνικές λεπτομέρειες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την ένταξή των προσκλήσεων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στο νέο ΕΣΠΑ της Περιφέρειας.</w:t>
      </w:r>
    </w:p>
    <w:p w:rsidR="00824D87" w:rsidRDefault="00824D8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956628" w:rsidRPr="00824D87" w:rsidRDefault="00824D8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>Στο σημείο αυτό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, έχουμε να κάνουμε μία ιδιαίτερα σημαντική ανακοίνωση. </w:t>
      </w:r>
    </w:p>
    <w:p w:rsidR="00344085" w:rsidRPr="00824D87" w:rsidRDefault="00344085" w:rsidP="00824D87">
      <w:pPr>
        <w:pStyle w:val="a5"/>
        <w:widowControl w:val="0"/>
        <w:numPr>
          <w:ilvl w:val="0"/>
          <w:numId w:val="3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824D87">
        <w:rPr>
          <w:rFonts w:eastAsia="Calibri"/>
          <w:sz w:val="36"/>
          <w:szCs w:val="36"/>
          <w:lang w:eastAsia="en-US"/>
        </w:rPr>
        <w:t xml:space="preserve">Ανακοινώνουμε την απόφαση ένταξης για την ενίσχυση για 5 χρόνια </w:t>
      </w:r>
      <w:r w:rsidRPr="00824D87">
        <w:rPr>
          <w:rFonts w:eastAsia="Calibri"/>
          <w:b/>
          <w:sz w:val="36"/>
          <w:szCs w:val="36"/>
          <w:lang w:eastAsia="en-US"/>
        </w:rPr>
        <w:t>325 σχολικών μονάδων</w:t>
      </w:r>
      <w:r w:rsidRPr="00824D87">
        <w:rPr>
          <w:rFonts w:eastAsia="Calibri"/>
          <w:sz w:val="36"/>
          <w:szCs w:val="36"/>
          <w:lang w:eastAsia="en-US"/>
        </w:rPr>
        <w:t xml:space="preserve"> και </w:t>
      </w:r>
      <w:r w:rsidRPr="00824D87">
        <w:rPr>
          <w:rFonts w:eastAsia="Calibri"/>
          <w:b/>
          <w:bCs/>
          <w:sz w:val="36"/>
          <w:szCs w:val="36"/>
          <w:lang w:eastAsia="en-US"/>
        </w:rPr>
        <w:t xml:space="preserve">380 μαθητών με ειδικές εκπαιδευτικές ανάγκες. </w:t>
      </w:r>
    </w:p>
    <w:p w:rsidR="00824D87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bCs/>
          <w:sz w:val="36"/>
          <w:szCs w:val="36"/>
          <w:lang w:eastAsia="en-US"/>
        </w:rPr>
      </w:pPr>
      <w:r w:rsidRPr="009A00DB">
        <w:rPr>
          <w:rFonts w:eastAsia="Calibri"/>
          <w:b/>
          <w:bCs/>
          <w:sz w:val="36"/>
          <w:szCs w:val="36"/>
          <w:lang w:eastAsia="en-US"/>
        </w:rPr>
        <w:t xml:space="preserve">Συγκεκριμένα για κάθε μαθητή, εξατομικευμένα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bCs/>
          <w:sz w:val="36"/>
          <w:szCs w:val="36"/>
          <w:lang w:eastAsia="en-US"/>
        </w:rPr>
      </w:pPr>
      <w:r w:rsidRPr="009A00DB">
        <w:rPr>
          <w:rFonts w:eastAsia="Calibri"/>
          <w:b/>
          <w:bCs/>
          <w:sz w:val="36"/>
          <w:szCs w:val="36"/>
          <w:lang w:eastAsia="en-US"/>
        </w:rPr>
        <w:t xml:space="preserve">και ανάλογα με τις ανάγκες του,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b/>
          <w:bCs/>
          <w:sz w:val="36"/>
          <w:szCs w:val="36"/>
          <w:lang w:eastAsia="en-US"/>
        </w:rPr>
      </w:pPr>
      <w:r w:rsidRPr="009A00DB">
        <w:rPr>
          <w:rFonts w:eastAsia="Calibri"/>
          <w:b/>
          <w:bCs/>
          <w:sz w:val="36"/>
          <w:szCs w:val="36"/>
          <w:lang w:eastAsia="en-US"/>
        </w:rPr>
        <w:t xml:space="preserve">το πρόγραμμα υποστηρίζει </w:t>
      </w:r>
    </w:p>
    <w:p w:rsidR="00344085" w:rsidRPr="009A00DB" w:rsidRDefault="00344085" w:rsidP="00A82B02">
      <w:pPr>
        <w:widowControl w:val="0"/>
        <w:numPr>
          <w:ilvl w:val="0"/>
          <w:numId w:val="6"/>
        </w:numPr>
        <w:suppressAutoHyphens/>
        <w:spacing w:before="120" w:line="480" w:lineRule="auto"/>
        <w:jc w:val="both"/>
        <w:rPr>
          <w:rFonts w:eastAsia="Calibri"/>
          <w:bCs/>
          <w:sz w:val="36"/>
          <w:szCs w:val="36"/>
          <w:lang w:eastAsia="en-US"/>
        </w:rPr>
      </w:pPr>
      <w:r w:rsidRPr="009A00DB">
        <w:rPr>
          <w:rFonts w:eastAsia="Calibri"/>
          <w:bCs/>
          <w:sz w:val="36"/>
          <w:szCs w:val="36"/>
          <w:lang w:eastAsia="en-US"/>
        </w:rPr>
        <w:t>Ειδικό Εκπαιδευτικό</w:t>
      </w:r>
      <w:r w:rsidR="00824D87">
        <w:rPr>
          <w:rFonts w:eastAsia="Calibri"/>
          <w:bCs/>
          <w:sz w:val="36"/>
          <w:szCs w:val="36"/>
          <w:lang w:eastAsia="en-US"/>
        </w:rPr>
        <w:t xml:space="preserve"> προσωπικό</w:t>
      </w:r>
    </w:p>
    <w:p w:rsidR="00344085" w:rsidRPr="009A00DB" w:rsidRDefault="00344085" w:rsidP="00A82B02">
      <w:pPr>
        <w:widowControl w:val="0"/>
        <w:numPr>
          <w:ilvl w:val="0"/>
          <w:numId w:val="6"/>
        </w:numPr>
        <w:suppressAutoHyphens/>
        <w:spacing w:before="120" w:line="480" w:lineRule="auto"/>
        <w:jc w:val="both"/>
        <w:rPr>
          <w:rFonts w:eastAsia="Calibri"/>
          <w:bCs/>
          <w:sz w:val="36"/>
          <w:szCs w:val="36"/>
          <w:lang w:eastAsia="en-US"/>
        </w:rPr>
      </w:pPr>
      <w:r w:rsidRPr="009A00DB">
        <w:rPr>
          <w:rFonts w:eastAsia="Calibri"/>
          <w:bCs/>
          <w:sz w:val="36"/>
          <w:szCs w:val="36"/>
          <w:lang w:eastAsia="en-US"/>
        </w:rPr>
        <w:t xml:space="preserve">Νοσηλευτικό προσωπικό </w:t>
      </w:r>
    </w:p>
    <w:p w:rsidR="00344085" w:rsidRPr="009A00DB" w:rsidRDefault="00344085" w:rsidP="00A82B02">
      <w:pPr>
        <w:widowControl w:val="0"/>
        <w:numPr>
          <w:ilvl w:val="0"/>
          <w:numId w:val="6"/>
        </w:numPr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bCs/>
          <w:sz w:val="36"/>
          <w:szCs w:val="36"/>
          <w:lang w:eastAsia="en-US"/>
        </w:rPr>
        <w:t>και ειδικό Βοηθητικό Προσωπικό</w:t>
      </w:r>
      <w:r w:rsidRPr="009A00DB">
        <w:rPr>
          <w:rFonts w:eastAsia="Calibri"/>
          <w:sz w:val="36"/>
          <w:szCs w:val="36"/>
          <w:lang w:eastAsia="en-US"/>
        </w:rPr>
        <w:t xml:space="preserve">. </w:t>
      </w:r>
    </w:p>
    <w:p w:rsidR="00344085" w:rsidRPr="009A00DB" w:rsidRDefault="00344085" w:rsidP="00824D87">
      <w:pPr>
        <w:widowControl w:val="0"/>
        <w:suppressAutoHyphens/>
        <w:spacing w:before="120" w:line="480" w:lineRule="auto"/>
        <w:ind w:left="360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Ο προϋπολογισμός που διαθέτουμε</w:t>
      </w:r>
      <w:r w:rsidR="00824D87">
        <w:rPr>
          <w:rFonts w:eastAsia="Calibri"/>
          <w:sz w:val="36"/>
          <w:szCs w:val="36"/>
          <w:lang w:eastAsia="en-US"/>
        </w:rPr>
        <w:t xml:space="preserve"> για τα παραπάνω</w:t>
      </w:r>
      <w:r w:rsidRPr="009A00DB">
        <w:rPr>
          <w:rFonts w:eastAsia="Calibri"/>
          <w:sz w:val="36"/>
          <w:szCs w:val="36"/>
          <w:lang w:eastAsia="en-US"/>
        </w:rPr>
        <w:t xml:space="preserve"> </w:t>
      </w:r>
      <w:r w:rsidR="00824D87">
        <w:rPr>
          <w:rFonts w:eastAsia="Calibri"/>
          <w:sz w:val="36"/>
          <w:szCs w:val="36"/>
          <w:lang w:eastAsia="en-US"/>
        </w:rPr>
        <w:t>είναι</w:t>
      </w:r>
      <w:r w:rsidRPr="009A00DB">
        <w:rPr>
          <w:rFonts w:eastAsia="Calibri"/>
          <w:sz w:val="36"/>
          <w:szCs w:val="36"/>
          <w:lang w:eastAsia="en-US"/>
        </w:rPr>
        <w:t xml:space="preserve"> </w:t>
      </w:r>
      <w:r w:rsidRPr="009A00DB">
        <w:rPr>
          <w:rFonts w:eastAsia="Calibri"/>
          <w:b/>
          <w:bCs/>
          <w:sz w:val="36"/>
          <w:szCs w:val="36"/>
          <w:lang w:eastAsia="en-US"/>
        </w:rPr>
        <w:t>28,6 εκατ. €</w:t>
      </w:r>
      <w:r w:rsidR="00824D87">
        <w:rPr>
          <w:rFonts w:eastAsia="Calibri"/>
          <w:sz w:val="36"/>
          <w:szCs w:val="36"/>
          <w:lang w:eastAsia="en-US"/>
        </w:rPr>
        <w:t xml:space="preserve"> </w:t>
      </w:r>
      <w:r w:rsidR="00824D87" w:rsidRPr="00824D87">
        <w:rPr>
          <w:rFonts w:eastAsia="Calibri"/>
          <w:sz w:val="36"/>
          <w:szCs w:val="36"/>
          <w:lang w:eastAsia="en-US"/>
        </w:rPr>
        <w:t>από το ΕΣΠΑ της Περιφέρειας</w:t>
      </w:r>
      <w:r w:rsidR="00824D87">
        <w:rPr>
          <w:rFonts w:eastAsia="Calibri"/>
          <w:sz w:val="36"/>
          <w:szCs w:val="36"/>
          <w:lang w:eastAsia="en-US"/>
        </w:rPr>
        <w:t>.</w:t>
      </w:r>
    </w:p>
    <w:p w:rsidR="00824D87" w:rsidRDefault="00824D8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824D87" w:rsidRDefault="00824D8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</w:p>
    <w:p w:rsidR="00344085" w:rsidRPr="009A00DB" w:rsidRDefault="00824D87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>Κλείνοντας, θ</w:t>
      </w:r>
      <w:r w:rsidR="00344085" w:rsidRPr="009A00DB">
        <w:rPr>
          <w:rFonts w:eastAsia="Calibri"/>
          <w:sz w:val="36"/>
          <w:szCs w:val="36"/>
          <w:lang w:eastAsia="en-US"/>
        </w:rPr>
        <w:t xml:space="preserve">α ήθελα για άλλη μια φορά να τονίσω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ότι οι πόροι του Ευρωπαϊκού Κοινωνικού Ταμείου αποτελούν για την Περιφέρειά μας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ένα πολύ σημαντικό εργαλείο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για την άσκηση της κοινωνικής μας πολιτικής.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Έχουμε πολλή δουλειά μπροστά μας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 xml:space="preserve">προκειμένου να το αξιοποιήσουμε στο μέγιστο βαθμό προς όφελος των συνανθρώπων μας 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που έχουν μεγαλύτερη ανάγκη.</w:t>
      </w:r>
    </w:p>
    <w:p w:rsidR="00344085" w:rsidRPr="009A00DB" w:rsidRDefault="00344085" w:rsidP="00A82B02">
      <w:pPr>
        <w:widowControl w:val="0"/>
        <w:suppressAutoHyphens/>
        <w:spacing w:before="120" w:line="480" w:lineRule="auto"/>
        <w:jc w:val="both"/>
        <w:rPr>
          <w:rFonts w:eastAsia="Calibri"/>
          <w:sz w:val="36"/>
          <w:szCs w:val="36"/>
          <w:lang w:eastAsia="en-US"/>
        </w:rPr>
      </w:pPr>
      <w:r w:rsidRPr="009A00DB">
        <w:rPr>
          <w:rFonts w:eastAsia="Calibri"/>
          <w:sz w:val="36"/>
          <w:szCs w:val="36"/>
          <w:lang w:eastAsia="en-US"/>
        </w:rPr>
        <w:t>Σας ευχαριστώ.</w:t>
      </w:r>
    </w:p>
    <w:p w:rsidR="00344085" w:rsidRPr="00051414" w:rsidRDefault="00344085" w:rsidP="00A82B02">
      <w:pPr>
        <w:widowControl w:val="0"/>
        <w:suppressAutoHyphens/>
        <w:spacing w:before="120" w:line="480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0E575F" w:rsidRPr="00051414" w:rsidRDefault="000E575F" w:rsidP="00A82B02">
      <w:pPr>
        <w:widowControl w:val="0"/>
        <w:suppressAutoHyphens/>
        <w:spacing w:before="120" w:line="480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0E575F" w:rsidRPr="00051414" w:rsidRDefault="000E575F" w:rsidP="00A82B02">
      <w:pPr>
        <w:widowControl w:val="0"/>
        <w:suppressAutoHyphens/>
        <w:spacing w:before="120" w:line="480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0E575F" w:rsidRPr="00051414" w:rsidRDefault="000E575F" w:rsidP="00A82B02">
      <w:pPr>
        <w:widowControl w:val="0"/>
        <w:suppressAutoHyphens/>
        <w:spacing w:before="120" w:line="480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9013CB" w:rsidRPr="00051414" w:rsidRDefault="009013CB" w:rsidP="00A82B02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sectPr w:rsidR="009013CB" w:rsidRPr="00051414" w:rsidSect="00DC61B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2D" w:rsidRDefault="00237F2D" w:rsidP="005F3648">
      <w:r>
        <w:separator/>
      </w:r>
    </w:p>
  </w:endnote>
  <w:endnote w:type="continuationSeparator" w:id="0">
    <w:p w:rsidR="00237F2D" w:rsidRDefault="00237F2D" w:rsidP="005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2D" w:rsidRDefault="00237F2D" w:rsidP="005F3648">
      <w:r>
        <w:separator/>
      </w:r>
    </w:p>
  </w:footnote>
  <w:footnote w:type="continuationSeparator" w:id="0">
    <w:p w:rsidR="00237F2D" w:rsidRDefault="00237F2D" w:rsidP="005F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422781"/>
      <w:docPartObj>
        <w:docPartGallery w:val="Page Numbers (Top of Page)"/>
        <w:docPartUnique/>
      </w:docPartObj>
    </w:sdtPr>
    <w:sdtEndPr/>
    <w:sdtContent>
      <w:p w:rsidR="005F3648" w:rsidRDefault="00DC61B8">
        <w:pPr>
          <w:pStyle w:val="a3"/>
          <w:jc w:val="right"/>
        </w:pPr>
        <w:r>
          <w:fldChar w:fldCharType="begin"/>
        </w:r>
        <w:r w:rsidR="005F3648">
          <w:instrText>PAGE   \* MERGEFORMAT</w:instrText>
        </w:r>
        <w:r>
          <w:fldChar w:fldCharType="separate"/>
        </w:r>
        <w:r w:rsidR="00907064">
          <w:rPr>
            <w:noProof/>
          </w:rPr>
          <w:t>16</w:t>
        </w:r>
        <w:r>
          <w:fldChar w:fldCharType="end"/>
        </w:r>
      </w:p>
    </w:sdtContent>
  </w:sdt>
  <w:p w:rsidR="005F3648" w:rsidRDefault="005F36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73"/>
    <w:multiLevelType w:val="hybridMultilevel"/>
    <w:tmpl w:val="AB767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5FD8"/>
    <w:multiLevelType w:val="hybridMultilevel"/>
    <w:tmpl w:val="8EEA46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3D23"/>
    <w:multiLevelType w:val="hybridMultilevel"/>
    <w:tmpl w:val="463837D2"/>
    <w:lvl w:ilvl="0" w:tplc="8CECB1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14216"/>
    <w:multiLevelType w:val="hybridMultilevel"/>
    <w:tmpl w:val="8D8E1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32392"/>
    <w:multiLevelType w:val="hybridMultilevel"/>
    <w:tmpl w:val="87D2EBCE"/>
    <w:lvl w:ilvl="0" w:tplc="8CECB1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92B54"/>
    <w:multiLevelType w:val="hybridMultilevel"/>
    <w:tmpl w:val="F2F68352"/>
    <w:lvl w:ilvl="0" w:tplc="8CECB1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DC1"/>
    <w:rsid w:val="00000FBB"/>
    <w:rsid w:val="00042004"/>
    <w:rsid w:val="00051414"/>
    <w:rsid w:val="00097863"/>
    <w:rsid w:val="000A055D"/>
    <w:rsid w:val="000E575F"/>
    <w:rsid w:val="00141D20"/>
    <w:rsid w:val="0014499E"/>
    <w:rsid w:val="00201693"/>
    <w:rsid w:val="00230237"/>
    <w:rsid w:val="00237F2D"/>
    <w:rsid w:val="00275F70"/>
    <w:rsid w:val="002B42A0"/>
    <w:rsid w:val="002C599E"/>
    <w:rsid w:val="00344085"/>
    <w:rsid w:val="003775A8"/>
    <w:rsid w:val="003A27F1"/>
    <w:rsid w:val="004C3727"/>
    <w:rsid w:val="005C2988"/>
    <w:rsid w:val="005F3648"/>
    <w:rsid w:val="00621900"/>
    <w:rsid w:val="00637B05"/>
    <w:rsid w:val="00653DEB"/>
    <w:rsid w:val="00675C2B"/>
    <w:rsid w:val="0068333F"/>
    <w:rsid w:val="00695425"/>
    <w:rsid w:val="00720071"/>
    <w:rsid w:val="0073636D"/>
    <w:rsid w:val="0076534B"/>
    <w:rsid w:val="0077112A"/>
    <w:rsid w:val="007A540B"/>
    <w:rsid w:val="007B6918"/>
    <w:rsid w:val="007D2219"/>
    <w:rsid w:val="007D3BAA"/>
    <w:rsid w:val="007E0D6A"/>
    <w:rsid w:val="00824D87"/>
    <w:rsid w:val="009013CB"/>
    <w:rsid w:val="009069C7"/>
    <w:rsid w:val="00907064"/>
    <w:rsid w:val="0091119B"/>
    <w:rsid w:val="009221C5"/>
    <w:rsid w:val="00956628"/>
    <w:rsid w:val="00993052"/>
    <w:rsid w:val="009A00DB"/>
    <w:rsid w:val="009A369A"/>
    <w:rsid w:val="00A6611A"/>
    <w:rsid w:val="00A82B02"/>
    <w:rsid w:val="00AA55D9"/>
    <w:rsid w:val="00AA77D3"/>
    <w:rsid w:val="00B82DC1"/>
    <w:rsid w:val="00BA6D15"/>
    <w:rsid w:val="00BD24C9"/>
    <w:rsid w:val="00C04518"/>
    <w:rsid w:val="00C41014"/>
    <w:rsid w:val="00C45247"/>
    <w:rsid w:val="00C478DF"/>
    <w:rsid w:val="00CB6A13"/>
    <w:rsid w:val="00CE0362"/>
    <w:rsid w:val="00CE6CB9"/>
    <w:rsid w:val="00D40971"/>
    <w:rsid w:val="00D711E9"/>
    <w:rsid w:val="00D740F4"/>
    <w:rsid w:val="00DC61B8"/>
    <w:rsid w:val="00E01618"/>
    <w:rsid w:val="00EA214D"/>
    <w:rsid w:val="00EB543E"/>
    <w:rsid w:val="00EE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B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36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F3648"/>
    <w:rPr>
      <w:sz w:val="24"/>
      <w:szCs w:val="24"/>
    </w:rPr>
  </w:style>
  <w:style w:type="paragraph" w:styleId="a4">
    <w:name w:val="footer"/>
    <w:basedOn w:val="a"/>
    <w:link w:val="Char0"/>
    <w:rsid w:val="005F36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5F3648"/>
    <w:rPr>
      <w:sz w:val="24"/>
      <w:szCs w:val="24"/>
    </w:rPr>
  </w:style>
  <w:style w:type="paragraph" w:styleId="a5">
    <w:name w:val="List Paragraph"/>
    <w:basedOn w:val="a"/>
    <w:uiPriority w:val="34"/>
    <w:qFormat/>
    <w:rsid w:val="00824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36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F3648"/>
    <w:rPr>
      <w:sz w:val="24"/>
      <w:szCs w:val="24"/>
    </w:rPr>
  </w:style>
  <w:style w:type="paragraph" w:styleId="a4">
    <w:name w:val="footer"/>
    <w:basedOn w:val="a"/>
    <w:link w:val="Char0"/>
    <w:rsid w:val="005F36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5F36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1074</Words>
  <Characters>6316</Characters>
  <Application>Microsoft Office Word</Application>
  <DocSecurity>0</DocSecurity>
  <Lines>154</Lines>
  <Paragraphs>73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vasilis</dc:creator>
  <cp:lastModifiedBy>vasilis</cp:lastModifiedBy>
  <cp:revision>14</cp:revision>
  <dcterms:created xsi:type="dcterms:W3CDTF">2023-08-01T14:48:00Z</dcterms:created>
  <dcterms:modified xsi:type="dcterms:W3CDTF">2023-08-02T18:34:00Z</dcterms:modified>
</cp:coreProperties>
</file>