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146" w:rsidRDefault="005F5146" w:rsidP="005F5146">
      <w:pPr>
        <w:pStyle w:val="Heading1"/>
        <w:jc w:val="both"/>
      </w:pPr>
      <w:bookmarkStart w:id="0" w:name="_Toc3819678"/>
      <w:r>
        <w:t>Αποστολή Εγγράφου σε άλλη ΥΜ</w:t>
      </w:r>
      <w:bookmarkEnd w:id="0"/>
    </w:p>
    <w:p w:rsidR="005F5146" w:rsidRDefault="005F5146" w:rsidP="005F5146">
      <w:pPr>
        <w:jc w:val="both"/>
      </w:pPr>
      <w:r>
        <w:t>Για να πραγματοποιηθεί η αποστολή ενός εγγράφου από μία υπηρεσιακή μονάδα σε μία άλλη, πρέπει πρώτα ο  χρήστης να επιλέξει το έγγραφο, το οποίο επιθυμεί να στείλει. Από τη λίστα εγγράφων, κάνει κλικ στο θέμα του εγγράφου για να ανοίξει η «Επισκόπηση Εγγράφου».</w:t>
      </w:r>
    </w:p>
    <w:p w:rsidR="005534B4" w:rsidRDefault="005F5146" w:rsidP="005534B4">
      <w:pPr>
        <w:keepNext/>
        <w:jc w:val="both"/>
      </w:pPr>
      <w:r>
        <w:rPr>
          <w:noProof/>
          <w:lang w:eastAsia="el-GR"/>
        </w:rPr>
        <w:drawing>
          <wp:inline distT="0" distB="0" distL="0" distR="0" wp14:anchorId="0C18B514" wp14:editId="2AE785F3">
            <wp:extent cx="5274310" cy="872853"/>
            <wp:effectExtent l="0" t="0" r="254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274310" cy="872853"/>
                    </a:xfrm>
                    <a:prstGeom prst="rect">
                      <a:avLst/>
                    </a:prstGeom>
                  </pic:spPr>
                </pic:pic>
              </a:graphicData>
            </a:graphic>
          </wp:inline>
        </w:drawing>
      </w:r>
    </w:p>
    <w:p w:rsidR="005F5146" w:rsidRDefault="005534B4" w:rsidP="005534B4">
      <w:pPr>
        <w:pStyle w:val="Caption"/>
        <w:jc w:val="both"/>
      </w:pPr>
      <w:r>
        <w:t xml:space="preserve">                                                                        Εικόνα </w:t>
      </w:r>
      <w:r>
        <w:fldChar w:fldCharType="begin"/>
      </w:r>
      <w:r>
        <w:instrText xml:space="preserve"> SEQ Εικόνα \* ARABIC </w:instrText>
      </w:r>
      <w:r>
        <w:fldChar w:fldCharType="separate"/>
      </w:r>
      <w:r>
        <w:rPr>
          <w:noProof/>
        </w:rPr>
        <w:t>1</w:t>
      </w:r>
      <w:r>
        <w:fldChar w:fldCharType="end"/>
      </w:r>
      <w:r w:rsidRPr="005534B4">
        <w:t xml:space="preserve">: </w:t>
      </w:r>
      <w:r>
        <w:t>επιλογη εγγραφου</w:t>
      </w:r>
    </w:p>
    <w:p w:rsidR="005F5146" w:rsidRDefault="005F5146" w:rsidP="005F5146">
      <w:pPr>
        <w:jc w:val="both"/>
      </w:pPr>
      <w:r>
        <w:t>Στην επισκόπηση εγγράφου, στα δεξιά εμφανίζεται η στήλη με τις «Ενέργειες» που μπορούν να γίνουν επί του εγγράφου. Για να αποστείλει το έγγραφο σε κάποια άλλη υπηρεσιακή μονάδα, επιλέγει την ενέργεια «Αποστολή».</w:t>
      </w:r>
    </w:p>
    <w:p w:rsidR="005F5146" w:rsidRDefault="005F5146" w:rsidP="005F5146">
      <w:pPr>
        <w:keepNext/>
        <w:jc w:val="both"/>
      </w:pPr>
      <w:r>
        <w:rPr>
          <w:noProof/>
          <w:lang w:eastAsia="el-GR"/>
        </w:rPr>
        <mc:AlternateContent>
          <mc:Choice Requires="wps">
            <w:drawing>
              <wp:anchor distT="0" distB="0" distL="114300" distR="114300" simplePos="0" relativeHeight="251659264" behindDoc="0" locked="0" layoutInCell="1" allowOverlap="1" wp14:anchorId="0F0A9246" wp14:editId="239A367D">
                <wp:simplePos x="0" y="0"/>
                <wp:positionH relativeFrom="column">
                  <wp:posOffset>0</wp:posOffset>
                </wp:positionH>
                <wp:positionV relativeFrom="paragraph">
                  <wp:posOffset>15875</wp:posOffset>
                </wp:positionV>
                <wp:extent cx="701040" cy="152400"/>
                <wp:effectExtent l="0" t="0" r="22860" b="19050"/>
                <wp:wrapNone/>
                <wp:docPr id="10" name="Rectangle 10"/>
                <wp:cNvGraphicFramePr/>
                <a:graphic xmlns:a="http://schemas.openxmlformats.org/drawingml/2006/main">
                  <a:graphicData uri="http://schemas.microsoft.com/office/word/2010/wordprocessingShape">
                    <wps:wsp>
                      <wps:cNvSpPr/>
                      <wps:spPr>
                        <a:xfrm>
                          <a:off x="0" y="0"/>
                          <a:ext cx="701040" cy="1524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80FC1E" id="Rectangle 10" o:spid="_x0000_s1026" style="position:absolute;margin-left:0;margin-top:1.25pt;width:55.2pt;height:1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" filled="f" strokecolor="red" strokeweight="1pt"/>
            </w:pict>
          </mc:Fallback>
        </mc:AlternateContent>
      </w:r>
      <w:r>
        <w:rPr>
          <w:noProof/>
          <w:lang w:eastAsia="el-GR"/>
        </w:rPr>
        <mc:AlternateContent>
          <mc:Choice Requires="wps">
            <w:drawing>
              <wp:anchor distT="0" distB="0" distL="114300" distR="114300" simplePos="0" relativeHeight="251661312" behindDoc="0" locked="0" layoutInCell="1" allowOverlap="1" wp14:anchorId="6E290F95" wp14:editId="3847AD7B">
                <wp:simplePos x="0" y="0"/>
                <wp:positionH relativeFrom="column">
                  <wp:posOffset>4259580</wp:posOffset>
                </wp:positionH>
                <wp:positionV relativeFrom="paragraph">
                  <wp:posOffset>725170</wp:posOffset>
                </wp:positionV>
                <wp:extent cx="396240" cy="121920"/>
                <wp:effectExtent l="0" t="0" r="22860" b="11430"/>
                <wp:wrapNone/>
                <wp:docPr id="18" name="Rectangle 18"/>
                <wp:cNvGraphicFramePr/>
                <a:graphic xmlns:a="http://schemas.openxmlformats.org/drawingml/2006/main">
                  <a:graphicData uri="http://schemas.microsoft.com/office/word/2010/wordprocessingShape">
                    <wps:wsp>
                      <wps:cNvSpPr/>
                      <wps:spPr>
                        <a:xfrm>
                          <a:off x="0" y="0"/>
                          <a:ext cx="396240" cy="12192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7E9C4D" id="Rectangle 18" o:spid="_x0000_s1026" style="position:absolute;margin-left:335.4pt;margin-top:57.1pt;width:31.2pt;height:9.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" filled="f" strokecolor="red" strokeweight="1pt"/>
            </w:pict>
          </mc:Fallback>
        </mc:AlternateContent>
      </w:r>
      <w:r>
        <w:rPr>
          <w:noProof/>
          <w:lang w:eastAsia="el-GR"/>
        </w:rPr>
        <mc:AlternateContent>
          <mc:Choice Requires="wps">
            <w:drawing>
              <wp:anchor distT="0" distB="0" distL="114300" distR="114300" simplePos="0" relativeHeight="251660288" behindDoc="0" locked="0" layoutInCell="1" allowOverlap="1" wp14:anchorId="30D72652" wp14:editId="48E5DB13">
                <wp:simplePos x="0" y="0"/>
                <wp:positionH relativeFrom="column">
                  <wp:posOffset>4221480</wp:posOffset>
                </wp:positionH>
                <wp:positionV relativeFrom="paragraph">
                  <wp:posOffset>298450</wp:posOffset>
                </wp:positionV>
                <wp:extent cx="403860" cy="175260"/>
                <wp:effectExtent l="0" t="0" r="15240" b="15240"/>
                <wp:wrapNone/>
                <wp:docPr id="13" name="Rectangle 13"/>
                <wp:cNvGraphicFramePr/>
                <a:graphic xmlns:a="http://schemas.openxmlformats.org/drawingml/2006/main">
                  <a:graphicData uri="http://schemas.microsoft.com/office/word/2010/wordprocessingShape">
                    <wps:wsp>
                      <wps:cNvSpPr/>
                      <wps:spPr>
                        <a:xfrm>
                          <a:off x="0" y="0"/>
                          <a:ext cx="403860" cy="17526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E0F610" id="Rectangle 13" o:spid="_x0000_s1026" style="position:absolute;margin-left:332.4pt;margin-top:23.5pt;width:31.8pt;height:13.8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" filled="f" strokecolor="red" strokeweight="1pt"/>
            </w:pict>
          </mc:Fallback>
        </mc:AlternateContent>
      </w:r>
      <w:r>
        <w:rPr>
          <w:noProof/>
          <w:lang w:eastAsia="el-GR"/>
        </w:rPr>
        <w:drawing>
          <wp:inline distT="0" distB="0" distL="0" distR="0" wp14:anchorId="35124617" wp14:editId="1917A032">
            <wp:extent cx="5205197" cy="1386840"/>
            <wp:effectExtent l="38100" t="38100" r="33655" b="419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ed.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213111" cy="1388949"/>
                    </a:xfrm>
                    <a:prstGeom prst="rect">
                      <a:avLst/>
                    </a:prstGeom>
                    <a:ln w="38100" cap="sq" cmpd="thickThin">
                      <a:solidFill>
                        <a:schemeClr val="accent1">
                          <a:lumMod val="20000"/>
                          <a:lumOff val="80000"/>
                        </a:schemeClr>
                      </a:solidFill>
                      <a:prstDash val="solid"/>
                      <a:miter lim="800000"/>
                    </a:ln>
                    <a:effectLst>
                      <a:innerShdw>
                        <a:srgbClr val="000000"/>
                      </a:innerShdw>
                    </a:effectLst>
                  </pic:spPr>
                </pic:pic>
              </a:graphicData>
            </a:graphic>
          </wp:inline>
        </w:drawing>
      </w:r>
    </w:p>
    <w:p w:rsidR="005F5146" w:rsidRDefault="005F5146" w:rsidP="005F5146">
      <w:pPr>
        <w:pStyle w:val="Caption"/>
        <w:ind w:left="2880"/>
        <w:jc w:val="both"/>
      </w:pPr>
      <w:r>
        <w:t xml:space="preserve">Εικόνα </w:t>
      </w:r>
      <w:r w:rsidR="005534B4">
        <w:t>2</w:t>
      </w:r>
      <w:r>
        <w:t>:Κλικ Στην Αποστολη</w:t>
      </w:r>
    </w:p>
    <w:p w:rsidR="005F5146" w:rsidRDefault="005F5146" w:rsidP="005F5146">
      <w:pPr>
        <w:jc w:val="both"/>
        <w:rPr>
          <w:noProof/>
        </w:rPr>
      </w:pPr>
      <w:r>
        <w:t>Στη συνέχεια, από το παράθυρο που του εμφανίζεται μπορεί να επιλέξει μέσα από το οργανόγραμμα του φορέα τις υπηρεσίες, στις οποίες επιθυμεί να αποστείλει το έγγραφο.  Οι υπηρεσιακές μονάδες που επιλέγονται ως αποδέκτες εμφανίζονται σε μία λίστα στο δεξί μέρος.</w:t>
      </w:r>
      <w:r w:rsidRPr="00B44DE0">
        <w:rPr>
          <w:noProof/>
        </w:rPr>
        <w:t xml:space="preserve"> </w:t>
      </w:r>
    </w:p>
    <w:p w:rsidR="005F5146" w:rsidRDefault="005F5146" w:rsidP="005F5146">
      <w:pPr>
        <w:keepNext/>
        <w:jc w:val="both"/>
      </w:pPr>
      <w:r>
        <w:rPr>
          <w:noProof/>
          <w:lang w:eastAsia="el-GR"/>
        </w:rPr>
        <w:lastRenderedPageBreak/>
        <w:drawing>
          <wp:inline distT="0" distB="0" distL="0" distR="0" wp14:anchorId="3A696EB6" wp14:editId="79C92011">
            <wp:extent cx="5274310" cy="3681311"/>
            <wp:effectExtent l="38100" t="38100" r="40640" b="336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274310" cy="3681311"/>
                    </a:xfrm>
                    <a:prstGeom prst="rect">
                      <a:avLst/>
                    </a:prstGeom>
                    <a:ln w="38100" cap="sq" cmpd="thickThin">
                      <a:solidFill>
                        <a:schemeClr val="accent1">
                          <a:lumMod val="20000"/>
                          <a:lumOff val="80000"/>
                        </a:schemeClr>
                      </a:solidFill>
                      <a:prstDash val="solid"/>
                      <a:miter lim="800000"/>
                    </a:ln>
                    <a:effectLst>
                      <a:innerShdw>
                        <a:srgbClr val="000000"/>
                      </a:innerShdw>
                    </a:effectLst>
                  </pic:spPr>
                </pic:pic>
              </a:graphicData>
            </a:graphic>
          </wp:inline>
        </w:drawing>
      </w:r>
    </w:p>
    <w:p w:rsidR="005F5146" w:rsidRDefault="005F5146" w:rsidP="005F5146">
      <w:pPr>
        <w:pStyle w:val="Caption"/>
        <w:ind w:left="1440" w:firstLine="720"/>
        <w:jc w:val="both"/>
      </w:pPr>
      <w:r>
        <w:t xml:space="preserve">Εικόνα </w:t>
      </w:r>
      <w:r w:rsidR="005534B4">
        <w:t>3</w:t>
      </w:r>
      <w:r>
        <w:t>: Επιλογη Υπηρεσιακων Μοναδων</w:t>
      </w:r>
    </w:p>
    <w:p w:rsidR="005F5146" w:rsidRDefault="005F5146" w:rsidP="005F5146">
      <w:pPr>
        <w:jc w:val="both"/>
      </w:pPr>
      <w:r>
        <w:t>Σε κάθε υπηρεσιακή μονάδα, που εμφανίζεται στα δεξιά, ο αποστολέας μπορεί να επιλέξει και την ενέργεια που επιθυμεί να γίνει επί του εγγράφου, από την παραλαμβάνουσα υπηρεσία, από μία μικρή υπολίστα στα δεξιά της κάθε μονάδας. Ο αποστολέας έχει επίσης τη δυνατότητα να εισάγει και κάποια σχόλια κατά την αποστολή.</w:t>
      </w:r>
    </w:p>
    <w:p w:rsidR="005F5146" w:rsidRDefault="005534B4" w:rsidP="005F5146">
      <w:pPr>
        <w:jc w:val="center"/>
      </w:pPr>
      <w:r>
        <w:rPr>
          <w:noProof/>
          <w:lang w:eastAsia="el-GR"/>
        </w:rPr>
        <mc:AlternateContent>
          <mc:Choice Requires="wps">
            <w:drawing>
              <wp:anchor distT="0" distB="0" distL="114300" distR="114300" simplePos="0" relativeHeight="251662336" behindDoc="0" locked="0" layoutInCell="1" allowOverlap="1">
                <wp:simplePos x="0" y="0"/>
                <wp:positionH relativeFrom="column">
                  <wp:posOffset>1501140</wp:posOffset>
                </wp:positionH>
                <wp:positionV relativeFrom="paragraph">
                  <wp:posOffset>988060</wp:posOffset>
                </wp:positionV>
                <wp:extent cx="426720" cy="144780"/>
                <wp:effectExtent l="0" t="0" r="11430" b="26670"/>
                <wp:wrapNone/>
                <wp:docPr id="2" name="Rectangle 2"/>
                <wp:cNvGraphicFramePr/>
                <a:graphic xmlns:a="http://schemas.openxmlformats.org/drawingml/2006/main">
                  <a:graphicData uri="http://schemas.microsoft.com/office/word/2010/wordprocessingShape">
                    <wps:wsp>
                      <wps:cNvSpPr/>
                      <wps:spPr>
                        <a:xfrm>
                          <a:off x="0" y="0"/>
                          <a:ext cx="426720" cy="1447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47FB2B" id="Rectangle 2" o:spid="_x0000_s1026" style="position:absolute;margin-left:118.2pt;margin-top:77.8pt;width:33.6pt;height:11.4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" fillcolor="white [3212]" strokecolor="white [3212]" strokeweight="1pt"/>
            </w:pict>
          </mc:Fallback>
        </mc:AlternateContent>
      </w:r>
      <w:r w:rsidR="005F5146">
        <w:rPr>
          <w:noProof/>
          <w:lang w:eastAsia="el-GR"/>
        </w:rPr>
        <w:drawing>
          <wp:inline distT="0" distB="0" distL="0" distR="0" wp14:anchorId="33E03838" wp14:editId="3BD9828D">
            <wp:extent cx="2880360" cy="1095813"/>
            <wp:effectExtent l="38100" t="38100" r="34290" b="476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2026" r="2237"/>
                    <a:stretch/>
                  </pic:blipFill>
                  <pic:spPr bwMode="auto">
                    <a:xfrm>
                      <a:off x="0" y="0"/>
                      <a:ext cx="2897758" cy="1102432"/>
                    </a:xfrm>
                    <a:prstGeom prst="rect">
                      <a:avLst/>
                    </a:prstGeom>
                    <a:ln w="38100" cap="sq" cmpd="thickThin">
                      <a:solidFill>
                        <a:schemeClr val="accent1">
                          <a:lumMod val="20000"/>
                          <a:lumOff val="80000"/>
                        </a:schemeClr>
                      </a:solidFill>
                      <a:prstDash val="solid"/>
                      <a:miter lim="800000"/>
                    </a:ln>
                    <a:effectLst>
                      <a:innerShdw>
                        <a:srgbClr val="000000"/>
                      </a:innerShdw>
                    </a:effectLst>
                    <a:extLst>
                      <a:ext uri="{53640926-AAD7-44D8-BBD7-CCE9431645EC}">
                        <a14:shadowObscured xmlns:a14="http://schemas.microsoft.com/office/drawing/2010/main"/>
                      </a:ext>
                    </a:extLst>
                  </pic:spPr>
                </pic:pic>
              </a:graphicData>
            </a:graphic>
          </wp:inline>
        </w:drawing>
      </w:r>
    </w:p>
    <w:p w:rsidR="005F5146" w:rsidRDefault="005F5146" w:rsidP="005F5146">
      <w:pPr>
        <w:pStyle w:val="Caption"/>
        <w:ind w:left="720" w:firstLine="720"/>
        <w:jc w:val="both"/>
      </w:pPr>
      <w:r>
        <w:t xml:space="preserve">Εικόνα </w:t>
      </w:r>
      <w:r w:rsidR="005534B4">
        <w:t>4</w:t>
      </w:r>
      <w:r>
        <w:t>: επιλογη ενεργειασ Κατα Την Αποστολη</w:t>
      </w:r>
    </w:p>
    <w:p w:rsidR="005F5146" w:rsidRDefault="005F5146" w:rsidP="005F5146">
      <w:pPr>
        <w:keepNext/>
        <w:ind w:left="720"/>
        <w:jc w:val="both"/>
      </w:pPr>
    </w:p>
    <w:p w:rsidR="005F5146" w:rsidRDefault="005F5146" w:rsidP="005F5146">
      <w:pPr>
        <w:jc w:val="both"/>
      </w:pPr>
      <w:r>
        <w:t>Πατώντας στη συνέχεια, το κουμπί «Αποστολή» η διαδικασία αποστολής του εγγράφου σε άλλη υπηρεσιακή μονάδα έχει ολοκληρωθεί.</w:t>
      </w:r>
    </w:p>
    <w:p w:rsidR="005F5146" w:rsidRDefault="005F5146" w:rsidP="005F5146">
      <w:pPr>
        <w:keepNext/>
        <w:ind w:left="1440"/>
        <w:jc w:val="both"/>
      </w:pPr>
      <w:bookmarkStart w:id="1" w:name="_GoBack"/>
      <w:r>
        <w:rPr>
          <w:noProof/>
          <w:lang w:eastAsia="el-GR"/>
        </w:rPr>
        <w:lastRenderedPageBreak/>
        <w:drawing>
          <wp:inline distT="0" distB="0" distL="0" distR="0" wp14:anchorId="22723CA2" wp14:editId="138CCB6D">
            <wp:extent cx="3230880" cy="2120265"/>
            <wp:effectExtent l="38100" t="38100" r="45720" b="323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r="1587"/>
                    <a:stretch/>
                  </pic:blipFill>
                  <pic:spPr bwMode="auto">
                    <a:xfrm>
                      <a:off x="0" y="0"/>
                      <a:ext cx="3228485" cy="2118693"/>
                    </a:xfrm>
                    <a:prstGeom prst="rect">
                      <a:avLst/>
                    </a:prstGeom>
                    <a:ln w="38100" cap="sq" cmpd="thickThin">
                      <a:solidFill>
                        <a:schemeClr val="accent1">
                          <a:lumMod val="20000"/>
                          <a:lumOff val="80000"/>
                        </a:schemeClr>
                      </a:solidFill>
                      <a:prstDash val="solid"/>
                      <a:miter lim="800000"/>
                    </a:ln>
                    <a:effectLst>
                      <a:innerShdw>
                        <a:srgbClr val="000000"/>
                      </a:innerShdw>
                    </a:effectLst>
                    <a:extLst>
                      <a:ext uri="{53640926-AAD7-44D8-BBD7-CCE9431645EC}">
                        <a14:shadowObscured xmlns:a14="http://schemas.microsoft.com/office/drawing/2010/main"/>
                      </a:ext>
                    </a:extLst>
                  </pic:spPr>
                </pic:pic>
              </a:graphicData>
            </a:graphic>
          </wp:inline>
        </w:drawing>
      </w:r>
      <w:bookmarkEnd w:id="1"/>
    </w:p>
    <w:p w:rsidR="005F5146" w:rsidRDefault="005F5146" w:rsidP="005F5146">
      <w:pPr>
        <w:pStyle w:val="Caption"/>
        <w:ind w:left="2160" w:firstLine="720"/>
        <w:jc w:val="both"/>
      </w:pPr>
      <w:r>
        <w:t xml:space="preserve">Εικόνα </w:t>
      </w:r>
      <w:r w:rsidR="005534B4">
        <w:t>5</w:t>
      </w:r>
      <w:r>
        <w:t>: Αποστολη Εγγραφου</w:t>
      </w:r>
    </w:p>
    <w:p w:rsidR="005F5146" w:rsidRDefault="005F5146" w:rsidP="005F5146">
      <w:pPr>
        <w:jc w:val="both"/>
      </w:pPr>
      <w:r>
        <w:t>Στο τέλος, εμφανίζεται το μήνυμα στο οποίο αναγράφεται ότι η αποστολή ολοκληρώθηκε επιτυχώς.</w:t>
      </w:r>
    </w:p>
    <w:p w:rsidR="005F5146" w:rsidRDefault="005F5146" w:rsidP="005F5146">
      <w:pPr>
        <w:keepNext/>
        <w:ind w:left="720" w:firstLine="720"/>
        <w:jc w:val="both"/>
      </w:pPr>
      <w:r>
        <w:rPr>
          <w:noProof/>
          <w:lang w:eastAsia="el-GR"/>
        </w:rPr>
        <w:drawing>
          <wp:inline distT="0" distB="0" distL="0" distR="0" wp14:anchorId="1B64CD65" wp14:editId="05286965">
            <wp:extent cx="3002280" cy="673100"/>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 t="5357" r="2133"/>
                    <a:stretch/>
                  </pic:blipFill>
                  <pic:spPr bwMode="auto">
                    <a:xfrm>
                      <a:off x="0" y="0"/>
                      <a:ext cx="3000693" cy="672744"/>
                    </a:xfrm>
                    <a:prstGeom prst="rect">
                      <a:avLst/>
                    </a:prstGeom>
                    <a:ln>
                      <a:noFill/>
                    </a:ln>
                    <a:extLst>
                      <a:ext uri="{53640926-AAD7-44D8-BBD7-CCE9431645EC}">
                        <a14:shadowObscured xmlns:a14="http://schemas.microsoft.com/office/drawing/2010/main"/>
                      </a:ext>
                    </a:extLst>
                  </pic:spPr>
                </pic:pic>
              </a:graphicData>
            </a:graphic>
          </wp:inline>
        </w:drawing>
      </w:r>
    </w:p>
    <w:p w:rsidR="005F5146" w:rsidRDefault="005F5146" w:rsidP="005F5146">
      <w:pPr>
        <w:pStyle w:val="Caption"/>
        <w:ind w:left="2880"/>
        <w:jc w:val="both"/>
      </w:pPr>
      <w:r>
        <w:t>Εικόνα</w:t>
      </w:r>
      <w:r w:rsidR="005534B4">
        <w:t xml:space="preserve"> 6</w:t>
      </w:r>
      <w:r>
        <w:t>: Επιτυχησ Αποστολη</w:t>
      </w:r>
    </w:p>
    <w:p w:rsidR="00EE7906" w:rsidRDefault="00EE7906"/>
    <w:sectPr w:rsidR="00EE790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Ubuntu">
    <w:altName w:val="Arial"/>
    <w:charset w:val="A1"/>
    <w:family w:val="swiss"/>
    <w:pitch w:val="variable"/>
    <w:sig w:usb0="00000001" w:usb1="5000205B" w:usb2="00000000" w:usb3="00000000" w:csb0="0000009F" w:csb1="00000000"/>
  </w:font>
  <w:font w:name="Calibri Light">
    <w:panose1 w:val="020F0302020204030204"/>
    <w:charset w:val="A1"/>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146"/>
    <w:rsid w:val="00135265"/>
    <w:rsid w:val="005534B4"/>
    <w:rsid w:val="005F5146"/>
    <w:rsid w:val="00EE79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29C6E2-301B-4DAC-8149-652AC8C1E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5146"/>
    <w:pPr>
      <w:spacing w:after="200" w:line="288" w:lineRule="auto"/>
    </w:pPr>
    <w:rPr>
      <w:rFonts w:eastAsiaTheme="minorEastAsia"/>
      <w:color w:val="596376"/>
      <w:szCs w:val="21"/>
    </w:rPr>
  </w:style>
  <w:style w:type="paragraph" w:styleId="Heading1">
    <w:name w:val="heading 1"/>
    <w:basedOn w:val="Normal"/>
    <w:link w:val="Heading1Char"/>
    <w:autoRedefine/>
    <w:uiPriority w:val="9"/>
    <w:qFormat/>
    <w:rsid w:val="005F5146"/>
    <w:pPr>
      <w:keepNext/>
      <w:keepLines/>
      <w:pBdr>
        <w:bottom w:val="single" w:sz="4" w:space="1" w:color="auto"/>
      </w:pBdr>
      <w:spacing w:before="480" w:after="160" w:line="240" w:lineRule="auto"/>
      <w:outlineLvl w:val="0"/>
    </w:pPr>
    <w:rPr>
      <w:rFonts w:ascii="Ubuntu" w:eastAsiaTheme="majorEastAsia" w:hAnsi="Ubuntu" w:cstheme="majorBidi"/>
      <w:color w:val="384A60"/>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5146"/>
    <w:rPr>
      <w:rFonts w:ascii="Ubuntu" w:eastAsiaTheme="majorEastAsia" w:hAnsi="Ubuntu" w:cstheme="majorBidi"/>
      <w:color w:val="384A60"/>
      <w:sz w:val="40"/>
      <w:szCs w:val="40"/>
    </w:rPr>
  </w:style>
  <w:style w:type="paragraph" w:styleId="Caption">
    <w:name w:val="caption"/>
    <w:basedOn w:val="Normal"/>
    <w:next w:val="Normal"/>
    <w:uiPriority w:val="35"/>
    <w:unhideWhenUsed/>
    <w:qFormat/>
    <w:rsid w:val="005F5146"/>
    <w:pPr>
      <w:spacing w:line="240" w:lineRule="auto"/>
    </w:pPr>
    <w:rPr>
      <w:b/>
      <w:bCs/>
      <w:smallCaps/>
      <w:color w:val="595959" w:themeColor="text1" w:themeTint="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3F5408-29F4-481F-A085-86568E57A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3</Pages>
  <Words>250</Words>
  <Characters>1355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2019-04-02T13:47:00Z</dcterms:created>
  <dcterms:modified xsi:type="dcterms:W3CDTF">2019-04-08T13:54:00Z</dcterms:modified>
</cp:coreProperties>
</file>