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8B1B5" w14:textId="165D4484" w:rsidR="009C2E75" w:rsidRDefault="009C2E75" w:rsidP="009C2E75">
      <w:pPr>
        <w:pStyle w:val="Heading1"/>
      </w:pPr>
      <w:bookmarkStart w:id="0" w:name="_Toc3996501"/>
      <w:r>
        <w:t xml:space="preserve">Μετατροπή </w:t>
      </w:r>
      <w:r w:rsidR="00227E70">
        <w:t>Σ</w:t>
      </w:r>
      <w:r>
        <w:t xml:space="preserve">χεδίου σε </w:t>
      </w:r>
      <w:r w:rsidR="00227E70">
        <w:t>Ε</w:t>
      </w:r>
      <w:r>
        <w:t>ξερχόμενο</w:t>
      </w:r>
      <w:bookmarkEnd w:id="0"/>
    </w:p>
    <w:p w14:paraId="405B17FF" w14:textId="03C2F810" w:rsidR="000E4345" w:rsidRDefault="00386B8D" w:rsidP="00EC3264">
      <w:pPr>
        <w:jc w:val="both"/>
      </w:pPr>
      <w:r>
        <w:t xml:space="preserve">Όταν το σχέδιο πάρει την τελική υπογραφή , </w:t>
      </w:r>
      <w:r>
        <w:rPr>
          <w:lang w:val="en-US"/>
        </w:rPr>
        <w:t>o</w:t>
      </w:r>
      <w:r w:rsidRPr="00386B8D">
        <w:t xml:space="preserve"> </w:t>
      </w:r>
      <w:r w:rsidR="000E4345">
        <w:t xml:space="preserve">συντάκτης του σχεδίου </w:t>
      </w:r>
      <w:r w:rsidR="00EC3264">
        <w:t>μ</w:t>
      </w:r>
      <w:r w:rsidR="000E4345">
        <w:t xml:space="preserve">πορεί να δει την κατάστασή του ως </w:t>
      </w:r>
      <w:r w:rsidR="00EC3264">
        <w:t>«</w:t>
      </w:r>
      <w:r w:rsidR="000E4345">
        <w:t>Έχει υπογραφεί από όλους</w:t>
      </w:r>
      <w:r w:rsidR="00EC3264">
        <w:t xml:space="preserve">» </w:t>
      </w:r>
      <w:r w:rsidR="000E4345">
        <w:t xml:space="preserve">όπως επίσης και ότι έχει λάβει αριθμό πρωτοκόλλου </w:t>
      </w:r>
      <w:r w:rsidR="00EC3264">
        <w:t>(</w:t>
      </w:r>
      <w:r w:rsidR="000E4345">
        <w:t>ως σχέδιο</w:t>
      </w:r>
      <w:r w:rsidR="00EC3264">
        <w:t>)</w:t>
      </w:r>
      <w:r w:rsidR="000E4345">
        <w:t>.</w:t>
      </w:r>
    </w:p>
    <w:p w14:paraId="5BC732E7" w14:textId="413915B9" w:rsidR="00EC3264" w:rsidRDefault="00EC3264" w:rsidP="00EC3264">
      <w:pPr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033E3C" wp14:editId="0D93CE99">
                <wp:simplePos x="0" y="0"/>
                <wp:positionH relativeFrom="column">
                  <wp:posOffset>3726180</wp:posOffset>
                </wp:positionH>
                <wp:positionV relativeFrom="paragraph">
                  <wp:posOffset>400685</wp:posOffset>
                </wp:positionV>
                <wp:extent cx="480060" cy="284480"/>
                <wp:effectExtent l="0" t="0" r="15240" b="2032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84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81AF8" id="Rectangle 6" o:spid="_x0000_s1026" style="position:absolute;margin-left:293.4pt;margin-top:31.55pt;width:37.8pt;height:2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" filled="f" strokecolor="red" strokeweight="1pt"/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E8546" wp14:editId="3EE087F8">
                <wp:simplePos x="0" y="0"/>
                <wp:positionH relativeFrom="column">
                  <wp:posOffset>1021080</wp:posOffset>
                </wp:positionH>
                <wp:positionV relativeFrom="paragraph">
                  <wp:posOffset>400685</wp:posOffset>
                </wp:positionV>
                <wp:extent cx="510540" cy="284480"/>
                <wp:effectExtent l="0" t="0" r="22860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84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11077F" id="Rectangle 5" o:spid="_x0000_s1026" style="position:absolute;margin-left:80.4pt;margin-top:31.55pt;width:40.2pt;height:2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3E485755" wp14:editId="333D2899">
            <wp:extent cx="5274310" cy="650240"/>
            <wp:effectExtent l="38100" t="38100" r="40640" b="355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294" cy="651717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50404F3" w14:textId="3B8165B0" w:rsidR="00EC3264" w:rsidRDefault="00EC3264" w:rsidP="00EC3264">
      <w:pPr>
        <w:pStyle w:val="Caption"/>
        <w:spacing w:line="360" w:lineRule="auto"/>
        <w:ind w:left="2160" w:firstLine="720"/>
      </w:pPr>
      <w:r>
        <w:t xml:space="preserve">Εικόνα </w:t>
      </w:r>
      <w:r>
        <w:rPr>
          <w:noProof/>
        </w:rPr>
        <w:fldChar w:fldCharType="begin"/>
      </w:r>
      <w:r>
        <w:rPr>
          <w:noProof/>
        </w:rPr>
        <w:instrText xml:space="preserve"> SEQ Εικόνα \* ARABIC </w:instrText>
      </w:r>
      <w:r>
        <w:rPr>
          <w:noProof/>
        </w:rPr>
        <w:fldChar w:fldCharType="separate"/>
      </w:r>
      <w:r w:rsidR="00F41282">
        <w:rPr>
          <w:noProof/>
        </w:rPr>
        <w:t>1</w:t>
      </w:r>
      <w:r>
        <w:rPr>
          <w:noProof/>
        </w:rPr>
        <w:fldChar w:fldCharType="end"/>
      </w:r>
      <w:r>
        <w:t>: Επιλογη σχεδιου</w:t>
      </w:r>
    </w:p>
    <w:p w14:paraId="4C726631" w14:textId="3803479C" w:rsidR="00EC3264" w:rsidRDefault="00EC3264" w:rsidP="00EC3264">
      <w:pPr>
        <w:jc w:val="both"/>
      </w:pPr>
      <w:r>
        <w:t>Επιλέγοντας το έγγραφο, στην «Επισκόπηση Εγγράφου» μπορεί να προβάλλει από τις «Εκδόσεις Ψηφιακού Αρχείου» την τελική αλλά και τις προηγούμενες εκδόσεις του σχεδίου.</w:t>
      </w:r>
      <w:r w:rsidR="00F41282">
        <w:t xml:space="preserve"> </w:t>
      </w:r>
      <w:r w:rsidR="00F41282">
        <w:t>Επίσης, ανοίγοντας το «Έγγραφο σε ψηφιακή μορφή» μπορεί να δει συμπληρωμένα όλα τα πεδία υπογραφών.</w:t>
      </w:r>
      <w:r w:rsidR="00F41282">
        <w:t xml:space="preserve"> </w:t>
      </w:r>
    </w:p>
    <w:p w14:paraId="2054CEB2" w14:textId="0B68640A" w:rsidR="00EC3264" w:rsidRDefault="00F41282" w:rsidP="00EC3264">
      <w:pPr>
        <w:keepNext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D29665" wp14:editId="1145A623">
                <wp:simplePos x="0" y="0"/>
                <wp:positionH relativeFrom="column">
                  <wp:posOffset>1181100</wp:posOffset>
                </wp:positionH>
                <wp:positionV relativeFrom="paragraph">
                  <wp:posOffset>1753870</wp:posOffset>
                </wp:positionV>
                <wp:extent cx="594360" cy="129540"/>
                <wp:effectExtent l="0" t="0" r="1524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" cy="129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EA08A1" id="Rectangle 9" o:spid="_x0000_s1026" style="position:absolute;margin-left:93pt;margin-top:138.1pt;width:46.8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" filled="f" strokecolor="red" strokeweight="1pt"/>
            </w:pict>
          </mc:Fallback>
        </mc:AlternateContent>
      </w:r>
      <w:r w:rsidR="00EC3264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EC2E1C" wp14:editId="2773F3AE">
                <wp:simplePos x="0" y="0"/>
                <wp:positionH relativeFrom="column">
                  <wp:posOffset>228600</wp:posOffset>
                </wp:positionH>
                <wp:positionV relativeFrom="paragraph">
                  <wp:posOffset>593090</wp:posOffset>
                </wp:positionV>
                <wp:extent cx="899160" cy="106680"/>
                <wp:effectExtent l="0" t="0" r="15240" b="266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160" cy="106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C0E750" id="Rectangle 8" o:spid="_x0000_s1026" style="position:absolute;margin-left:18pt;margin-top:46.7pt;width:70.8pt;height: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" filled="f" strokecolor="red" strokeweight="1pt"/>
            </w:pict>
          </mc:Fallback>
        </mc:AlternateContent>
      </w:r>
      <w:r w:rsidR="00EC3264">
        <w:rPr>
          <w:noProof/>
          <w:lang w:eastAsia="el-GR"/>
        </w:rPr>
        <w:drawing>
          <wp:inline distT="0" distB="0" distL="0" distR="0" wp14:anchorId="4B2B4C61" wp14:editId="203B3C79">
            <wp:extent cx="5274310" cy="1967865"/>
            <wp:effectExtent l="38100" t="38100" r="40640" b="323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786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3161FA77" w14:textId="1B6F18CF" w:rsidR="00852648" w:rsidRDefault="00EC3264" w:rsidP="00F41282">
      <w:pPr>
        <w:pStyle w:val="Caption"/>
        <w:spacing w:line="360" w:lineRule="auto"/>
        <w:jc w:val="both"/>
      </w:pPr>
      <w:r>
        <w:t xml:space="preserve">                                                                 Εικόνα </w:t>
      </w:r>
      <w:fldSimple w:instr=" SEQ Εικόνα \* ARABIC ">
        <w:r w:rsidR="00F41282">
          <w:rPr>
            <w:noProof/>
          </w:rPr>
          <w:t>2</w:t>
        </w:r>
      </w:fldSimple>
      <w:r w:rsidRPr="00E34D29">
        <w:t xml:space="preserve">: </w:t>
      </w:r>
      <w:r>
        <w:t>εκδοσεις ψηφιακου αρχειου</w:t>
      </w:r>
    </w:p>
    <w:p w14:paraId="00228276" w14:textId="6A518552" w:rsidR="003408C6" w:rsidRDefault="00F41282" w:rsidP="00227E70">
      <w:pPr>
        <w:jc w:val="both"/>
      </w:pPr>
      <w:r>
        <w:t>Από</w:t>
      </w:r>
      <w:r w:rsidR="00227E70">
        <w:t xml:space="preserve"> τις διαθέσιμες ενέργειες</w:t>
      </w:r>
      <w:r>
        <w:t xml:space="preserve"> επί του εγγράφου</w:t>
      </w:r>
      <w:r w:rsidR="00227E70">
        <w:t>,</w:t>
      </w:r>
      <w:r w:rsidR="003408C6">
        <w:t xml:space="preserve"> </w:t>
      </w:r>
      <w:r w:rsidR="00C424EB">
        <w:t xml:space="preserve">ο χρήστης </w:t>
      </w:r>
      <w:r w:rsidR="00227E70">
        <w:t>επιλέγει την ενέργεια</w:t>
      </w:r>
      <w:r w:rsidR="00C424EB">
        <w:t xml:space="preserve"> «Μετατροπή σε εξερχόμενο».</w:t>
      </w:r>
    </w:p>
    <w:p w14:paraId="0A3EA861" w14:textId="77777777" w:rsidR="00C424EB" w:rsidRDefault="00C424EB" w:rsidP="00C424EB">
      <w:pPr>
        <w:keepNext/>
        <w:ind w:left="2160" w:firstLine="720"/>
      </w:pPr>
      <w:r>
        <w:rPr>
          <w:noProof/>
          <w:lang w:eastAsia="el-GR"/>
        </w:rPr>
        <w:drawing>
          <wp:inline distT="0" distB="0" distL="0" distR="0" wp14:anchorId="62BD0C16" wp14:editId="7B8FA531">
            <wp:extent cx="1363980" cy="1167191"/>
            <wp:effectExtent l="38100" t="38100" r="45720" b="330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60845" r="5138" b="8197"/>
                    <a:stretch/>
                  </pic:blipFill>
                  <pic:spPr bwMode="auto">
                    <a:xfrm>
                      <a:off x="0" y="0"/>
                      <a:ext cx="1374900" cy="1176535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D465DF" w14:textId="05EF8ADE" w:rsidR="00C424EB" w:rsidRDefault="00F41282" w:rsidP="00F41282">
      <w:pPr>
        <w:pStyle w:val="Caption"/>
      </w:pPr>
      <w:r>
        <w:t xml:space="preserve">                                         </w:t>
      </w:r>
      <w:r w:rsidR="00C424EB">
        <w:t xml:space="preserve">Εικόνα </w:t>
      </w:r>
      <w:r w:rsidR="00FE3626">
        <w:rPr>
          <w:noProof/>
        </w:rPr>
        <w:fldChar w:fldCharType="begin"/>
      </w:r>
      <w:r w:rsidR="00FE3626">
        <w:rPr>
          <w:noProof/>
        </w:rPr>
        <w:instrText xml:space="preserve"> SEQ Εικόνα \* ARABIC </w:instrText>
      </w:r>
      <w:r w:rsidR="00FE3626">
        <w:rPr>
          <w:noProof/>
        </w:rPr>
        <w:fldChar w:fldCharType="separate"/>
      </w:r>
      <w:r>
        <w:rPr>
          <w:noProof/>
        </w:rPr>
        <w:t>3</w:t>
      </w:r>
      <w:r w:rsidR="00FE3626">
        <w:rPr>
          <w:noProof/>
        </w:rPr>
        <w:fldChar w:fldCharType="end"/>
      </w:r>
      <w:r w:rsidR="00C424EB">
        <w:t xml:space="preserve">: Επιλογη </w:t>
      </w:r>
      <w:r w:rsidR="00227E70">
        <w:t xml:space="preserve">ενεργειασ </w:t>
      </w:r>
      <w:r>
        <w:t>Μετατροπη σε εξερχομενο</w:t>
      </w:r>
    </w:p>
    <w:p w14:paraId="385313E3" w14:textId="77777777" w:rsidR="00F41282" w:rsidRDefault="00F41282" w:rsidP="00C424EB"/>
    <w:p w14:paraId="4623EF87" w14:textId="625870B8" w:rsidR="00C424EB" w:rsidRDefault="00C424EB" w:rsidP="00F41282">
      <w:pPr>
        <w:jc w:val="both"/>
      </w:pPr>
      <w:r>
        <w:lastRenderedPageBreak/>
        <w:t>Στο αναδυ</w:t>
      </w:r>
      <w:r w:rsidR="00F41282">
        <w:t>ό</w:t>
      </w:r>
      <w:r>
        <w:t xml:space="preserve">μενο παράθυρο επιλέγει «Μετατροπή». </w:t>
      </w:r>
    </w:p>
    <w:p w14:paraId="25F37628" w14:textId="77777777" w:rsidR="00F41282" w:rsidRDefault="00F41282" w:rsidP="00F41282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4F7AD835" wp14:editId="005FF26A">
            <wp:extent cx="3002280" cy="864969"/>
            <wp:effectExtent l="38100" t="38100" r="45720" b="304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763" cy="873175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6194154F" w14:textId="718267B4" w:rsidR="00F41282" w:rsidRDefault="00F41282" w:rsidP="00F41282">
      <w:pPr>
        <w:pStyle w:val="Caption"/>
        <w:spacing w:line="360" w:lineRule="auto"/>
        <w:jc w:val="center"/>
      </w:pPr>
      <w:r>
        <w:t xml:space="preserve">Εικόνα </w:t>
      </w:r>
      <w:fldSimple w:instr=" SEQ Εικόνα \* ARABIC ">
        <w:r>
          <w:rPr>
            <w:noProof/>
          </w:rPr>
          <w:t>4</w:t>
        </w:r>
      </w:fldSimple>
      <w:r>
        <w:rPr>
          <w:lang w:val="en-US"/>
        </w:rPr>
        <w:t xml:space="preserve">: </w:t>
      </w:r>
      <w:r>
        <w:t>μετατροπη σε εξερχομενο</w:t>
      </w:r>
    </w:p>
    <w:p w14:paraId="61D3513F" w14:textId="0453BCBB" w:rsidR="00F41282" w:rsidRPr="00601812" w:rsidRDefault="00F41282" w:rsidP="00F41282">
      <w:pPr>
        <w:jc w:val="both"/>
        <w:rPr>
          <w:lang w:val="en-US"/>
        </w:rPr>
      </w:pPr>
      <w:r>
        <w:t>Στη λίστα των εγγρ</w:t>
      </w:r>
      <w:r w:rsidR="00601812">
        <w:t xml:space="preserve">άφων του </w:t>
      </w:r>
      <w:bookmarkStart w:id="1" w:name="_GoBack"/>
      <w:bookmarkEnd w:id="1"/>
      <w:r>
        <w:t>μπορεί να δει το εξερχόμενο έγγραφο</w:t>
      </w:r>
      <w:r w:rsidR="00601812">
        <w:t>.</w:t>
      </w:r>
    </w:p>
    <w:p w14:paraId="1FAF0694" w14:textId="7CF0839B" w:rsidR="00601812" w:rsidRDefault="00601812" w:rsidP="00F41282">
      <w:pPr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5B9D6" wp14:editId="3E40E939">
                <wp:simplePos x="0" y="0"/>
                <wp:positionH relativeFrom="column">
                  <wp:posOffset>358140</wp:posOffset>
                </wp:positionH>
                <wp:positionV relativeFrom="paragraph">
                  <wp:posOffset>267335</wp:posOffset>
                </wp:positionV>
                <wp:extent cx="228600" cy="160020"/>
                <wp:effectExtent l="0" t="0" r="19050" b="114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600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759C9" id="Rectangle 13" o:spid="_x0000_s1026" style="position:absolute;margin-left:28.2pt;margin-top:21.05pt;width:18pt;height:12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0DF636B5" wp14:editId="73C9CF77">
            <wp:extent cx="5274310" cy="434975"/>
            <wp:effectExtent l="0" t="0" r="254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89B6D" w14:textId="5B4005CC" w:rsidR="00C424EB" w:rsidRDefault="00601812" w:rsidP="00601812">
      <w:pPr>
        <w:pStyle w:val="Caption"/>
      </w:pPr>
      <w:r>
        <w:rPr>
          <w:b w:val="0"/>
          <w:bCs w:val="0"/>
          <w:smallCaps w:val="0"/>
          <w:color w:val="596376"/>
        </w:rPr>
        <w:t xml:space="preserve">                                                 </w:t>
      </w:r>
      <w:r w:rsidR="00C424EB">
        <w:t xml:space="preserve">Εικόνα </w:t>
      </w:r>
      <w:r w:rsidR="00FE3626">
        <w:rPr>
          <w:noProof/>
        </w:rPr>
        <w:fldChar w:fldCharType="begin"/>
      </w:r>
      <w:r w:rsidR="00FE3626">
        <w:rPr>
          <w:noProof/>
        </w:rPr>
        <w:instrText xml:space="preserve"> SEQ Εικόνα \* ARABIC </w:instrText>
      </w:r>
      <w:r w:rsidR="00FE3626">
        <w:rPr>
          <w:noProof/>
        </w:rPr>
        <w:fldChar w:fldCharType="separate"/>
      </w:r>
      <w:r w:rsidR="00F41282">
        <w:rPr>
          <w:noProof/>
        </w:rPr>
        <w:t>5</w:t>
      </w:r>
      <w:r w:rsidR="00FE3626">
        <w:rPr>
          <w:noProof/>
        </w:rPr>
        <w:fldChar w:fldCharType="end"/>
      </w:r>
      <w:r w:rsidR="00C424EB">
        <w:t>: Ολοκληρωση Διαδικασιασ</w:t>
      </w:r>
    </w:p>
    <w:p w14:paraId="5DE837FF" w14:textId="36520628" w:rsidR="00C424EB" w:rsidRPr="00C424EB" w:rsidRDefault="00601812" w:rsidP="00C424EB">
      <w:r>
        <w:t xml:space="preserve">Από το εξερχόμενο </w:t>
      </w:r>
      <w:r w:rsidR="00C424EB">
        <w:t xml:space="preserve">έγγραφο </w:t>
      </w:r>
      <w:r>
        <w:t>που έχει δημιουργηθεί, έχει αφαιρεθεί η τελευταία σελίδα των πεδίων των υπογραφών</w:t>
      </w:r>
      <w:r w:rsidR="00C424EB">
        <w:t xml:space="preserve">. </w:t>
      </w:r>
      <w:r>
        <w:t>Μπορεί ωστόσο από τις εκδόσεις ψηφιακού αρχείου να εντοπίσει οποιαδήποτε έκδοση επιθυμεί.</w:t>
      </w:r>
    </w:p>
    <w:sectPr w:rsidR="00C424EB" w:rsidRPr="00C424EB" w:rsidSect="00922335">
      <w:headerReference w:type="default" r:id="rId13"/>
      <w:footerReference w:type="default" r:id="rId14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6D1AE" w14:textId="77777777" w:rsidR="00C84530" w:rsidRDefault="00C84530" w:rsidP="001E0319">
      <w:pPr>
        <w:spacing w:after="0" w:line="240" w:lineRule="auto"/>
      </w:pPr>
      <w:r>
        <w:separator/>
      </w:r>
    </w:p>
  </w:endnote>
  <w:endnote w:type="continuationSeparator" w:id="0">
    <w:p w14:paraId="0996C194" w14:textId="77777777" w:rsidR="00C84530" w:rsidRDefault="00C84530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601812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CBAEA" w14:textId="77777777" w:rsidR="00C84530" w:rsidRDefault="00C84530" w:rsidP="001E0319">
      <w:pPr>
        <w:spacing w:after="0" w:line="240" w:lineRule="auto"/>
      </w:pPr>
      <w:r>
        <w:separator/>
      </w:r>
    </w:p>
  </w:footnote>
  <w:footnote w:type="continuationSeparator" w:id="0">
    <w:p w14:paraId="42BF0B51" w14:textId="77777777" w:rsidR="00C84530" w:rsidRDefault="00C84530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E4345"/>
    <w:rsid w:val="000F787B"/>
    <w:rsid w:val="001054F0"/>
    <w:rsid w:val="001209B9"/>
    <w:rsid w:val="00131CED"/>
    <w:rsid w:val="00171FD2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27E70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08C6"/>
    <w:rsid w:val="00346F47"/>
    <w:rsid w:val="003612BA"/>
    <w:rsid w:val="00386B8D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A29CA"/>
    <w:rsid w:val="004E1F3D"/>
    <w:rsid w:val="004F68C8"/>
    <w:rsid w:val="005028F8"/>
    <w:rsid w:val="0051107D"/>
    <w:rsid w:val="00517B11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01812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6B3A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13B58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C2E75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24EB"/>
    <w:rsid w:val="00C46A47"/>
    <w:rsid w:val="00C64D6C"/>
    <w:rsid w:val="00C6534E"/>
    <w:rsid w:val="00C655DC"/>
    <w:rsid w:val="00C84530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34D29"/>
    <w:rsid w:val="00E41F50"/>
    <w:rsid w:val="00E56A6B"/>
    <w:rsid w:val="00E653EA"/>
    <w:rsid w:val="00E67FC2"/>
    <w:rsid w:val="00E97A61"/>
    <w:rsid w:val="00EC3264"/>
    <w:rsid w:val="00ED434A"/>
    <w:rsid w:val="00ED631E"/>
    <w:rsid w:val="00EE2AD5"/>
    <w:rsid w:val="00EE5B8E"/>
    <w:rsid w:val="00EE7C17"/>
    <w:rsid w:val="00EF6860"/>
    <w:rsid w:val="00F336FC"/>
    <w:rsid w:val="00F3582B"/>
    <w:rsid w:val="00F41282"/>
    <w:rsid w:val="00F60726"/>
    <w:rsid w:val="00F60AB9"/>
    <w:rsid w:val="00F84D0B"/>
    <w:rsid w:val="00F92AC7"/>
    <w:rsid w:val="00F9461C"/>
    <w:rsid w:val="00FB483F"/>
    <w:rsid w:val="00FB6ECC"/>
    <w:rsid w:val="00FE3626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0B6FB88A-7E40-4AF0-9EEB-04813386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0290D-43C5-4E08-87A6-5EAB0588D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0</TotalTime>
  <Pages>2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Μετατροπή σχεδίου σε εξερχόμενο</vt:lpstr>
    </vt:vector>
  </TitlesOfParts>
  <Company>Dataverse Ltd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Μετατροπή σχεδίου σε εξερχόμενο</dc:title>
  <dc:creator>chris poulos</dc:creator>
  <cp:lastModifiedBy>Admin</cp:lastModifiedBy>
  <cp:revision>2</cp:revision>
  <cp:lastPrinted>2018-03-27T20:50:00Z</cp:lastPrinted>
  <dcterms:created xsi:type="dcterms:W3CDTF">2019-04-09T11:19:00Z</dcterms:created>
  <dcterms:modified xsi:type="dcterms:W3CDTF">2019-04-09T11:19:00Z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