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7795D" w14:textId="65CB75A5" w:rsidR="00852648" w:rsidRDefault="00532232" w:rsidP="00F31275">
      <w:pPr>
        <w:pStyle w:val="Heading1"/>
        <w:jc w:val="both"/>
      </w:pPr>
      <w:bookmarkStart w:id="0" w:name="_Toc3993436"/>
      <w:r>
        <w:t>Ανάθεση Σχεδίου</w:t>
      </w:r>
      <w:r w:rsidR="00154BD4">
        <w:t xml:space="preserve"> </w:t>
      </w:r>
      <w:bookmarkEnd w:id="0"/>
    </w:p>
    <w:p w14:paraId="23FF9095" w14:textId="72982FB3" w:rsidR="00971468" w:rsidRDefault="00154BD4" w:rsidP="00F31275">
      <w:pPr>
        <w:jc w:val="both"/>
      </w:pPr>
      <w:r>
        <w:t>Για να πραγματοποιηθεί η διαδικασία ανάθεσης ενό</w:t>
      </w:r>
      <w:r w:rsidR="00E85624">
        <w:t xml:space="preserve">ς σχεδίου, </w:t>
      </w:r>
      <w:r>
        <w:t xml:space="preserve">ο </w:t>
      </w:r>
      <w:r w:rsidR="00DE270A">
        <w:rPr>
          <w:lang w:eastAsia="x-none"/>
        </w:rPr>
        <w:t>προϊστάμενος</w:t>
      </w:r>
      <w:r>
        <w:t xml:space="preserve"> </w:t>
      </w:r>
      <w:r w:rsidR="00E85624">
        <w:t>επιλέγει το σχέδιο και σ</w:t>
      </w:r>
      <w:r>
        <w:t>τη συνέχεια, στο δεξί μέρος όπου αναγράφονται οι ενέργειες επί του εγγράφου</w:t>
      </w:r>
      <w:r w:rsidR="00E85624">
        <w:t>,</w:t>
      </w:r>
      <w:r>
        <w:t xml:space="preserve"> </w:t>
      </w:r>
      <w:r w:rsidR="00E85624">
        <w:t xml:space="preserve">επιλέγει την ενέργεια </w:t>
      </w:r>
      <w:r>
        <w:t xml:space="preserve"> «Ανάθεση σχεδίου»</w:t>
      </w:r>
      <w:r w:rsidR="00971468">
        <w:t>.</w:t>
      </w:r>
    </w:p>
    <w:p w14:paraId="30BFFE4B" w14:textId="4122F887" w:rsidR="00E85624" w:rsidRDefault="00E85624" w:rsidP="00E85624">
      <w:pPr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533C6" wp14:editId="55A4C42A">
                <wp:simplePos x="0" y="0"/>
                <wp:positionH relativeFrom="column">
                  <wp:posOffset>1965960</wp:posOffset>
                </wp:positionH>
                <wp:positionV relativeFrom="paragraph">
                  <wp:posOffset>3514725</wp:posOffset>
                </wp:positionV>
                <wp:extent cx="777240" cy="144780"/>
                <wp:effectExtent l="0" t="0" r="228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144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5AE010" id="Rectangle 2" o:spid="_x0000_s1026" style="position:absolute;margin-left:154.8pt;margin-top:276.75pt;width:61.2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eMlQIAAIQFAAAOAAAAZHJzL2Uyb0RvYy54bWysVE1v2zAMvQ/YfxB0X50Y6dIGdYqgRYYB&#10;RVu0HXpWZCk2IIsapcTJfv0o+aNBV+wwLAdHFMlH8onk1fWhMWyv0NdgCz49m3CmrISyttuC/3hZ&#10;f7ngzAdhS2HAqoIflefXy8+frlq3UDlUYEqFjECsX7Su4FUIbpFlXlaqEf4MnLKk1ICNCCTiNitR&#10;tITemCyfTL5mLWDpEKTynm5vOyVfJnytlQwPWnsVmCk45RbSF9N3E7/Z8kostihcVcs+DfEPWTSi&#10;thR0hLoVQbAd1n9ANbVE8KDDmYQmA61rqVINVM108q6a50o4lWohcrwbafL/D1be7x+R1WXBc86s&#10;aOiJnog0YbdGsTzS0zq/IKtn94i95OkYaz1obOI/VcEOidLjSKk6BCbpcj6f5zMiXpJqOpvNLxLl&#10;2ZuzQx++KWhYPBQcKXgiUuzvfKCAZDqYxFgW1rUx6dWMjRceTF3GuyTgdnNjkO0FPfd6PaFfLIEw&#10;TsxIiq5ZLKwrJZ3C0aiIYeyT0sQIJZ+nTFIvqhFWSKlsmHaqSpSqi3Z+Gix2b/RIoRNgRNaU5Yjd&#10;AwyWHciA3eXc20dXlVp5dJ78LbHOefRIkcGG0bmpLeBHAIaq6iN39gNJHTWRpQ2UR+oXhG6QvJPr&#10;mt7tTvjwKJAmh56atkF4oI820BYc+hNnFeCvj+6jPTU0aTlraRIL7n/uBCrOzHdLrX5JfRNHNwmz&#10;83lOAp5qNqcau2tugF5/SnvHyXSM9sEMR43QvNLSWMWopBJWUuyCy4CDcBO6DUFrR6rVKpnRuDoR&#10;7uyzkxE8shr78uXwKtD1zRuo6+9hmFqxeNfDnW30tLDaBdB1avA3Xnu+adRT4/RrKe6SUzlZvS3P&#10;5W8AAAD//wMAUEsDBBQABgAIAAAAIQDnEDc43wAAAAsBAAAPAAAAZHJzL2Rvd25yZXYueG1sTI9B&#10;T8MwDIXvSPyHyEjcWLqVdlCaTgixEwdgTOKaNaatljhRk27l32NOcLT93vP36s3srDjhGAdPCpaL&#10;DARS681AnYL9x/bmDkRMmoy2nlDBN0bYNJcXta6MP9M7nnapExxCsdIK+pRCJWVse3Q6LnxA4tuX&#10;H51OPI6dNKM+c7izcpVlpXR6IP7Q64BPPbbH3eQYI9i3YKbX4/5zOW/HZ/MSdbdW6vpqfnwAkXBO&#10;f2L4xWcPNMx08BOZKKyCPLsvWaqgKPICBCtu8xW3O/BmXeYgm1r+79D8AAAA//8DAFBLAQItABQA&#10;BgAIAAAAIQC2gziS/gAAAOEBAAATAAAAAAAAAAAAAAAAAAAAAABbQ29udGVudF9UeXBlc10ueG1s&#10;UEsBAi0AFAAGAAgAAAAhADj9If/WAAAAlAEAAAsAAAAAAAAAAAAAAAAALwEAAF9yZWxzLy5yZWxz&#10;UEsBAi0AFAAGAAgAAAAhAGLBh4yVAgAAhAUAAA4AAAAAAAAAAAAAAAAALgIAAGRycy9lMm9Eb2Mu&#10;eG1sUEsBAi0AFAAGAAgAAAAhAOcQNzjfAAAACwEAAA8AAAAAAAAAAAAAAAAA7w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0C7C324F" wp14:editId="16C43389">
            <wp:extent cx="1386013" cy="4403090"/>
            <wp:effectExtent l="38100" t="38100" r="43180" b="3556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005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5" t="1197" r="1" b="-1"/>
                    <a:stretch/>
                  </pic:blipFill>
                  <pic:spPr bwMode="auto">
                    <a:xfrm>
                      <a:off x="0" y="0"/>
                      <a:ext cx="1389207" cy="441323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chemeClr val="tx1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2343C" w14:textId="49DB2A1F" w:rsidR="00E85624" w:rsidRPr="00136EA9" w:rsidRDefault="00E85624" w:rsidP="00DE270A">
      <w:pPr>
        <w:pStyle w:val="Caption"/>
        <w:ind w:left="2160"/>
        <w:jc w:val="both"/>
      </w:pPr>
      <w:r>
        <w:t xml:space="preserve">                     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F0140C">
        <w:t>:</w:t>
      </w:r>
      <w:r>
        <w:t>Αναθεση σχεδιου</w:t>
      </w:r>
      <w:r>
        <w:tab/>
      </w:r>
    </w:p>
    <w:p w14:paraId="2BA151C7" w14:textId="172B8F10" w:rsidR="00DE270A" w:rsidRDefault="00DE270A" w:rsidP="00DE270A">
      <w:pPr>
        <w:jc w:val="both"/>
        <w:rPr>
          <w:lang w:eastAsia="x-none"/>
        </w:rPr>
      </w:pPr>
      <w:r>
        <w:rPr>
          <w:lang w:eastAsia="x-none"/>
        </w:rPr>
        <w:t xml:space="preserve">Στη συνέχεια, </w:t>
      </w:r>
      <w:r w:rsidRPr="00D45E19">
        <w:rPr>
          <w:lang w:eastAsia="x-none"/>
        </w:rPr>
        <w:t xml:space="preserve">ανοίγει αναδυόμενο παράθυρο </w:t>
      </w:r>
      <w:r>
        <w:rPr>
          <w:lang w:eastAsia="x-none"/>
        </w:rPr>
        <w:t xml:space="preserve">όπου ζητείται από τον προϊστάμενο να επιλέξει από μία λίστα υπαλλήλων που θα αναθέσει την περαιτέρω διεκπεραίωση του σχεδίου. </w:t>
      </w:r>
    </w:p>
    <w:p w14:paraId="69EDAAB9" w14:textId="79D0FB77" w:rsidR="00E85624" w:rsidRDefault="00E85624" w:rsidP="00DE270A">
      <w:pPr>
        <w:jc w:val="center"/>
      </w:pPr>
      <w:r>
        <w:rPr>
          <w:noProof/>
          <w:lang w:eastAsia="el-GR"/>
        </w:rPr>
        <w:drawing>
          <wp:inline distT="0" distB="0" distL="0" distR="0" wp14:anchorId="614BEF3A" wp14:editId="2D920736">
            <wp:extent cx="4991100" cy="1513074"/>
            <wp:effectExtent l="38100" t="38100" r="38100" b="304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1468" cy="151621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chemeClr val="tx1"/>
                      </a:innerShdw>
                    </a:effectLst>
                  </pic:spPr>
                </pic:pic>
              </a:graphicData>
            </a:graphic>
          </wp:inline>
        </w:drawing>
      </w:r>
    </w:p>
    <w:p w14:paraId="454C1140" w14:textId="7A9D6A16" w:rsidR="00F0140C" w:rsidRDefault="00DE270A" w:rsidP="00DE270A">
      <w:pPr>
        <w:pStyle w:val="Caption"/>
        <w:spacing w:line="360" w:lineRule="auto"/>
        <w:jc w:val="both"/>
      </w:pPr>
      <w:r>
        <w:rPr>
          <w:b w:val="0"/>
          <w:bCs w:val="0"/>
          <w:smallCaps w:val="0"/>
          <w:color w:val="596376"/>
        </w:rPr>
        <w:t xml:space="preserve">                                                           </w:t>
      </w:r>
      <w:r w:rsidR="00971468">
        <w:t xml:space="preserve">Εικόνα </w:t>
      </w:r>
      <w:r w:rsidR="006B6F39">
        <w:rPr>
          <w:noProof/>
        </w:rPr>
        <w:fldChar w:fldCharType="begin"/>
      </w:r>
      <w:r w:rsidR="006B6F39">
        <w:rPr>
          <w:noProof/>
        </w:rPr>
        <w:instrText xml:space="preserve"> SEQ Εικόνα \* ARABIC </w:instrText>
      </w:r>
      <w:r w:rsidR="006B6F39">
        <w:rPr>
          <w:noProof/>
        </w:rPr>
        <w:fldChar w:fldCharType="separate"/>
      </w:r>
      <w:r w:rsidR="00FA3C4B">
        <w:rPr>
          <w:noProof/>
        </w:rPr>
        <w:t>2</w:t>
      </w:r>
      <w:r w:rsidR="006B6F39">
        <w:rPr>
          <w:noProof/>
        </w:rPr>
        <w:fldChar w:fldCharType="end"/>
      </w:r>
      <w:r w:rsidR="00971468">
        <w:t>: Επιλογη Χειριστη</w:t>
      </w:r>
    </w:p>
    <w:p w14:paraId="227BE1DA" w14:textId="19EBF864" w:rsidR="00AB596A" w:rsidRPr="00AB596A" w:rsidRDefault="00DE270A" w:rsidP="00F31275">
      <w:pPr>
        <w:jc w:val="both"/>
      </w:pPr>
      <w:r>
        <w:lastRenderedPageBreak/>
        <w:t>Στο σημείο αυτό διακρίνονται δύο περιπτώσε</w:t>
      </w:r>
      <w:bookmarkStart w:id="1" w:name="_GoBack"/>
      <w:bookmarkEnd w:id="1"/>
      <w:r>
        <w:t>ις</w:t>
      </w:r>
      <w:r w:rsidR="00AB596A" w:rsidRPr="00AB596A">
        <w:t>:</w:t>
      </w:r>
    </w:p>
    <w:p w14:paraId="496D2437" w14:textId="2A3B685F" w:rsidR="00DE270A" w:rsidRDefault="00DE270A" w:rsidP="00AB596A">
      <w:pPr>
        <w:pStyle w:val="ListParagraph"/>
        <w:numPr>
          <w:ilvl w:val="0"/>
          <w:numId w:val="33"/>
        </w:numPr>
        <w:jc w:val="both"/>
      </w:pPr>
      <w:r>
        <w:t>Έαν το σχέδιο έχει λάβει τελική υπογραφή</w:t>
      </w:r>
      <w:r w:rsidR="00AB596A">
        <w:t xml:space="preserve"> και επομένως έχει πάρει αριθμό πρωτοκόλλου (ως σχέδιο)</w:t>
      </w:r>
      <w:r>
        <w:t>, μετά την ενέργεια της «Ανάθεσης» το σχέδιο αρχειοθετείται και δημιουργείται ένα εξερχόμενο με καταχωρητή τον χρήστη που επιλέχθηκε από τη λίστα</w:t>
      </w:r>
    </w:p>
    <w:p w14:paraId="02F812A6" w14:textId="441FBB6F" w:rsidR="00894BF4" w:rsidRPr="00F31275" w:rsidRDefault="00AB596A" w:rsidP="00AB596A">
      <w:pPr>
        <w:pStyle w:val="ListParagraph"/>
        <w:numPr>
          <w:ilvl w:val="0"/>
          <w:numId w:val="33"/>
        </w:numPr>
        <w:jc w:val="both"/>
      </w:pPr>
      <w:r>
        <w:t>Εάν το σχέδιο δεν έχει λάβει τελική υπογραφή,</w:t>
      </w:r>
      <w:r w:rsidRPr="00AB596A">
        <w:t xml:space="preserve"> </w:t>
      </w:r>
      <w:r>
        <w:t>μετά την ενέργεια της «Ανάθεσης» το σχέδιο αρχειοθετείται και δημιουργείται ένα</w:t>
      </w:r>
      <w:r w:rsidR="00F0140C">
        <w:t xml:space="preserve"> νέο σχέδιο</w:t>
      </w:r>
      <w:r w:rsidR="00F31275">
        <w:t>,</w:t>
      </w:r>
      <w:r w:rsidR="00F0140C">
        <w:t xml:space="preserve"> </w:t>
      </w:r>
      <w:r w:rsidR="00B81B00">
        <w:t xml:space="preserve">το οποίο έχει ως χειριστή τον </w:t>
      </w:r>
      <w:r w:rsidR="00894BF4">
        <w:t>χρήστη που επιλ</w:t>
      </w:r>
      <w:r w:rsidR="00DE270A">
        <w:t xml:space="preserve">έχθηκε </w:t>
      </w:r>
      <w:r w:rsidR="00894BF4">
        <w:t>από τη λίστα.  Αυτός</w:t>
      </w:r>
      <w:r>
        <w:t xml:space="preserve"> ο χρήστης πλέον </w:t>
      </w:r>
      <w:r w:rsidR="00894BF4">
        <w:t xml:space="preserve">είναι </w:t>
      </w:r>
      <w:r w:rsidR="00F31275">
        <w:t xml:space="preserve">ο </w:t>
      </w:r>
      <w:r w:rsidR="00894BF4">
        <w:t>υπεύθυνος τη</w:t>
      </w:r>
      <w:r w:rsidR="00F31275">
        <w:t>ς</w:t>
      </w:r>
      <w:r w:rsidR="00894BF4">
        <w:t xml:space="preserve"> διεκπ</w:t>
      </w:r>
      <w:r w:rsidR="00DE270A">
        <w:t>αιρέ</w:t>
      </w:r>
      <w:r w:rsidR="00894BF4">
        <w:t>ωση</w:t>
      </w:r>
      <w:r w:rsidR="00F31275">
        <w:t>ς</w:t>
      </w:r>
      <w:r w:rsidR="00894BF4">
        <w:t xml:space="preserve"> του εγγράφου.</w:t>
      </w:r>
    </w:p>
    <w:p w14:paraId="265362B9" w14:textId="0FDAA545" w:rsidR="00FA3C4B" w:rsidRPr="00136EA9" w:rsidRDefault="00FA3C4B" w:rsidP="00F31275">
      <w:pPr>
        <w:jc w:val="both"/>
      </w:pPr>
    </w:p>
    <w:sectPr w:rsidR="00FA3C4B" w:rsidRPr="00136EA9" w:rsidSect="00922335">
      <w:headerReference w:type="default" r:id="rId10"/>
      <w:footerReference w:type="default" r:id="rId11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EED2A" w14:textId="77777777" w:rsidR="00490E43" w:rsidRDefault="00490E43" w:rsidP="001E0319">
      <w:pPr>
        <w:spacing w:after="0" w:line="240" w:lineRule="auto"/>
      </w:pPr>
      <w:r>
        <w:separator/>
      </w:r>
    </w:p>
  </w:endnote>
  <w:endnote w:type="continuationSeparator" w:id="0">
    <w:p w14:paraId="2C6BED5F" w14:textId="77777777" w:rsidR="00490E43" w:rsidRDefault="00490E43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DE40F5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3FDEE" w14:textId="77777777" w:rsidR="00490E43" w:rsidRDefault="00490E43" w:rsidP="001E0319">
      <w:pPr>
        <w:spacing w:after="0" w:line="240" w:lineRule="auto"/>
      </w:pPr>
      <w:r>
        <w:separator/>
      </w:r>
    </w:p>
  </w:footnote>
  <w:footnote w:type="continuationSeparator" w:id="0">
    <w:p w14:paraId="707FC607" w14:textId="77777777" w:rsidR="00490E43" w:rsidRDefault="00490E43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A57C5"/>
    <w:multiLevelType w:val="hybridMultilevel"/>
    <w:tmpl w:val="F2822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3"/>
  </w:num>
  <w:num w:numId="4">
    <w:abstractNumId w:val="3"/>
  </w:num>
  <w:num w:numId="5">
    <w:abstractNumId w:val="18"/>
  </w:num>
  <w:num w:numId="6">
    <w:abstractNumId w:val="2"/>
  </w:num>
  <w:num w:numId="7">
    <w:abstractNumId w:val="28"/>
  </w:num>
  <w:num w:numId="8">
    <w:abstractNumId w:val="32"/>
  </w:num>
  <w:num w:numId="9">
    <w:abstractNumId w:val="5"/>
  </w:num>
  <w:num w:numId="10">
    <w:abstractNumId w:val="25"/>
  </w:num>
  <w:num w:numId="11">
    <w:abstractNumId w:val="26"/>
  </w:num>
  <w:num w:numId="12">
    <w:abstractNumId w:val="15"/>
  </w:num>
  <w:num w:numId="13">
    <w:abstractNumId w:val="19"/>
  </w:num>
  <w:num w:numId="14">
    <w:abstractNumId w:val="17"/>
  </w:num>
  <w:num w:numId="15">
    <w:abstractNumId w:val="11"/>
  </w:num>
  <w:num w:numId="16">
    <w:abstractNumId w:val="24"/>
  </w:num>
  <w:num w:numId="17">
    <w:abstractNumId w:val="8"/>
  </w:num>
  <w:num w:numId="18">
    <w:abstractNumId w:val="21"/>
  </w:num>
  <w:num w:numId="19">
    <w:abstractNumId w:val="4"/>
  </w:num>
  <w:num w:numId="20">
    <w:abstractNumId w:val="7"/>
  </w:num>
  <w:num w:numId="21">
    <w:abstractNumId w:val="10"/>
  </w:num>
  <w:num w:numId="22">
    <w:abstractNumId w:val="20"/>
  </w:num>
  <w:num w:numId="23">
    <w:abstractNumId w:val="14"/>
  </w:num>
  <w:num w:numId="24">
    <w:abstractNumId w:val="9"/>
  </w:num>
  <w:num w:numId="25">
    <w:abstractNumId w:val="29"/>
  </w:num>
  <w:num w:numId="26">
    <w:abstractNumId w:val="1"/>
  </w:num>
  <w:num w:numId="27">
    <w:abstractNumId w:val="30"/>
  </w:num>
  <w:num w:numId="28">
    <w:abstractNumId w:val="31"/>
  </w:num>
  <w:num w:numId="29">
    <w:abstractNumId w:val="22"/>
  </w:num>
  <w:num w:numId="30">
    <w:abstractNumId w:val="12"/>
  </w:num>
  <w:num w:numId="31">
    <w:abstractNumId w:val="27"/>
  </w:num>
  <w:num w:numId="32">
    <w:abstractNumId w:val="0"/>
  </w:num>
  <w:num w:numId="33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36EA9"/>
    <w:rsid w:val="00154BD4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D6894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57917"/>
    <w:rsid w:val="00490E43"/>
    <w:rsid w:val="004A29CA"/>
    <w:rsid w:val="004E1F3D"/>
    <w:rsid w:val="004F68C8"/>
    <w:rsid w:val="005028F8"/>
    <w:rsid w:val="0051107D"/>
    <w:rsid w:val="00531163"/>
    <w:rsid w:val="00532232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96438"/>
    <w:rsid w:val="006A30AD"/>
    <w:rsid w:val="006A7726"/>
    <w:rsid w:val="006B6F39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46E50"/>
    <w:rsid w:val="00852648"/>
    <w:rsid w:val="0085313A"/>
    <w:rsid w:val="008808E7"/>
    <w:rsid w:val="0088731B"/>
    <w:rsid w:val="00894BF4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1468"/>
    <w:rsid w:val="00974C83"/>
    <w:rsid w:val="00976D82"/>
    <w:rsid w:val="0098592E"/>
    <w:rsid w:val="00993340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B596A"/>
    <w:rsid w:val="00AD526F"/>
    <w:rsid w:val="00B55356"/>
    <w:rsid w:val="00B670EC"/>
    <w:rsid w:val="00B76852"/>
    <w:rsid w:val="00B81B00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81555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7798A"/>
    <w:rsid w:val="00DA1134"/>
    <w:rsid w:val="00DB640A"/>
    <w:rsid w:val="00DB7612"/>
    <w:rsid w:val="00DC6104"/>
    <w:rsid w:val="00DD3E74"/>
    <w:rsid w:val="00DE270A"/>
    <w:rsid w:val="00DE40F5"/>
    <w:rsid w:val="00DE7E99"/>
    <w:rsid w:val="00DF180D"/>
    <w:rsid w:val="00E044D1"/>
    <w:rsid w:val="00E1201B"/>
    <w:rsid w:val="00E41F50"/>
    <w:rsid w:val="00E56A6B"/>
    <w:rsid w:val="00E653EA"/>
    <w:rsid w:val="00E67FC2"/>
    <w:rsid w:val="00E85624"/>
    <w:rsid w:val="00E97A61"/>
    <w:rsid w:val="00EB3C45"/>
    <w:rsid w:val="00ED434A"/>
    <w:rsid w:val="00EE2AD5"/>
    <w:rsid w:val="00EE5B8E"/>
    <w:rsid w:val="00EE7C17"/>
    <w:rsid w:val="00EF6860"/>
    <w:rsid w:val="00F0140C"/>
    <w:rsid w:val="00F31275"/>
    <w:rsid w:val="00F336FC"/>
    <w:rsid w:val="00F3582B"/>
    <w:rsid w:val="00F60726"/>
    <w:rsid w:val="00F60AB9"/>
    <w:rsid w:val="00F84D0B"/>
    <w:rsid w:val="00F9461C"/>
    <w:rsid w:val="00FA3C4B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7E99C516-39C5-49D5-92A0-054214C7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7395-7B62-4E73-9C7C-0C365342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0</TotalTime>
  <Pages>2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Ανάθεση Σχεδίου</vt:lpstr>
    </vt:vector>
  </TitlesOfParts>
  <Company>Dataverse Ltd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Ανάθεση Σχεδίου</dc:title>
  <dc:creator>chris poulos</dc:creator>
  <cp:lastModifiedBy>Admin</cp:lastModifiedBy>
  <cp:revision>3</cp:revision>
  <cp:lastPrinted>2018-03-27T20:50:00Z</cp:lastPrinted>
  <dcterms:created xsi:type="dcterms:W3CDTF">2019-04-09T10:21:00Z</dcterms:created>
  <dcterms:modified xsi:type="dcterms:W3CDTF">2019-04-09T11:27:00Z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