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1"/>
      </w:tblGrid>
      <w:tr w:rsidR="00375E26" w:rsidRPr="00AD654A" w14:paraId="313987A5" w14:textId="77777777" w:rsidTr="007E7494">
        <w:tc>
          <w:tcPr>
            <w:tcW w:w="4503" w:type="dxa"/>
          </w:tcPr>
          <w:p w14:paraId="47E93112" w14:textId="77777777" w:rsidR="00375E26" w:rsidRPr="00AD654A" w:rsidRDefault="00375E26" w:rsidP="007E7494">
            <w:pPr>
              <w:ind w:firstLine="7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D654A">
              <w:rPr>
                <w:rFonts w:asciiTheme="minorHAnsi" w:hAnsiTheme="minorHAnsi"/>
                <w:b/>
                <w:sz w:val="24"/>
                <w:szCs w:val="24"/>
              </w:rPr>
              <w:t xml:space="preserve">             </w:t>
            </w:r>
            <w:r w:rsidRPr="00AD654A">
              <w:rPr>
                <w:rFonts w:asciiTheme="minorHAnsi" w:hAnsiTheme="minorHAnsi"/>
                <w:b/>
                <w:noProof/>
                <w:sz w:val="24"/>
                <w:szCs w:val="24"/>
              </w:rPr>
              <w:drawing>
                <wp:inline distT="0" distB="0" distL="0" distR="0" wp14:anchorId="2BAC27B0" wp14:editId="067B617C">
                  <wp:extent cx="655320" cy="655320"/>
                  <wp:effectExtent l="1905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C6391" w14:textId="77777777" w:rsidR="00375E26" w:rsidRPr="00AD654A" w:rsidRDefault="00375E26" w:rsidP="007E749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D654A">
              <w:rPr>
                <w:rFonts w:asciiTheme="minorHAnsi" w:hAnsiTheme="minorHAnsi" w:cs="Arial"/>
                <w:b/>
                <w:sz w:val="24"/>
                <w:szCs w:val="24"/>
              </w:rPr>
              <w:t>ΕΛΛΗΝΙΚΗ ΔΗΜΟΚΡΑΤΙΑ</w:t>
            </w:r>
          </w:p>
          <w:p w14:paraId="6E549E52" w14:textId="77777777" w:rsidR="00375E26" w:rsidRPr="00AD654A" w:rsidRDefault="00375E26" w:rsidP="007E749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D654A">
              <w:rPr>
                <w:rFonts w:asciiTheme="minorHAnsi" w:hAnsiTheme="minorHAnsi" w:cs="Arial"/>
                <w:b/>
                <w:sz w:val="24"/>
                <w:szCs w:val="24"/>
              </w:rPr>
              <w:t xml:space="preserve">ΠΕΡΙΦΕΡΕΙΑ </w:t>
            </w:r>
          </w:p>
          <w:p w14:paraId="3F4A982A" w14:textId="77777777" w:rsidR="00375E26" w:rsidRPr="00AD654A" w:rsidRDefault="00375E26" w:rsidP="007E749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D654A">
              <w:rPr>
                <w:rFonts w:asciiTheme="minorHAnsi" w:hAnsiTheme="minorHAnsi" w:cs="Arial"/>
                <w:b/>
                <w:sz w:val="24"/>
                <w:szCs w:val="24"/>
              </w:rPr>
              <w:t>ΑΝΑΤΟΛΙΚΗΣ ΜΑΚΕΔΟΝΙΑΣ ΚΑΙ ΘΡΑΚΗΣ</w:t>
            </w:r>
          </w:p>
          <w:p w14:paraId="2BBC5E26" w14:textId="77777777" w:rsidR="00375E26" w:rsidRPr="00AD654A" w:rsidRDefault="00375E26" w:rsidP="007E749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D654A">
              <w:rPr>
                <w:rFonts w:asciiTheme="minorHAnsi" w:hAnsiTheme="minorHAnsi" w:cs="Arial"/>
                <w:b/>
                <w:sz w:val="24"/>
                <w:szCs w:val="24"/>
              </w:rPr>
              <w:t>ΠΕΡΙΦΕΡΕΙΑΚΗ ΕΝΟΤΗΤΑ ΕΒΡΟΥ</w:t>
            </w:r>
          </w:p>
          <w:p w14:paraId="747497F1" w14:textId="77777777" w:rsidR="00375E26" w:rsidRPr="00AD654A" w:rsidRDefault="00375E26" w:rsidP="007E749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D654A">
              <w:rPr>
                <w:rFonts w:asciiTheme="minorHAnsi" w:hAnsiTheme="minorHAnsi" w:cs="Arial"/>
                <w:b/>
                <w:sz w:val="24"/>
                <w:szCs w:val="24"/>
              </w:rPr>
              <w:t>ΓΡΑΦΕΙΟ ΑΝΤΙΠΕΡΙΦΕΡΕΙΑΡΧΗ</w:t>
            </w:r>
          </w:p>
          <w:p w14:paraId="37F5E4F9" w14:textId="77777777" w:rsidR="00375E26" w:rsidRPr="00AD654A" w:rsidRDefault="00375E26" w:rsidP="007E7494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AD654A">
              <w:rPr>
                <w:rFonts w:asciiTheme="minorHAnsi" w:hAnsiTheme="minorHAnsi" w:cs="Arial"/>
                <w:sz w:val="24"/>
                <w:szCs w:val="24"/>
              </w:rPr>
              <w:t>Ταχ</w:t>
            </w:r>
            <w:proofErr w:type="spellEnd"/>
            <w:r w:rsidRPr="00AD654A">
              <w:rPr>
                <w:rFonts w:asciiTheme="minorHAnsi" w:hAnsiTheme="minorHAnsi" w:cs="Arial"/>
                <w:sz w:val="24"/>
                <w:szCs w:val="24"/>
              </w:rPr>
              <w:t>. Δ/</w:t>
            </w:r>
            <w:proofErr w:type="spellStart"/>
            <w:r w:rsidRPr="00AD654A">
              <w:rPr>
                <w:rFonts w:asciiTheme="minorHAnsi" w:hAnsiTheme="minorHAnsi" w:cs="Arial"/>
                <w:sz w:val="24"/>
                <w:szCs w:val="24"/>
              </w:rPr>
              <w:t>νση</w:t>
            </w:r>
            <w:proofErr w:type="spellEnd"/>
            <w:r w:rsidRPr="00AD654A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proofErr w:type="spellStart"/>
            <w:r w:rsidRPr="00AD654A">
              <w:rPr>
                <w:rFonts w:asciiTheme="minorHAnsi" w:hAnsiTheme="minorHAnsi" w:cs="Arial"/>
                <w:sz w:val="24"/>
                <w:szCs w:val="24"/>
              </w:rPr>
              <w:t>Καραολή</w:t>
            </w:r>
            <w:proofErr w:type="spellEnd"/>
            <w:r w:rsidRPr="00AD654A">
              <w:rPr>
                <w:rFonts w:asciiTheme="minorHAnsi" w:hAnsiTheme="minorHAnsi" w:cs="Arial"/>
                <w:sz w:val="24"/>
                <w:szCs w:val="24"/>
              </w:rPr>
              <w:t xml:space="preserve"> &amp; Δημητρίου 40</w:t>
            </w:r>
          </w:p>
          <w:p w14:paraId="6F5DF800" w14:textId="77777777" w:rsidR="00375E26" w:rsidRPr="00AD654A" w:rsidRDefault="00375E26" w:rsidP="007E7494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D654A">
              <w:rPr>
                <w:rFonts w:asciiTheme="minorHAnsi" w:hAnsiTheme="minorHAnsi" w:cs="Arial"/>
                <w:sz w:val="24"/>
                <w:szCs w:val="24"/>
              </w:rPr>
              <w:t>Τ.Κ. 681 32, Αλεξανδρούπολη</w:t>
            </w:r>
          </w:p>
          <w:p w14:paraId="03000626" w14:textId="77777777" w:rsidR="00375E26" w:rsidRPr="00AD654A" w:rsidRDefault="00375E26" w:rsidP="007E7494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D654A">
              <w:rPr>
                <w:rFonts w:asciiTheme="minorHAnsi" w:hAnsiTheme="minorHAnsi" w:cs="Tahoma"/>
                <w:color w:val="000000"/>
                <w:sz w:val="24"/>
                <w:szCs w:val="24"/>
              </w:rPr>
              <w:t>Πληροφορίες: Σ</w:t>
            </w: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οφία</w:t>
            </w:r>
            <w:r w:rsidRPr="00AD654A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54A">
              <w:rPr>
                <w:rFonts w:asciiTheme="minorHAnsi" w:hAnsiTheme="minorHAnsi" w:cs="Tahoma"/>
                <w:color w:val="000000"/>
                <w:sz w:val="24"/>
                <w:szCs w:val="24"/>
              </w:rPr>
              <w:t>Μελισσανίδου</w:t>
            </w:r>
            <w:proofErr w:type="spellEnd"/>
          </w:p>
          <w:p w14:paraId="32F893E2" w14:textId="77777777" w:rsidR="00375E26" w:rsidRPr="00AD654A" w:rsidRDefault="00375E26" w:rsidP="007E7494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proofErr w:type="spellStart"/>
            <w:r w:rsidRPr="00AD654A">
              <w:rPr>
                <w:rFonts w:asciiTheme="minorHAnsi" w:hAnsiTheme="minorHAnsi" w:cs="Arial"/>
                <w:sz w:val="24"/>
                <w:szCs w:val="24"/>
              </w:rPr>
              <w:t>Τηλ</w:t>
            </w:r>
            <w:proofErr w:type="spellEnd"/>
            <w:r w:rsidRPr="00AD654A">
              <w:rPr>
                <w:rFonts w:asciiTheme="minorHAnsi" w:hAnsiTheme="minorHAnsi" w:cs="Arial"/>
                <w:sz w:val="24"/>
                <w:szCs w:val="24"/>
                <w:lang w:val="en-US"/>
              </w:rPr>
              <w:t>.: 25513-50452</w:t>
            </w:r>
          </w:p>
          <w:p w14:paraId="054E01CD" w14:textId="77777777" w:rsidR="00375E26" w:rsidRPr="00AD654A" w:rsidRDefault="00375E26" w:rsidP="007E7494">
            <w:pPr>
              <w:jc w:val="center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  <w:r w:rsidRPr="00AD654A">
              <w:rPr>
                <w:rFonts w:asciiTheme="minorHAnsi" w:hAnsiTheme="minorHAnsi" w:cs="Arial"/>
                <w:sz w:val="24"/>
                <w:szCs w:val="24"/>
                <w:lang w:val="it-IT"/>
              </w:rPr>
              <w:t>E-mail: info@nomevrou.gr</w:t>
            </w:r>
          </w:p>
          <w:p w14:paraId="1CA7BE89" w14:textId="77777777" w:rsidR="00375E26" w:rsidRPr="00AD654A" w:rsidRDefault="00375E26" w:rsidP="007E7494">
            <w:pPr>
              <w:jc w:val="center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  <w:r w:rsidRPr="00AD654A">
              <w:rPr>
                <w:rFonts w:asciiTheme="minorHAnsi" w:hAnsiTheme="minorHAnsi" w:cs="Arial"/>
                <w:sz w:val="24"/>
                <w:szCs w:val="24"/>
                <w:lang w:val="it-IT"/>
              </w:rPr>
              <w:t>info.evrou@pamth.gov.gr</w:t>
            </w:r>
          </w:p>
          <w:p w14:paraId="6A4555EC" w14:textId="73DA62F1" w:rsidR="00375E26" w:rsidRPr="00AD654A" w:rsidRDefault="00375E26" w:rsidP="007E749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5061" w:type="dxa"/>
          </w:tcPr>
          <w:p w14:paraId="00FE3BDE" w14:textId="77777777" w:rsidR="00375E26" w:rsidRPr="00AD654A" w:rsidRDefault="00375E26" w:rsidP="007E7494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</w:pPr>
          </w:p>
          <w:p w14:paraId="344B742A" w14:textId="77777777" w:rsidR="00375E26" w:rsidRPr="00AD654A" w:rsidRDefault="00375E26" w:rsidP="007E7494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</w:pPr>
          </w:p>
          <w:p w14:paraId="4DB431CB" w14:textId="77777777" w:rsidR="00375E26" w:rsidRPr="00AD654A" w:rsidRDefault="00375E26" w:rsidP="007E7494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</w:pPr>
          </w:p>
          <w:p w14:paraId="14E7297B" w14:textId="77777777" w:rsidR="00375E26" w:rsidRPr="00AD654A" w:rsidRDefault="00375E26" w:rsidP="007E7494">
            <w:pPr>
              <w:tabs>
                <w:tab w:val="left" w:pos="931"/>
              </w:tabs>
              <w:jc w:val="right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AD654A">
              <w:rPr>
                <w:rFonts w:asciiTheme="minorHAnsi" w:hAnsiTheme="minorHAnsi" w:cs="Arial"/>
                <w:i/>
                <w:sz w:val="24"/>
                <w:szCs w:val="24"/>
              </w:rPr>
              <w:t>Να σταλεί με ηλεκτρονικό ταχυδρομείο</w:t>
            </w:r>
          </w:p>
          <w:p w14:paraId="032EFEB2" w14:textId="77777777" w:rsidR="00375E26" w:rsidRPr="00373F5F" w:rsidRDefault="00375E26" w:rsidP="007E7494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D654A">
              <w:rPr>
                <w:rFonts w:asciiTheme="minorHAnsi" w:hAnsiTheme="minorHAnsi" w:cs="Arial"/>
                <w:b/>
                <w:sz w:val="24"/>
                <w:szCs w:val="24"/>
              </w:rPr>
              <w:t xml:space="preserve">Αλεξανδρούπολη,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18-11-2020</w:t>
            </w:r>
          </w:p>
          <w:p w14:paraId="3CEDB02E" w14:textId="6FD9E4FF" w:rsidR="00375E26" w:rsidRPr="00373F5F" w:rsidRDefault="00375E26" w:rsidP="007E749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</w:t>
            </w:r>
            <w:r w:rsidRPr="00AD654A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</w:t>
            </w:r>
            <w:r w:rsidRPr="00373F5F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</w:t>
            </w:r>
            <w:r w:rsidRPr="00AD654A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AD654A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  <w:proofErr w:type="spellStart"/>
            <w:r w:rsidRPr="00AD654A">
              <w:rPr>
                <w:rFonts w:asciiTheme="minorHAnsi" w:hAnsiTheme="minorHAnsi" w:cs="Arial"/>
                <w:b/>
                <w:sz w:val="24"/>
                <w:szCs w:val="24"/>
              </w:rPr>
              <w:t>Αριθμ</w:t>
            </w:r>
            <w:proofErr w:type="spellEnd"/>
            <w:r w:rsidRPr="00AD654A">
              <w:rPr>
                <w:rFonts w:asciiTheme="minorHAnsi" w:hAnsiTheme="minorHAnsi" w:cs="Arial"/>
                <w:b/>
                <w:sz w:val="24"/>
                <w:szCs w:val="24"/>
              </w:rPr>
              <w:t xml:space="preserve">. </w:t>
            </w:r>
            <w:proofErr w:type="spellStart"/>
            <w:r w:rsidRPr="00AD654A">
              <w:rPr>
                <w:rFonts w:asciiTheme="minorHAnsi" w:hAnsiTheme="minorHAnsi" w:cs="Arial"/>
                <w:b/>
                <w:sz w:val="24"/>
                <w:szCs w:val="24"/>
              </w:rPr>
              <w:t>Πρωτ</w:t>
            </w:r>
            <w:proofErr w:type="spellEnd"/>
            <w:r w:rsidRPr="00AD654A">
              <w:rPr>
                <w:rFonts w:asciiTheme="minorHAnsi" w:hAnsiTheme="minorHAnsi" w:cs="Arial"/>
                <w:b/>
                <w:sz w:val="24"/>
                <w:szCs w:val="24"/>
              </w:rPr>
              <w:t xml:space="preserve">.: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2100</w:t>
            </w:r>
          </w:p>
          <w:p w14:paraId="058CB36D" w14:textId="77777777" w:rsidR="00375E26" w:rsidRPr="00AD654A" w:rsidRDefault="00375E26" w:rsidP="007E749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1CC177F" w14:textId="77777777" w:rsidR="00375E26" w:rsidRPr="00AD654A" w:rsidRDefault="00375E26" w:rsidP="007E749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DAE0DC6" w14:textId="77777777" w:rsidR="00375E26" w:rsidRPr="00AD654A" w:rsidRDefault="00375E26" w:rsidP="007E749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95325F8" w14:textId="77777777" w:rsidR="00375E26" w:rsidRPr="00AD654A" w:rsidRDefault="00375E26" w:rsidP="007E749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5E47F0D" w14:textId="77777777" w:rsidR="00375E26" w:rsidRPr="00AD654A" w:rsidRDefault="00375E26" w:rsidP="007E7494">
            <w:pPr>
              <w:tabs>
                <w:tab w:val="left" w:pos="931"/>
              </w:tabs>
              <w:ind w:left="884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D654A">
              <w:rPr>
                <w:rFonts w:asciiTheme="minorHAnsi" w:hAnsiTheme="minorHAnsi" w:cs="Arial"/>
                <w:b/>
                <w:sz w:val="24"/>
                <w:szCs w:val="24"/>
              </w:rPr>
              <w:t xml:space="preserve">ΠΡΟΣ: </w:t>
            </w:r>
          </w:p>
          <w:p w14:paraId="19EAD50A" w14:textId="77777777" w:rsidR="00375E26" w:rsidRPr="00AD654A" w:rsidRDefault="00375E26" w:rsidP="007E7494">
            <w:pPr>
              <w:tabs>
                <w:tab w:val="left" w:pos="931"/>
              </w:tabs>
              <w:ind w:left="884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D654A">
              <w:rPr>
                <w:rFonts w:asciiTheme="minorHAnsi" w:hAnsiTheme="minorHAnsi" w:cs="Arial"/>
                <w:b/>
                <w:sz w:val="24"/>
                <w:szCs w:val="24"/>
              </w:rPr>
              <w:t>Όπως Πίνακας Αποδεκτών</w:t>
            </w:r>
          </w:p>
          <w:p w14:paraId="60FBA6C4" w14:textId="77777777" w:rsidR="00375E26" w:rsidRPr="00AD654A" w:rsidRDefault="00375E26" w:rsidP="007E749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071581A3" w14:textId="1276BA68" w:rsidR="00375E26" w:rsidRPr="00AD654A" w:rsidRDefault="00375E26" w:rsidP="00375E26">
      <w:pPr>
        <w:spacing w:line="276" w:lineRule="auto"/>
        <w:jc w:val="both"/>
        <w:rPr>
          <w:rFonts w:asciiTheme="minorHAnsi" w:hAnsiTheme="minorHAnsi" w:cs="Tahoma"/>
          <w:b/>
          <w:sz w:val="24"/>
          <w:szCs w:val="24"/>
        </w:rPr>
      </w:pPr>
    </w:p>
    <w:p w14:paraId="5F1B02A2" w14:textId="77777777" w:rsidR="00375E26" w:rsidRPr="00AD654A" w:rsidRDefault="00375E26" w:rsidP="00375E26">
      <w:pPr>
        <w:spacing w:line="360" w:lineRule="auto"/>
        <w:jc w:val="both"/>
        <w:rPr>
          <w:rFonts w:asciiTheme="minorHAnsi" w:hAnsiTheme="minorHAnsi" w:cs="Tahoma"/>
          <w:b/>
          <w:sz w:val="24"/>
          <w:szCs w:val="24"/>
        </w:rPr>
      </w:pPr>
    </w:p>
    <w:p w14:paraId="2A40F870" w14:textId="77777777" w:rsidR="00375E26" w:rsidRPr="00AD654A" w:rsidRDefault="00375E26" w:rsidP="00375E26">
      <w:pPr>
        <w:spacing w:line="360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AD654A">
        <w:rPr>
          <w:rFonts w:asciiTheme="minorHAnsi" w:hAnsiTheme="minorHAnsi" w:cs="Tahoma"/>
          <w:b/>
          <w:sz w:val="24"/>
          <w:szCs w:val="24"/>
        </w:rPr>
        <w:t xml:space="preserve">ΘΕΜΑ: </w:t>
      </w:r>
      <w:r>
        <w:rPr>
          <w:rFonts w:ascii="Calibri" w:hAnsi="Calibri" w:cs="Arial"/>
          <w:b/>
          <w:sz w:val="24"/>
          <w:szCs w:val="24"/>
        </w:rPr>
        <w:t xml:space="preserve">Εορτασμός </w:t>
      </w:r>
      <w:r w:rsidRPr="000B73BB">
        <w:rPr>
          <w:rFonts w:ascii="Calibri" w:hAnsi="Calibri" w:cs="Arial"/>
          <w:b/>
          <w:sz w:val="24"/>
          <w:szCs w:val="24"/>
        </w:rPr>
        <w:t>Ημέρας Ενόπλων Δυνάμεων</w:t>
      </w:r>
    </w:p>
    <w:p w14:paraId="1987B6A2" w14:textId="77777777" w:rsidR="00375E26" w:rsidRPr="00AD654A" w:rsidRDefault="00375E26" w:rsidP="00375E26">
      <w:pPr>
        <w:spacing w:line="360" w:lineRule="auto"/>
        <w:jc w:val="both"/>
        <w:rPr>
          <w:rFonts w:asciiTheme="minorHAnsi" w:hAnsiTheme="minorHAnsi" w:cs="Tahoma"/>
          <w:b/>
          <w:sz w:val="24"/>
          <w:szCs w:val="24"/>
        </w:rPr>
      </w:pPr>
    </w:p>
    <w:p w14:paraId="06762572" w14:textId="77777777" w:rsidR="00375E26" w:rsidRPr="00AD654A" w:rsidRDefault="00375E26" w:rsidP="00375E26">
      <w:pPr>
        <w:spacing w:line="276" w:lineRule="auto"/>
        <w:ind w:left="709" w:hanging="709"/>
        <w:jc w:val="both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 xml:space="preserve">ΣΧΕΤ.: </w:t>
      </w:r>
      <w:r w:rsidRPr="00AD654A">
        <w:rPr>
          <w:rFonts w:asciiTheme="minorHAnsi" w:hAnsiTheme="minorHAnsi" w:cs="Tahoma"/>
          <w:sz w:val="24"/>
          <w:szCs w:val="24"/>
        </w:rPr>
        <w:tab/>
        <w:t xml:space="preserve">α) Αριθ. </w:t>
      </w:r>
      <w:proofErr w:type="spellStart"/>
      <w:r w:rsidRPr="00AD654A">
        <w:rPr>
          <w:rFonts w:asciiTheme="minorHAnsi" w:hAnsiTheme="minorHAnsi" w:cs="Tahoma"/>
          <w:sz w:val="24"/>
          <w:szCs w:val="24"/>
        </w:rPr>
        <w:t>Πρωτ</w:t>
      </w:r>
      <w:proofErr w:type="spellEnd"/>
      <w:r w:rsidRPr="00AD654A">
        <w:rPr>
          <w:rFonts w:asciiTheme="minorHAnsi" w:hAnsiTheme="minorHAnsi" w:cs="Tahoma"/>
          <w:sz w:val="24"/>
          <w:szCs w:val="24"/>
        </w:rPr>
        <w:t xml:space="preserve">. </w:t>
      </w:r>
      <w:r>
        <w:rPr>
          <w:rFonts w:asciiTheme="minorHAnsi" w:hAnsiTheme="minorHAnsi" w:cs="Tahoma"/>
          <w:sz w:val="24"/>
          <w:szCs w:val="24"/>
        </w:rPr>
        <w:t>78637</w:t>
      </w:r>
      <w:r w:rsidRPr="00AD654A">
        <w:rPr>
          <w:rFonts w:asciiTheme="minorHAnsi" w:hAnsiTheme="minorHAnsi" w:cs="Tahoma"/>
          <w:sz w:val="24"/>
          <w:szCs w:val="24"/>
        </w:rPr>
        <w:t>/</w:t>
      </w:r>
      <w:r>
        <w:rPr>
          <w:rFonts w:asciiTheme="minorHAnsi" w:hAnsiTheme="minorHAnsi" w:cs="Tahoma"/>
          <w:sz w:val="24"/>
          <w:szCs w:val="24"/>
        </w:rPr>
        <w:t>17</w:t>
      </w:r>
      <w:r w:rsidRPr="0017117E">
        <w:rPr>
          <w:rFonts w:asciiTheme="minorHAnsi" w:hAnsiTheme="minorHAnsi" w:cs="Tahoma"/>
          <w:sz w:val="24"/>
          <w:szCs w:val="24"/>
        </w:rPr>
        <w:t>-11-</w:t>
      </w:r>
      <w:r>
        <w:rPr>
          <w:rFonts w:asciiTheme="minorHAnsi" w:hAnsiTheme="minorHAnsi" w:cs="Tahoma"/>
          <w:sz w:val="24"/>
          <w:szCs w:val="24"/>
        </w:rPr>
        <w:t xml:space="preserve">2020 </w:t>
      </w:r>
      <w:r w:rsidRPr="00AD654A">
        <w:rPr>
          <w:rFonts w:asciiTheme="minorHAnsi" w:hAnsiTheme="minorHAnsi" w:cs="Tahoma"/>
          <w:sz w:val="24"/>
          <w:szCs w:val="24"/>
        </w:rPr>
        <w:t>Απόφαση του Υπουργού Εσωτερικών</w:t>
      </w:r>
      <w:r>
        <w:rPr>
          <w:rFonts w:asciiTheme="minorHAnsi" w:hAnsiTheme="minorHAnsi" w:cs="Tahoma"/>
          <w:sz w:val="24"/>
          <w:szCs w:val="24"/>
        </w:rPr>
        <w:t xml:space="preserve"> (ΑΔΑ: </w:t>
      </w:r>
      <w:r w:rsidRPr="00F8058F">
        <w:rPr>
          <w:rFonts w:asciiTheme="minorHAnsi" w:hAnsiTheme="minorHAnsi" w:cs="Tahoma"/>
          <w:sz w:val="24"/>
          <w:szCs w:val="24"/>
        </w:rPr>
        <w:t>6ΓΓΙ46ΜΤΛ6-ΧΝΒ</w:t>
      </w:r>
      <w:r>
        <w:rPr>
          <w:rFonts w:asciiTheme="minorHAnsi" w:hAnsiTheme="minorHAnsi" w:cs="Tahoma"/>
          <w:sz w:val="24"/>
          <w:szCs w:val="24"/>
        </w:rPr>
        <w:t>)</w:t>
      </w:r>
    </w:p>
    <w:p w14:paraId="7D87298D" w14:textId="77777777" w:rsidR="00375E26" w:rsidRPr="00AD654A" w:rsidRDefault="00375E26" w:rsidP="00375E26">
      <w:pPr>
        <w:spacing w:line="276" w:lineRule="auto"/>
        <w:ind w:left="709"/>
        <w:jc w:val="both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 xml:space="preserve">β) Αριθ. </w:t>
      </w:r>
      <w:proofErr w:type="spellStart"/>
      <w:r w:rsidRPr="00AD654A">
        <w:rPr>
          <w:rFonts w:asciiTheme="minorHAnsi" w:hAnsiTheme="minorHAnsi" w:cs="Tahoma"/>
          <w:sz w:val="24"/>
          <w:szCs w:val="24"/>
        </w:rPr>
        <w:t>Πρωτ</w:t>
      </w:r>
      <w:proofErr w:type="spellEnd"/>
      <w:r w:rsidRPr="00AD654A">
        <w:rPr>
          <w:rFonts w:asciiTheme="minorHAnsi" w:hAnsiTheme="minorHAnsi" w:cs="Tahoma"/>
          <w:sz w:val="24"/>
          <w:szCs w:val="24"/>
        </w:rPr>
        <w:t xml:space="preserve">. </w:t>
      </w:r>
      <w:r>
        <w:rPr>
          <w:rFonts w:asciiTheme="minorHAnsi" w:hAnsiTheme="minorHAnsi" w:cs="Tahoma"/>
          <w:sz w:val="24"/>
          <w:szCs w:val="24"/>
        </w:rPr>
        <w:t xml:space="preserve">78638/17-11-2020 εγκύκλιο </w:t>
      </w:r>
      <w:r w:rsidRPr="00AD654A">
        <w:rPr>
          <w:rFonts w:asciiTheme="minorHAnsi" w:hAnsiTheme="minorHAnsi" w:cs="Tahoma"/>
          <w:sz w:val="24"/>
          <w:szCs w:val="24"/>
        </w:rPr>
        <w:t xml:space="preserve">του Υπουργού Εσωτερικών </w:t>
      </w:r>
      <w:r>
        <w:rPr>
          <w:rFonts w:asciiTheme="minorHAnsi" w:hAnsiTheme="minorHAnsi" w:cs="Tahoma"/>
          <w:sz w:val="24"/>
          <w:szCs w:val="24"/>
        </w:rPr>
        <w:t xml:space="preserve">(ΑΔΑ: </w:t>
      </w:r>
      <w:r w:rsidRPr="00F8058F">
        <w:rPr>
          <w:rFonts w:asciiTheme="minorHAnsi" w:hAnsiTheme="minorHAnsi" w:cs="Tahoma"/>
          <w:sz w:val="24"/>
          <w:szCs w:val="24"/>
        </w:rPr>
        <w:t>ΨΨΨ546ΜΤΛ6-6ΒΥ</w:t>
      </w:r>
      <w:r>
        <w:rPr>
          <w:rFonts w:asciiTheme="minorHAnsi" w:hAnsiTheme="minorHAnsi" w:cs="Tahoma"/>
          <w:sz w:val="24"/>
          <w:szCs w:val="24"/>
        </w:rPr>
        <w:t>)</w:t>
      </w:r>
    </w:p>
    <w:p w14:paraId="45520DB1" w14:textId="77777777" w:rsidR="00375E26" w:rsidRPr="00AD654A" w:rsidRDefault="00375E26" w:rsidP="00375E26">
      <w:pPr>
        <w:spacing w:line="360" w:lineRule="auto"/>
        <w:ind w:left="709" w:hanging="709"/>
        <w:rPr>
          <w:rFonts w:asciiTheme="minorHAnsi" w:hAnsiTheme="minorHAnsi" w:cs="Tahoma"/>
          <w:b/>
          <w:sz w:val="24"/>
          <w:szCs w:val="24"/>
        </w:rPr>
      </w:pPr>
    </w:p>
    <w:p w14:paraId="77E428B9" w14:textId="77777777" w:rsidR="00375E26" w:rsidRPr="00F8058F" w:rsidRDefault="00375E26" w:rsidP="00375E26">
      <w:pPr>
        <w:spacing w:line="276" w:lineRule="auto"/>
        <w:ind w:firstLine="720"/>
        <w:jc w:val="both"/>
        <w:rPr>
          <w:rFonts w:ascii="Calibri" w:hAnsi="Calibri" w:cs="Arial"/>
          <w:sz w:val="24"/>
          <w:szCs w:val="24"/>
        </w:rPr>
      </w:pPr>
      <w:r w:rsidRPr="00F8058F">
        <w:rPr>
          <w:rFonts w:ascii="Calibri" w:hAnsi="Calibri" w:cs="Arial"/>
          <w:sz w:val="24"/>
          <w:szCs w:val="24"/>
        </w:rPr>
        <w:t>Σας γνωρίζουμε, ότι την 21η Νοεμβρίου 2020, εορτάζεται σε ολόκληρη τη χώρα η ημέρα των Ενόπλων Δυνάμεων.</w:t>
      </w:r>
    </w:p>
    <w:p w14:paraId="06FB30DB" w14:textId="77777777" w:rsidR="00375E26" w:rsidRPr="00F8058F" w:rsidRDefault="00375E26" w:rsidP="00375E26">
      <w:pPr>
        <w:spacing w:line="276" w:lineRule="auto"/>
        <w:ind w:firstLine="720"/>
        <w:jc w:val="both"/>
        <w:rPr>
          <w:rFonts w:ascii="Calibri" w:hAnsi="Calibri" w:cs="Arial"/>
          <w:sz w:val="24"/>
          <w:szCs w:val="24"/>
        </w:rPr>
      </w:pPr>
      <w:r w:rsidRPr="00F8058F">
        <w:rPr>
          <w:rFonts w:ascii="Calibri" w:hAnsi="Calibri" w:cs="Arial"/>
          <w:sz w:val="24"/>
          <w:szCs w:val="24"/>
        </w:rPr>
        <w:t xml:space="preserve">Λόγω της λήψης αυξημένων μέτρων σε πανελλήνιο επίπεδο για την αντιμετώπιση του κινδύνου διασποράς του </w:t>
      </w:r>
      <w:proofErr w:type="spellStart"/>
      <w:r w:rsidRPr="00F8058F">
        <w:rPr>
          <w:rFonts w:ascii="Calibri" w:hAnsi="Calibri" w:cs="Arial"/>
          <w:sz w:val="24"/>
          <w:szCs w:val="24"/>
        </w:rPr>
        <w:t>κορωνοϊού</w:t>
      </w:r>
      <w:proofErr w:type="spellEnd"/>
      <w:r w:rsidRPr="00F8058F">
        <w:rPr>
          <w:rFonts w:ascii="Calibri" w:hAnsi="Calibri" w:cs="Arial"/>
          <w:sz w:val="24"/>
          <w:szCs w:val="24"/>
        </w:rPr>
        <w:t xml:space="preserve"> COVID-19 και σύμφωνα με το πρόγραμμα του Γενικού Επιτελείου Εθνικής Άμυνας, οι φετινές εκδηλώσεις περιλαμβάνουν κατάθεση στεφάνου, μόνο στο Μνημείο του Άγνωστου Στρατιώτη, από την Αυτού Εξοχότητα την Πρόεδρο της Δημοκρατίας ή σε περίπτωση κωλύματος από τον Υπουργό Εθνικής Άμυνας και τον Αρχηγό ΓΕΕΘΑ.</w:t>
      </w:r>
    </w:p>
    <w:p w14:paraId="6D8DE78B" w14:textId="77777777" w:rsidR="00375E26" w:rsidRPr="00AD654A" w:rsidRDefault="00375E26" w:rsidP="00375E26">
      <w:pPr>
        <w:spacing w:line="276" w:lineRule="auto"/>
        <w:ind w:firstLine="720"/>
        <w:jc w:val="both"/>
        <w:rPr>
          <w:rFonts w:asciiTheme="minorHAnsi" w:hAnsiTheme="minorHAnsi" w:cs="Tahoma"/>
          <w:b/>
          <w:sz w:val="24"/>
          <w:szCs w:val="24"/>
        </w:rPr>
      </w:pPr>
      <w:r w:rsidRPr="00F8058F">
        <w:rPr>
          <w:rFonts w:ascii="Calibri" w:hAnsi="Calibri" w:cs="Arial"/>
          <w:sz w:val="24"/>
          <w:szCs w:val="24"/>
        </w:rPr>
        <w:t>Κατά την ημέρα της εορτής θα λάβει χώρα γενικός σημαιοστολισμός και φωταγώγηση σε ολόκληρη την Επικράτεια.</w:t>
      </w:r>
    </w:p>
    <w:p w14:paraId="77F8C338" w14:textId="77777777" w:rsidR="00375E26" w:rsidRPr="00AD654A" w:rsidRDefault="00375E26" w:rsidP="00375E26">
      <w:pPr>
        <w:spacing w:line="276" w:lineRule="auto"/>
        <w:ind w:firstLine="720"/>
        <w:jc w:val="both"/>
        <w:rPr>
          <w:rFonts w:asciiTheme="minorHAnsi" w:hAnsiTheme="minorHAnsi" w:cs="Tahoma"/>
          <w:b/>
          <w:sz w:val="24"/>
          <w:szCs w:val="24"/>
        </w:rPr>
      </w:pPr>
    </w:p>
    <w:p w14:paraId="1D6621C6" w14:textId="77777777" w:rsidR="00375E26" w:rsidRPr="00AD654A" w:rsidRDefault="00375E26" w:rsidP="00375E26">
      <w:pPr>
        <w:spacing w:line="276" w:lineRule="auto"/>
        <w:ind w:firstLine="720"/>
        <w:jc w:val="both"/>
        <w:rPr>
          <w:rFonts w:asciiTheme="minorHAnsi" w:hAnsiTheme="minorHAnsi" w:cs="Tahoma"/>
          <w:b/>
          <w:sz w:val="24"/>
          <w:szCs w:val="24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4644"/>
        <w:gridCol w:w="5628"/>
      </w:tblGrid>
      <w:tr w:rsidR="00375E26" w:rsidRPr="00E248DE" w14:paraId="6BD0699F" w14:textId="77777777" w:rsidTr="007E7494">
        <w:tc>
          <w:tcPr>
            <w:tcW w:w="4644" w:type="dxa"/>
          </w:tcPr>
          <w:p w14:paraId="722A6817" w14:textId="77777777" w:rsidR="00375E26" w:rsidRPr="00E248DE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14:paraId="5FE83F47" w14:textId="77777777" w:rsidR="00375E26" w:rsidRPr="00E248DE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E248DE">
              <w:rPr>
                <w:rFonts w:ascii="Calibri" w:hAnsi="Calibri" w:cs="Tahoma"/>
                <w:b/>
                <w:sz w:val="28"/>
                <w:szCs w:val="28"/>
              </w:rPr>
              <w:t>Ο ΑΝΤΙΠΕΡΙΦΕΡΕΙΑΡΧΗΣ ΕΒΡΟΥ</w:t>
            </w:r>
          </w:p>
        </w:tc>
      </w:tr>
      <w:tr w:rsidR="00375E26" w:rsidRPr="00E248DE" w14:paraId="060F06D7" w14:textId="77777777" w:rsidTr="007E7494">
        <w:tc>
          <w:tcPr>
            <w:tcW w:w="4644" w:type="dxa"/>
          </w:tcPr>
          <w:p w14:paraId="3570E901" w14:textId="77777777" w:rsidR="00375E26" w:rsidRPr="00E248DE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14:paraId="47A7A919" w14:textId="77777777" w:rsidR="00375E26" w:rsidRPr="00E248DE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375E26" w:rsidRPr="00E248DE" w14:paraId="0CD5D958" w14:textId="77777777" w:rsidTr="007E7494">
        <w:tc>
          <w:tcPr>
            <w:tcW w:w="4644" w:type="dxa"/>
          </w:tcPr>
          <w:p w14:paraId="09862905" w14:textId="77777777" w:rsidR="00375E26" w:rsidRPr="00E248DE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14:paraId="7AE06028" w14:textId="77777777" w:rsidR="00375E26" w:rsidRPr="00E248DE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375E26" w:rsidRPr="00E248DE" w14:paraId="12215092" w14:textId="77777777" w:rsidTr="007E7494">
        <w:tc>
          <w:tcPr>
            <w:tcW w:w="4644" w:type="dxa"/>
          </w:tcPr>
          <w:p w14:paraId="02FFAD5C" w14:textId="77777777" w:rsidR="00375E26" w:rsidRPr="00E248DE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14:paraId="25AA523A" w14:textId="77777777" w:rsidR="00375E26" w:rsidRPr="00E248DE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375E26" w:rsidRPr="00E248DE" w14:paraId="225BBCD4" w14:textId="77777777" w:rsidTr="007E7494">
        <w:tc>
          <w:tcPr>
            <w:tcW w:w="4644" w:type="dxa"/>
          </w:tcPr>
          <w:p w14:paraId="231C9ED3" w14:textId="77777777" w:rsidR="00375E26" w:rsidRPr="00E248DE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14:paraId="1C05B775" w14:textId="77777777" w:rsidR="00375E26" w:rsidRPr="00E248DE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E248DE">
              <w:rPr>
                <w:rFonts w:ascii="Calibri" w:hAnsi="Calibri" w:cs="Tahoma"/>
                <w:b/>
                <w:sz w:val="28"/>
                <w:szCs w:val="28"/>
              </w:rPr>
              <w:t>ΔΗΜΗΤΡΙΟΣ ΠΕΤΡΟΒΙΤΣ</w:t>
            </w:r>
          </w:p>
        </w:tc>
      </w:tr>
    </w:tbl>
    <w:p w14:paraId="3467C2C5" w14:textId="77777777" w:rsidR="00375E26" w:rsidRPr="000B73BB" w:rsidRDefault="00375E26" w:rsidP="00375E26">
      <w:pPr>
        <w:shd w:val="clear" w:color="auto" w:fill="FFFFFF"/>
        <w:spacing w:line="360" w:lineRule="auto"/>
        <w:ind w:left="11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0B73BB">
        <w:rPr>
          <w:rFonts w:ascii="Calibri" w:hAnsi="Calibri" w:cs="Arial"/>
          <w:b/>
          <w:color w:val="000000"/>
          <w:sz w:val="32"/>
          <w:szCs w:val="32"/>
        </w:rPr>
        <w:lastRenderedPageBreak/>
        <w:t>ΕΟΡΤΑΣΜΟ</w:t>
      </w:r>
      <w:r>
        <w:rPr>
          <w:rFonts w:ascii="Calibri" w:hAnsi="Calibri" w:cs="Arial"/>
          <w:b/>
          <w:color w:val="000000"/>
          <w:sz w:val="32"/>
          <w:szCs w:val="32"/>
        </w:rPr>
        <w:t xml:space="preserve">Σ </w:t>
      </w:r>
      <w:r w:rsidRPr="000B73BB">
        <w:rPr>
          <w:rFonts w:ascii="Calibri" w:hAnsi="Calibri" w:cs="Arial"/>
          <w:b/>
          <w:color w:val="000000"/>
          <w:sz w:val="32"/>
          <w:szCs w:val="32"/>
        </w:rPr>
        <w:t>ΗΜΕΡΑΣ ΤΩΝ ΕΝΟΠΛΩΝ ΔΥΝΑΜΕΩΝ</w:t>
      </w:r>
    </w:p>
    <w:p w14:paraId="0BA7CA6C" w14:textId="77777777" w:rsidR="00375E26" w:rsidRPr="00762D29" w:rsidRDefault="00375E26" w:rsidP="00375E26">
      <w:pPr>
        <w:shd w:val="clear" w:color="auto" w:fill="FFFFFF"/>
        <w:spacing w:before="211" w:line="360" w:lineRule="auto"/>
        <w:ind w:left="11" w:firstLine="720"/>
        <w:jc w:val="both"/>
        <w:rPr>
          <w:rFonts w:ascii="Calibri" w:hAnsi="Calibri" w:cs="Arial"/>
          <w:color w:val="000000"/>
          <w:sz w:val="24"/>
          <w:szCs w:val="24"/>
        </w:rPr>
      </w:pPr>
      <w:r w:rsidRPr="00762D29">
        <w:rPr>
          <w:rFonts w:ascii="Calibri" w:hAnsi="Calibri" w:cs="Arial"/>
          <w:color w:val="000000"/>
          <w:sz w:val="24"/>
          <w:szCs w:val="24"/>
        </w:rPr>
        <w:t xml:space="preserve">Για τον εορτασμό ορίζουμε </w:t>
      </w:r>
      <w:r w:rsidRPr="00762D29">
        <w:rPr>
          <w:rFonts w:ascii="Calibri" w:hAnsi="Calibri" w:cs="Arial"/>
          <w:b/>
          <w:color w:val="000000"/>
          <w:sz w:val="24"/>
          <w:szCs w:val="24"/>
        </w:rPr>
        <w:t>γενικά</w:t>
      </w:r>
      <w:r w:rsidRPr="00762D29">
        <w:rPr>
          <w:rFonts w:ascii="Calibri" w:hAnsi="Calibri" w:cs="Arial"/>
          <w:color w:val="000000"/>
          <w:sz w:val="24"/>
          <w:szCs w:val="24"/>
        </w:rPr>
        <w:t xml:space="preserve"> τα εξής: </w:t>
      </w:r>
    </w:p>
    <w:p w14:paraId="3F0D5652" w14:textId="77777777" w:rsidR="00375E26" w:rsidRPr="00762D29" w:rsidRDefault="00375E26" w:rsidP="00375E26">
      <w:pPr>
        <w:spacing w:line="360" w:lineRule="auto"/>
        <w:ind w:firstLine="720"/>
        <w:rPr>
          <w:rFonts w:ascii="Calibri" w:hAnsi="Calibri" w:cs="Arial"/>
          <w:sz w:val="24"/>
          <w:szCs w:val="24"/>
        </w:rPr>
      </w:pPr>
    </w:p>
    <w:p w14:paraId="7DB54D65" w14:textId="77777777" w:rsidR="00375E26" w:rsidRPr="00762D29" w:rsidRDefault="00375E26" w:rsidP="00375E26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762D29">
        <w:rPr>
          <w:rFonts w:ascii="Calibri" w:hAnsi="Calibri" w:cs="Arial"/>
          <w:sz w:val="24"/>
          <w:szCs w:val="24"/>
        </w:rPr>
        <w:t xml:space="preserve">Γενικό σημαιοστολισμό </w:t>
      </w:r>
      <w:r>
        <w:rPr>
          <w:rFonts w:ascii="Calibri" w:hAnsi="Calibri" w:cs="Arial"/>
          <w:sz w:val="24"/>
          <w:szCs w:val="24"/>
        </w:rPr>
        <w:t>σε όλη την επικράτεια</w:t>
      </w:r>
      <w:r w:rsidRPr="00762D29">
        <w:rPr>
          <w:rFonts w:ascii="Calibri" w:hAnsi="Calibri" w:cs="Arial"/>
          <w:sz w:val="24"/>
          <w:szCs w:val="24"/>
        </w:rPr>
        <w:t xml:space="preserve">, από την 8η πρωινή ώρα μέχρι τη δύση του ηλίου της 21ης Νοεμβρίου </w:t>
      </w:r>
      <w:r>
        <w:rPr>
          <w:rFonts w:ascii="Calibri" w:hAnsi="Calibri" w:cs="Arial"/>
          <w:sz w:val="24"/>
          <w:szCs w:val="24"/>
        </w:rPr>
        <w:t>2020</w:t>
      </w:r>
      <w:r w:rsidRPr="00762D29">
        <w:rPr>
          <w:rFonts w:ascii="Calibri" w:hAnsi="Calibri" w:cs="Arial"/>
          <w:sz w:val="24"/>
          <w:szCs w:val="24"/>
        </w:rPr>
        <w:t>.</w:t>
      </w:r>
    </w:p>
    <w:p w14:paraId="2F671214" w14:textId="77777777" w:rsidR="00375E26" w:rsidRPr="00762D29" w:rsidRDefault="00375E26" w:rsidP="00375E26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762D29">
        <w:rPr>
          <w:rFonts w:ascii="Calibri" w:hAnsi="Calibri" w:cs="Arial"/>
          <w:sz w:val="24"/>
          <w:szCs w:val="24"/>
        </w:rPr>
        <w:t xml:space="preserve">Φωταγώγηση όλων των καταστημάτων του δημοσίου, των Ο.Τ.Α., </w:t>
      </w:r>
      <w:r>
        <w:rPr>
          <w:rFonts w:ascii="Calibri" w:hAnsi="Calibri" w:cs="Arial"/>
          <w:sz w:val="24"/>
          <w:szCs w:val="24"/>
        </w:rPr>
        <w:t xml:space="preserve">καθώς και των καταστημάτων </w:t>
      </w:r>
      <w:r w:rsidRPr="00762D29">
        <w:rPr>
          <w:rFonts w:ascii="Calibri" w:hAnsi="Calibri" w:cs="Arial"/>
          <w:sz w:val="24"/>
          <w:szCs w:val="24"/>
        </w:rPr>
        <w:t xml:space="preserve">των Ν.Π.Δ.Δ. και των Τραπεζών κατά τις βραδινές ώρες της 21ης Νοεμβρίου </w:t>
      </w:r>
      <w:r>
        <w:rPr>
          <w:rFonts w:ascii="Calibri" w:hAnsi="Calibri" w:cs="Arial"/>
          <w:sz w:val="24"/>
          <w:szCs w:val="24"/>
        </w:rPr>
        <w:t>2020</w:t>
      </w:r>
      <w:r w:rsidRPr="00762D29">
        <w:rPr>
          <w:rFonts w:ascii="Calibri" w:hAnsi="Calibri" w:cs="Arial"/>
          <w:sz w:val="24"/>
          <w:szCs w:val="24"/>
        </w:rPr>
        <w:t>.</w:t>
      </w:r>
    </w:p>
    <w:p w14:paraId="202D62CF" w14:textId="77777777" w:rsidR="00375E26" w:rsidRPr="00762D29" w:rsidRDefault="00375E26" w:rsidP="00375E26">
      <w:pPr>
        <w:shd w:val="clear" w:color="auto" w:fill="FFFFFF"/>
        <w:spacing w:line="360" w:lineRule="auto"/>
        <w:ind w:left="345"/>
        <w:jc w:val="both"/>
        <w:rPr>
          <w:rFonts w:ascii="Calibri" w:hAnsi="Calibri" w:cs="Arial"/>
          <w:color w:val="000000"/>
          <w:spacing w:val="-4"/>
          <w:sz w:val="24"/>
          <w:szCs w:val="24"/>
        </w:rPr>
      </w:pPr>
    </w:p>
    <w:p w14:paraId="08345500" w14:textId="77777777" w:rsidR="00375E26" w:rsidRDefault="00375E26" w:rsidP="00375E26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AADA482" w14:textId="77777777" w:rsidR="00375E26" w:rsidRDefault="00375E26" w:rsidP="00375E26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28D0251" w14:textId="77777777" w:rsidR="00375E26" w:rsidRDefault="00375E26" w:rsidP="00375E26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69EB745" w14:textId="77777777" w:rsidR="00375E26" w:rsidRDefault="00375E26" w:rsidP="00375E26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4644"/>
        <w:gridCol w:w="5628"/>
      </w:tblGrid>
      <w:tr w:rsidR="00375E26" w:rsidRPr="00631DD8" w14:paraId="337FEFEE" w14:textId="77777777" w:rsidTr="007E7494">
        <w:tc>
          <w:tcPr>
            <w:tcW w:w="4644" w:type="dxa"/>
          </w:tcPr>
          <w:p w14:paraId="11E97D61" w14:textId="77777777" w:rsidR="00375E26" w:rsidRPr="00631DD8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14:paraId="457BA544" w14:textId="77777777" w:rsidR="00375E26" w:rsidRPr="00631DD8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Ο </w:t>
            </w:r>
            <w:r w:rsidRPr="00631DD8">
              <w:rPr>
                <w:rFonts w:ascii="Calibri" w:hAnsi="Calibri" w:cs="Tahoma"/>
                <w:b/>
                <w:sz w:val="28"/>
                <w:szCs w:val="28"/>
              </w:rPr>
              <w:t>ΑΝΤΙΠΕΡΙΦΕΡΕΙΑΡΧΗΣ ΕΒΡΟΥ</w:t>
            </w:r>
          </w:p>
        </w:tc>
      </w:tr>
      <w:tr w:rsidR="00375E26" w:rsidRPr="00631DD8" w14:paraId="2C8E2DE3" w14:textId="77777777" w:rsidTr="007E7494">
        <w:tc>
          <w:tcPr>
            <w:tcW w:w="4644" w:type="dxa"/>
          </w:tcPr>
          <w:p w14:paraId="4E244937" w14:textId="77777777" w:rsidR="00375E26" w:rsidRPr="00631DD8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14:paraId="61198EF5" w14:textId="77777777" w:rsidR="00375E26" w:rsidRPr="00631DD8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375E26" w:rsidRPr="00631DD8" w14:paraId="1D5A30E2" w14:textId="77777777" w:rsidTr="007E7494">
        <w:tc>
          <w:tcPr>
            <w:tcW w:w="4644" w:type="dxa"/>
          </w:tcPr>
          <w:p w14:paraId="658331FB" w14:textId="77777777" w:rsidR="00375E26" w:rsidRPr="00631DD8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14:paraId="75216630" w14:textId="77777777" w:rsidR="00375E26" w:rsidRPr="00631DD8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375E26" w:rsidRPr="00631DD8" w14:paraId="61A7B5A3" w14:textId="77777777" w:rsidTr="007E7494">
        <w:tc>
          <w:tcPr>
            <w:tcW w:w="4644" w:type="dxa"/>
          </w:tcPr>
          <w:p w14:paraId="281201E1" w14:textId="77777777" w:rsidR="00375E26" w:rsidRPr="00631DD8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14:paraId="55DEDBEB" w14:textId="77777777" w:rsidR="00375E26" w:rsidRPr="00631DD8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375E26" w:rsidRPr="00631DD8" w14:paraId="776126B8" w14:textId="77777777" w:rsidTr="007E7494">
        <w:tc>
          <w:tcPr>
            <w:tcW w:w="4644" w:type="dxa"/>
          </w:tcPr>
          <w:p w14:paraId="79F0244C" w14:textId="77777777" w:rsidR="00375E26" w:rsidRPr="00631DD8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14:paraId="0CAD8201" w14:textId="77777777" w:rsidR="00375E26" w:rsidRPr="00631DD8" w:rsidRDefault="00375E26" w:rsidP="007E7494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631DD8">
              <w:rPr>
                <w:rFonts w:ascii="Calibri" w:hAnsi="Calibri" w:cs="Tahoma"/>
                <w:b/>
                <w:sz w:val="28"/>
                <w:szCs w:val="28"/>
              </w:rPr>
              <w:t>ΔΗΜΗΤΡΙΟΣ ΠΕΤΡΟΒΙΤΣ</w:t>
            </w:r>
          </w:p>
        </w:tc>
      </w:tr>
    </w:tbl>
    <w:p w14:paraId="6517502F" w14:textId="77777777" w:rsidR="00375E26" w:rsidRDefault="00375E26" w:rsidP="00375E26">
      <w:pPr>
        <w:spacing w:line="276" w:lineRule="auto"/>
        <w:rPr>
          <w:rFonts w:asciiTheme="minorHAnsi" w:hAnsiTheme="minorHAnsi" w:cs="Tahoma"/>
          <w:b/>
          <w:sz w:val="24"/>
          <w:szCs w:val="24"/>
        </w:rPr>
      </w:pPr>
    </w:p>
    <w:p w14:paraId="4A6C1847" w14:textId="77777777" w:rsidR="00375E26" w:rsidRDefault="00375E26" w:rsidP="00375E26">
      <w:pPr>
        <w:spacing w:line="276" w:lineRule="auto"/>
        <w:rPr>
          <w:rFonts w:asciiTheme="minorHAnsi" w:hAnsiTheme="minorHAnsi" w:cs="Tahoma"/>
          <w:b/>
          <w:sz w:val="24"/>
          <w:szCs w:val="24"/>
        </w:rPr>
      </w:pPr>
    </w:p>
    <w:p w14:paraId="2FEC49A4" w14:textId="77777777" w:rsidR="00375E26" w:rsidRDefault="00375E26" w:rsidP="00375E26">
      <w:pPr>
        <w:spacing w:line="276" w:lineRule="auto"/>
        <w:rPr>
          <w:rFonts w:asciiTheme="minorHAnsi" w:hAnsiTheme="minorHAnsi" w:cs="Tahoma"/>
          <w:b/>
          <w:sz w:val="24"/>
          <w:szCs w:val="24"/>
        </w:rPr>
      </w:pPr>
    </w:p>
    <w:p w14:paraId="16D1D6FF" w14:textId="77777777" w:rsidR="00375E26" w:rsidRDefault="00375E26" w:rsidP="00375E26">
      <w:pPr>
        <w:spacing w:line="276" w:lineRule="auto"/>
        <w:rPr>
          <w:rFonts w:asciiTheme="minorHAnsi" w:hAnsiTheme="minorHAnsi" w:cs="Tahoma"/>
          <w:b/>
          <w:sz w:val="24"/>
          <w:szCs w:val="24"/>
        </w:rPr>
      </w:pPr>
    </w:p>
    <w:p w14:paraId="0B31B3E1" w14:textId="77777777" w:rsidR="00375E26" w:rsidRDefault="00375E26" w:rsidP="00375E26">
      <w:pPr>
        <w:spacing w:line="276" w:lineRule="auto"/>
        <w:rPr>
          <w:rFonts w:asciiTheme="minorHAnsi" w:hAnsiTheme="minorHAnsi" w:cs="Tahoma"/>
          <w:b/>
          <w:sz w:val="24"/>
          <w:szCs w:val="24"/>
        </w:rPr>
      </w:pPr>
    </w:p>
    <w:p w14:paraId="0CCE7DE8" w14:textId="77777777" w:rsidR="00375E26" w:rsidRDefault="00375E26" w:rsidP="00375E26">
      <w:pPr>
        <w:spacing w:line="276" w:lineRule="auto"/>
        <w:rPr>
          <w:rFonts w:asciiTheme="minorHAnsi" w:hAnsiTheme="minorHAnsi" w:cs="Tahoma"/>
          <w:b/>
          <w:sz w:val="24"/>
          <w:szCs w:val="24"/>
        </w:rPr>
      </w:pPr>
    </w:p>
    <w:p w14:paraId="68C0E57A" w14:textId="77777777" w:rsidR="00375E26" w:rsidRDefault="00375E26" w:rsidP="00375E26">
      <w:pPr>
        <w:spacing w:line="276" w:lineRule="auto"/>
        <w:rPr>
          <w:rFonts w:asciiTheme="minorHAnsi" w:hAnsiTheme="minorHAnsi" w:cs="Tahoma"/>
          <w:b/>
          <w:sz w:val="24"/>
          <w:szCs w:val="24"/>
        </w:rPr>
      </w:pPr>
    </w:p>
    <w:p w14:paraId="4B305C00" w14:textId="77777777" w:rsidR="00375E26" w:rsidRDefault="00375E26" w:rsidP="00375E26">
      <w:pPr>
        <w:spacing w:line="276" w:lineRule="auto"/>
        <w:rPr>
          <w:rFonts w:asciiTheme="minorHAnsi" w:hAnsiTheme="minorHAnsi" w:cs="Tahoma"/>
          <w:b/>
          <w:sz w:val="24"/>
          <w:szCs w:val="24"/>
        </w:rPr>
      </w:pPr>
    </w:p>
    <w:p w14:paraId="19464E4F" w14:textId="77777777" w:rsidR="00375E26" w:rsidRDefault="00375E26" w:rsidP="00375E26">
      <w:pPr>
        <w:spacing w:line="276" w:lineRule="auto"/>
        <w:rPr>
          <w:rFonts w:asciiTheme="minorHAnsi" w:hAnsiTheme="minorHAnsi" w:cs="Tahoma"/>
          <w:b/>
          <w:sz w:val="24"/>
          <w:szCs w:val="24"/>
        </w:rPr>
      </w:pPr>
    </w:p>
    <w:p w14:paraId="3936EC2A" w14:textId="77777777" w:rsidR="00375E26" w:rsidRDefault="00375E26" w:rsidP="00375E26">
      <w:pPr>
        <w:spacing w:line="276" w:lineRule="auto"/>
        <w:rPr>
          <w:rFonts w:asciiTheme="minorHAnsi" w:hAnsiTheme="minorHAnsi" w:cs="Tahoma"/>
          <w:b/>
          <w:sz w:val="24"/>
          <w:szCs w:val="24"/>
        </w:rPr>
      </w:pPr>
    </w:p>
    <w:p w14:paraId="0B0EDB55" w14:textId="77777777" w:rsidR="00375E26" w:rsidRDefault="00375E26" w:rsidP="00375E26">
      <w:pPr>
        <w:spacing w:line="276" w:lineRule="auto"/>
        <w:rPr>
          <w:rFonts w:asciiTheme="minorHAnsi" w:hAnsiTheme="minorHAnsi" w:cs="Tahoma"/>
          <w:b/>
          <w:sz w:val="24"/>
          <w:szCs w:val="24"/>
        </w:rPr>
      </w:pPr>
    </w:p>
    <w:p w14:paraId="5400F7B6" w14:textId="77777777" w:rsidR="00375E26" w:rsidRDefault="00375E26" w:rsidP="00375E26">
      <w:pPr>
        <w:spacing w:line="276" w:lineRule="auto"/>
        <w:rPr>
          <w:rFonts w:asciiTheme="minorHAnsi" w:hAnsiTheme="minorHAnsi" w:cs="Tahoma"/>
          <w:b/>
          <w:sz w:val="24"/>
          <w:szCs w:val="24"/>
        </w:rPr>
      </w:pPr>
    </w:p>
    <w:p w14:paraId="442BE4EC" w14:textId="77777777" w:rsidR="00375E26" w:rsidRDefault="00375E26" w:rsidP="00375E26">
      <w:pPr>
        <w:spacing w:line="276" w:lineRule="auto"/>
        <w:rPr>
          <w:rFonts w:asciiTheme="minorHAnsi" w:hAnsiTheme="minorHAnsi" w:cs="Tahoma"/>
          <w:b/>
          <w:sz w:val="24"/>
          <w:szCs w:val="24"/>
        </w:rPr>
      </w:pPr>
    </w:p>
    <w:p w14:paraId="62FA0979" w14:textId="77777777" w:rsidR="00375E26" w:rsidRDefault="00375E26" w:rsidP="00375E26">
      <w:pPr>
        <w:spacing w:line="276" w:lineRule="auto"/>
        <w:rPr>
          <w:rFonts w:asciiTheme="minorHAnsi" w:hAnsiTheme="minorHAnsi" w:cs="Tahoma"/>
          <w:b/>
          <w:sz w:val="24"/>
          <w:szCs w:val="24"/>
        </w:rPr>
      </w:pPr>
    </w:p>
    <w:p w14:paraId="2D4A5BB2" w14:textId="77777777" w:rsidR="00375E26" w:rsidRDefault="00375E26" w:rsidP="00375E26">
      <w:pPr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b/>
          <w:sz w:val="24"/>
          <w:szCs w:val="24"/>
        </w:rPr>
        <w:t>Πίνακας Αποδεκτών:</w:t>
      </w:r>
      <w:r w:rsidRPr="00AD654A">
        <w:rPr>
          <w:rFonts w:asciiTheme="minorHAnsi" w:hAnsiTheme="minorHAnsi" w:cs="Tahoma"/>
          <w:sz w:val="24"/>
          <w:szCs w:val="24"/>
        </w:rPr>
        <w:t xml:space="preserve"> ακολουθεί</w:t>
      </w:r>
    </w:p>
    <w:p w14:paraId="18AC955B" w14:textId="77777777" w:rsidR="00375E26" w:rsidRDefault="00375E26" w:rsidP="00375E26">
      <w:pPr>
        <w:spacing w:line="276" w:lineRule="auto"/>
        <w:rPr>
          <w:rFonts w:asciiTheme="minorHAnsi" w:hAnsiTheme="minorHAnsi" w:cs="Tahoma"/>
          <w:sz w:val="24"/>
          <w:szCs w:val="24"/>
        </w:rPr>
      </w:pPr>
    </w:p>
    <w:p w14:paraId="2FEA87CC" w14:textId="77777777" w:rsidR="00375E26" w:rsidRDefault="00375E26" w:rsidP="00375E26">
      <w:pPr>
        <w:spacing w:line="276" w:lineRule="auto"/>
        <w:rPr>
          <w:rFonts w:asciiTheme="minorHAnsi" w:hAnsiTheme="minorHAnsi" w:cs="Tahoma"/>
          <w:sz w:val="24"/>
          <w:szCs w:val="24"/>
        </w:rPr>
      </w:pPr>
    </w:p>
    <w:p w14:paraId="53685860" w14:textId="77777777" w:rsidR="00375E26" w:rsidRDefault="00375E26" w:rsidP="00375E26">
      <w:pPr>
        <w:spacing w:line="276" w:lineRule="auto"/>
        <w:rPr>
          <w:rFonts w:asciiTheme="minorHAnsi" w:hAnsiTheme="minorHAnsi" w:cs="Tahoma"/>
          <w:sz w:val="24"/>
          <w:szCs w:val="24"/>
        </w:rPr>
      </w:pPr>
    </w:p>
    <w:p w14:paraId="65134EB6" w14:textId="77777777" w:rsidR="00375E26" w:rsidRPr="00AD654A" w:rsidRDefault="00375E26" w:rsidP="00375E26">
      <w:pPr>
        <w:spacing w:line="276" w:lineRule="auto"/>
        <w:rPr>
          <w:rFonts w:asciiTheme="minorHAnsi" w:hAnsiTheme="minorHAnsi" w:cs="Tahoma"/>
          <w:sz w:val="24"/>
          <w:szCs w:val="24"/>
        </w:rPr>
      </w:pPr>
    </w:p>
    <w:p w14:paraId="30BF9547" w14:textId="77777777" w:rsidR="00375E26" w:rsidRPr="00AD654A" w:rsidRDefault="00375E26" w:rsidP="00375E26">
      <w:pPr>
        <w:spacing w:line="276" w:lineRule="auto"/>
        <w:ind w:firstLine="360"/>
        <w:rPr>
          <w:rFonts w:asciiTheme="minorHAnsi" w:hAnsiTheme="minorHAnsi" w:cs="Tahoma"/>
          <w:b/>
          <w:sz w:val="24"/>
          <w:szCs w:val="24"/>
          <w:u w:val="single"/>
        </w:rPr>
      </w:pPr>
      <w:r w:rsidRPr="00AD654A">
        <w:rPr>
          <w:rFonts w:asciiTheme="minorHAnsi" w:hAnsiTheme="minorHAnsi" w:cs="Tahoma"/>
          <w:b/>
          <w:sz w:val="24"/>
          <w:szCs w:val="24"/>
          <w:u w:val="single"/>
        </w:rPr>
        <w:lastRenderedPageBreak/>
        <w:t>Πίνακας αποδεκτών</w:t>
      </w:r>
    </w:p>
    <w:p w14:paraId="40CE939E" w14:textId="77777777" w:rsidR="00375E26" w:rsidRPr="00AD654A" w:rsidRDefault="00375E26" w:rsidP="00375E26">
      <w:pPr>
        <w:spacing w:line="276" w:lineRule="auto"/>
        <w:ind w:firstLine="360"/>
        <w:rPr>
          <w:rFonts w:asciiTheme="minorHAnsi" w:hAnsiTheme="minorHAnsi" w:cs="Tahoma"/>
          <w:b/>
          <w:sz w:val="24"/>
          <w:szCs w:val="24"/>
          <w:u w:val="single"/>
        </w:rPr>
      </w:pPr>
    </w:p>
    <w:p w14:paraId="5001F189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Ιερά Μητρόπολη - Ενταύθα</w:t>
      </w:r>
    </w:p>
    <w:p w14:paraId="759BE624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Βουλευτές του νομού</w:t>
      </w:r>
    </w:p>
    <w:p w14:paraId="78D8D6F4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Δικαστικές Αρχές - Ενταύθα</w:t>
      </w:r>
    </w:p>
    <w:p w14:paraId="31BB53CA" w14:textId="77777777" w:rsidR="00375E26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 xml:space="preserve">α) ΧΙΙ </w:t>
      </w:r>
      <w:r>
        <w:rPr>
          <w:rFonts w:asciiTheme="minorHAnsi" w:hAnsiTheme="minorHAnsi" w:cs="Tahoma"/>
          <w:sz w:val="24"/>
          <w:szCs w:val="24"/>
        </w:rPr>
        <w:t xml:space="preserve">Μ/Κ </w:t>
      </w:r>
      <w:r w:rsidRPr="00AD654A">
        <w:rPr>
          <w:rFonts w:asciiTheme="minorHAnsi" w:hAnsiTheme="minorHAnsi" w:cs="Tahoma"/>
          <w:sz w:val="24"/>
          <w:szCs w:val="24"/>
        </w:rPr>
        <w:t>Μ</w:t>
      </w:r>
      <w:r>
        <w:rPr>
          <w:rFonts w:asciiTheme="minorHAnsi" w:hAnsiTheme="minorHAnsi" w:cs="Tahoma"/>
          <w:sz w:val="24"/>
          <w:szCs w:val="24"/>
        </w:rPr>
        <w:t>.</w:t>
      </w:r>
      <w:r w:rsidRPr="00AD654A">
        <w:rPr>
          <w:rFonts w:asciiTheme="minorHAnsi" w:hAnsiTheme="minorHAnsi" w:cs="Tahoma"/>
          <w:sz w:val="24"/>
          <w:szCs w:val="24"/>
        </w:rPr>
        <w:t>Π</w:t>
      </w:r>
      <w:r>
        <w:rPr>
          <w:rFonts w:asciiTheme="minorHAnsi" w:hAnsiTheme="minorHAnsi" w:cs="Tahoma"/>
          <w:sz w:val="24"/>
          <w:szCs w:val="24"/>
        </w:rPr>
        <w:t>.</w:t>
      </w:r>
      <w:r w:rsidRPr="00AD654A">
        <w:rPr>
          <w:rFonts w:asciiTheme="minorHAnsi" w:hAnsiTheme="minorHAnsi" w:cs="Tahoma"/>
          <w:sz w:val="24"/>
          <w:szCs w:val="24"/>
        </w:rPr>
        <w:t xml:space="preserve"> – 7</w:t>
      </w:r>
      <w:r w:rsidRPr="00AD654A">
        <w:rPr>
          <w:rFonts w:asciiTheme="minorHAnsi" w:hAnsiTheme="minorHAnsi" w:cs="Tahoma"/>
          <w:sz w:val="24"/>
          <w:szCs w:val="24"/>
          <w:vertAlign w:val="superscript"/>
        </w:rPr>
        <w:t>Ο</w:t>
      </w:r>
      <w:r w:rsidRPr="00AD654A">
        <w:rPr>
          <w:rFonts w:asciiTheme="minorHAnsi" w:hAnsiTheme="minorHAnsi" w:cs="Tahoma"/>
          <w:sz w:val="24"/>
          <w:szCs w:val="24"/>
        </w:rPr>
        <w:t xml:space="preserve"> – ΕΓ – Ενταύθα</w:t>
      </w:r>
    </w:p>
    <w:p w14:paraId="7A8A3DAD" w14:textId="77777777" w:rsidR="00375E26" w:rsidRPr="004D6CBB" w:rsidRDefault="00375E26" w:rsidP="00375E26">
      <w:pPr>
        <w:widowControl/>
        <w:autoSpaceDE/>
        <w:autoSpaceDN/>
        <w:adjustRightInd/>
        <w:spacing w:line="276" w:lineRule="auto"/>
        <w:ind w:left="72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β) </w:t>
      </w:r>
      <w:r>
        <w:rPr>
          <w:rFonts w:asciiTheme="minorHAnsi" w:hAnsiTheme="minorHAnsi" w:cs="Tahoma"/>
          <w:sz w:val="24"/>
          <w:szCs w:val="24"/>
          <w:lang w:val="en-US"/>
        </w:rPr>
        <w:t>XVI</w:t>
      </w:r>
      <w:r w:rsidRPr="004D6CBB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 xml:space="preserve">Μ/Κ </w:t>
      </w:r>
      <w:r w:rsidRPr="00AD654A">
        <w:rPr>
          <w:rFonts w:asciiTheme="minorHAnsi" w:hAnsiTheme="minorHAnsi" w:cs="Tahoma"/>
          <w:sz w:val="24"/>
          <w:szCs w:val="24"/>
        </w:rPr>
        <w:t>Μ</w:t>
      </w:r>
      <w:r>
        <w:rPr>
          <w:rFonts w:asciiTheme="minorHAnsi" w:hAnsiTheme="minorHAnsi" w:cs="Tahoma"/>
          <w:sz w:val="24"/>
          <w:szCs w:val="24"/>
        </w:rPr>
        <w:t>.</w:t>
      </w:r>
      <w:r w:rsidRPr="00AD654A">
        <w:rPr>
          <w:rFonts w:asciiTheme="minorHAnsi" w:hAnsiTheme="minorHAnsi" w:cs="Tahoma"/>
          <w:sz w:val="24"/>
          <w:szCs w:val="24"/>
        </w:rPr>
        <w:t>Π</w:t>
      </w:r>
      <w:r>
        <w:rPr>
          <w:rFonts w:asciiTheme="minorHAnsi" w:hAnsiTheme="minorHAnsi" w:cs="Tahoma"/>
          <w:sz w:val="24"/>
          <w:szCs w:val="24"/>
        </w:rPr>
        <w:t>. - Διδυμότειχο</w:t>
      </w:r>
    </w:p>
    <w:p w14:paraId="246D1920" w14:textId="77777777" w:rsidR="00375E26" w:rsidRPr="00AD654A" w:rsidRDefault="00375E26" w:rsidP="00375E26">
      <w:pPr>
        <w:spacing w:line="276" w:lineRule="auto"/>
        <w:ind w:left="360" w:firstLine="36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γ</w:t>
      </w:r>
      <w:r w:rsidRPr="00AD654A">
        <w:rPr>
          <w:rFonts w:asciiTheme="minorHAnsi" w:hAnsiTheme="minorHAnsi" w:cs="Tahoma"/>
          <w:sz w:val="24"/>
          <w:szCs w:val="24"/>
        </w:rPr>
        <w:t>) ΧΧ ΙΙΙ ΤΘ.Τ</w:t>
      </w:r>
    </w:p>
    <w:p w14:paraId="08699D19" w14:textId="77777777" w:rsidR="00375E26" w:rsidRPr="00AD654A" w:rsidRDefault="00375E26" w:rsidP="00375E26">
      <w:pPr>
        <w:spacing w:line="276" w:lineRule="auto"/>
        <w:ind w:left="360" w:firstLine="36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δ</w:t>
      </w:r>
      <w:r w:rsidRPr="00AD654A">
        <w:rPr>
          <w:rFonts w:asciiTheme="minorHAnsi" w:hAnsiTheme="minorHAnsi" w:cs="Tahoma"/>
          <w:sz w:val="24"/>
          <w:szCs w:val="24"/>
        </w:rPr>
        <w:t xml:space="preserve">) 50η Μ/Κ – Σουφλί  </w:t>
      </w:r>
    </w:p>
    <w:p w14:paraId="56BC6B99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Δήμοι του Νομού (</w:t>
      </w:r>
      <w:proofErr w:type="spellStart"/>
      <w:r w:rsidRPr="00AD654A">
        <w:rPr>
          <w:rFonts w:asciiTheme="minorHAnsi" w:hAnsiTheme="minorHAnsi" w:cs="Tahoma"/>
          <w:sz w:val="24"/>
          <w:szCs w:val="24"/>
        </w:rPr>
        <w:t>Γρ</w:t>
      </w:r>
      <w:proofErr w:type="spellEnd"/>
      <w:r w:rsidRPr="00AD654A">
        <w:rPr>
          <w:rFonts w:asciiTheme="minorHAnsi" w:hAnsiTheme="minorHAnsi" w:cs="Tahoma"/>
          <w:sz w:val="24"/>
          <w:szCs w:val="24"/>
        </w:rPr>
        <w:t>. Δημάρχων) – Έδρες Δήμων</w:t>
      </w:r>
    </w:p>
    <w:p w14:paraId="1578AA2C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Δημοκρίτειο Πανεπιστήμιο Θράκης- Κομοτηνή</w:t>
      </w:r>
    </w:p>
    <w:p w14:paraId="51250870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Περιφερειακοί Σύμβουλοι Π.Ε. Έβρου</w:t>
      </w:r>
    </w:p>
    <w:p w14:paraId="637885D9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Αστυνομική Διεύθυνση Αλεξανδρούπολης</w:t>
      </w:r>
    </w:p>
    <w:p w14:paraId="21B3B152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Σχολή Δοκίμων Αστυφυλάκων - Διδυμότειχο</w:t>
      </w:r>
    </w:p>
    <w:p w14:paraId="05A66851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Κεντρικό Λιμεναρχείο – Ενταύθα</w:t>
      </w:r>
    </w:p>
    <w:p w14:paraId="5BFC9084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Πυροσβεστική Υπηρεσία Αλεξανδρούπολης</w:t>
      </w:r>
    </w:p>
    <w:p w14:paraId="0340EE6D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Ένωση Αποστράτων Αξιωματικών – Ενταύθα</w:t>
      </w:r>
    </w:p>
    <w:p w14:paraId="6D07703C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Ένωση Απόστρατων Αξιωματικών Ναυτικού – Ενταύθα</w:t>
      </w:r>
    </w:p>
    <w:p w14:paraId="5169A72F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Σύνδεσμος Εφέδρων Αξιωματικών – Ενταύθα</w:t>
      </w:r>
    </w:p>
    <w:p w14:paraId="5D3F8A84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Ένωση Αποστράτων Αστυνομικών – Ενταύθα</w:t>
      </w:r>
    </w:p>
    <w:p w14:paraId="69B1DEFD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proofErr w:type="spellStart"/>
      <w:r w:rsidRPr="00AD654A">
        <w:rPr>
          <w:rFonts w:asciiTheme="minorHAnsi" w:hAnsiTheme="minorHAnsi" w:cs="Tahoma"/>
          <w:sz w:val="24"/>
          <w:szCs w:val="24"/>
        </w:rPr>
        <w:t>Εφεδροπολεμιστικές</w:t>
      </w:r>
      <w:proofErr w:type="spellEnd"/>
      <w:r w:rsidRPr="00AD654A">
        <w:rPr>
          <w:rFonts w:asciiTheme="minorHAnsi" w:hAnsiTheme="minorHAnsi" w:cs="Tahoma"/>
          <w:sz w:val="24"/>
          <w:szCs w:val="24"/>
        </w:rPr>
        <w:t xml:space="preserve"> Οργανώσεις – Ενταύθα</w:t>
      </w:r>
    </w:p>
    <w:p w14:paraId="67C48578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Πρόεδροι Συλλόγων – Σωματείων – Οργανώσεων -  Ενταύθα</w:t>
      </w:r>
    </w:p>
    <w:p w14:paraId="79414C91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Υπηρεσίες Περιφερειακής Ενότητας Έβρου - Ενταύθα</w:t>
      </w:r>
    </w:p>
    <w:p w14:paraId="5923602B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Δημόσιες Υπηρεσίες – Ν.Π.Δ.Δ. – Τράπεζες – Ενταύθα</w:t>
      </w:r>
    </w:p>
    <w:p w14:paraId="3D2D3773" w14:textId="77777777" w:rsidR="00375E26" w:rsidRPr="00AD654A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 xml:space="preserve">Μ.Μ.Ε. </w:t>
      </w:r>
    </w:p>
    <w:p w14:paraId="0AB50ADA" w14:textId="77777777" w:rsidR="00375E26" w:rsidRDefault="00375E26" w:rsidP="00375E2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AD654A">
        <w:rPr>
          <w:rFonts w:asciiTheme="minorHAnsi" w:hAnsiTheme="minorHAnsi" w:cs="Tahoma"/>
          <w:sz w:val="24"/>
          <w:szCs w:val="24"/>
        </w:rPr>
        <w:t>Τελετάρχες</w:t>
      </w:r>
    </w:p>
    <w:p w14:paraId="5E6DF907" w14:textId="77777777" w:rsidR="00375E26" w:rsidRPr="00AD654A" w:rsidRDefault="00375E26" w:rsidP="004B249A">
      <w:pPr>
        <w:widowControl/>
        <w:autoSpaceDE/>
        <w:autoSpaceDN/>
        <w:adjustRightInd/>
        <w:spacing w:line="276" w:lineRule="auto"/>
        <w:ind w:left="720"/>
        <w:rPr>
          <w:rFonts w:asciiTheme="minorHAnsi" w:hAnsiTheme="minorHAnsi" w:cs="Tahoma"/>
          <w:sz w:val="24"/>
          <w:szCs w:val="24"/>
        </w:rPr>
      </w:pPr>
    </w:p>
    <w:p w14:paraId="3BF76559" w14:textId="77777777" w:rsidR="00375E26" w:rsidRPr="00AD654A" w:rsidRDefault="00375E26" w:rsidP="00375E26">
      <w:pPr>
        <w:spacing w:line="276" w:lineRule="auto"/>
        <w:rPr>
          <w:rFonts w:asciiTheme="minorHAnsi" w:hAnsiTheme="minorHAnsi" w:cs="Tahoma"/>
          <w:sz w:val="24"/>
          <w:szCs w:val="24"/>
        </w:rPr>
      </w:pPr>
    </w:p>
    <w:p w14:paraId="1CF7DF13" w14:textId="77777777" w:rsidR="00375E26" w:rsidRPr="00AD654A" w:rsidRDefault="00375E26" w:rsidP="00375E26">
      <w:pPr>
        <w:spacing w:line="276" w:lineRule="auto"/>
        <w:rPr>
          <w:rFonts w:asciiTheme="minorHAnsi" w:hAnsiTheme="minorHAnsi"/>
          <w:sz w:val="24"/>
          <w:szCs w:val="24"/>
          <w:lang w:val="en-US"/>
        </w:rPr>
      </w:pPr>
    </w:p>
    <w:p w14:paraId="6C35AA46" w14:textId="77777777" w:rsidR="00375E26" w:rsidRPr="00AD654A" w:rsidRDefault="00375E26" w:rsidP="00375E26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1D23F7B" w14:textId="77777777" w:rsidR="00375E26" w:rsidRPr="00AD654A" w:rsidRDefault="00375E26" w:rsidP="00375E26">
      <w:pPr>
        <w:rPr>
          <w:rFonts w:asciiTheme="minorHAnsi" w:hAnsiTheme="minorHAnsi"/>
          <w:sz w:val="24"/>
          <w:szCs w:val="24"/>
        </w:rPr>
      </w:pPr>
    </w:p>
    <w:p w14:paraId="59DA3BDB" w14:textId="77777777" w:rsidR="00375E26" w:rsidRPr="00AD654A" w:rsidRDefault="00375E26" w:rsidP="00375E26">
      <w:pPr>
        <w:rPr>
          <w:rFonts w:asciiTheme="minorHAnsi" w:hAnsiTheme="minorHAnsi"/>
          <w:sz w:val="24"/>
          <w:szCs w:val="24"/>
        </w:rPr>
      </w:pPr>
    </w:p>
    <w:p w14:paraId="24372929" w14:textId="77777777" w:rsidR="00375E26" w:rsidRDefault="00375E26" w:rsidP="00375E26"/>
    <w:p w14:paraId="7332D33F" w14:textId="77777777" w:rsidR="00375E26" w:rsidRDefault="00375E26" w:rsidP="00375E26"/>
    <w:p w14:paraId="7FDF116B" w14:textId="77777777" w:rsidR="00375E26" w:rsidRDefault="00375E26" w:rsidP="00375E26"/>
    <w:p w14:paraId="14EFDFC3" w14:textId="77777777" w:rsidR="00375E26" w:rsidRDefault="00375E26"/>
    <w:sectPr w:rsidR="00375E26" w:rsidSect="002E37EB">
      <w:headerReference w:type="default" r:id="rId8"/>
      <w:pgSz w:w="11907" w:h="16839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963FF" w14:textId="77777777" w:rsidR="00000000" w:rsidRDefault="004B249A">
      <w:r>
        <w:separator/>
      </w:r>
    </w:p>
  </w:endnote>
  <w:endnote w:type="continuationSeparator" w:id="0">
    <w:p w14:paraId="461C7C7C" w14:textId="77777777" w:rsidR="00000000" w:rsidRDefault="004B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5EEBD" w14:textId="77777777" w:rsidR="00000000" w:rsidRDefault="004B249A">
      <w:r>
        <w:separator/>
      </w:r>
    </w:p>
  </w:footnote>
  <w:footnote w:type="continuationSeparator" w:id="0">
    <w:p w14:paraId="11157AAA" w14:textId="77777777" w:rsidR="00000000" w:rsidRDefault="004B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8E291" w14:textId="77777777" w:rsidR="001F20EC" w:rsidRPr="00154CEB" w:rsidRDefault="00E02F54" w:rsidP="00154CEB">
    <w:pPr>
      <w:pStyle w:val="a3"/>
      <w:jc w:val="center"/>
      <w:rPr>
        <w:rFonts w:asciiTheme="minorHAnsi" w:hAnsiTheme="minorHAnsi"/>
      </w:rPr>
    </w:pPr>
    <w:r w:rsidRPr="00154CEB">
      <w:rPr>
        <w:rFonts w:asciiTheme="minorHAnsi" w:hAnsiTheme="minorHAnsi" w:cs="Tahoma"/>
      </w:rPr>
      <w:t xml:space="preserve">Σελίδα </w:t>
    </w:r>
    <w:r w:rsidRPr="00154CEB">
      <w:rPr>
        <w:rFonts w:asciiTheme="minorHAnsi" w:hAnsiTheme="minorHAnsi" w:cs="Tahoma"/>
        <w:b/>
        <w:sz w:val="24"/>
        <w:szCs w:val="24"/>
      </w:rPr>
      <w:fldChar w:fldCharType="begin"/>
    </w:r>
    <w:r w:rsidRPr="00154CEB">
      <w:rPr>
        <w:rFonts w:asciiTheme="minorHAnsi" w:hAnsiTheme="minorHAnsi" w:cs="Tahoma"/>
        <w:b/>
      </w:rPr>
      <w:instrText>PAGE</w:instrText>
    </w:r>
    <w:r w:rsidRPr="00154CEB">
      <w:rPr>
        <w:rFonts w:asciiTheme="minorHAnsi" w:hAnsiTheme="minorHAnsi" w:cs="Tahoma"/>
        <w:b/>
        <w:sz w:val="24"/>
        <w:szCs w:val="24"/>
      </w:rPr>
      <w:fldChar w:fldCharType="separate"/>
    </w:r>
    <w:r>
      <w:rPr>
        <w:rFonts w:asciiTheme="minorHAnsi" w:hAnsiTheme="minorHAnsi" w:cs="Tahoma"/>
        <w:b/>
        <w:noProof/>
      </w:rPr>
      <w:t>2</w:t>
    </w:r>
    <w:r w:rsidRPr="00154CEB">
      <w:rPr>
        <w:rFonts w:asciiTheme="minorHAnsi" w:hAnsiTheme="minorHAnsi" w:cs="Tahoma"/>
        <w:b/>
        <w:sz w:val="24"/>
        <w:szCs w:val="24"/>
      </w:rPr>
      <w:fldChar w:fldCharType="end"/>
    </w:r>
    <w:r w:rsidRPr="00154CEB">
      <w:rPr>
        <w:rFonts w:asciiTheme="minorHAnsi" w:hAnsiTheme="minorHAnsi" w:cs="Tahoma"/>
      </w:rPr>
      <w:t xml:space="preserve"> από </w:t>
    </w:r>
    <w:r w:rsidRPr="00154CEB">
      <w:rPr>
        <w:rFonts w:asciiTheme="minorHAnsi" w:hAnsiTheme="minorHAnsi" w:cs="Tahoma"/>
        <w:b/>
        <w:sz w:val="24"/>
        <w:szCs w:val="24"/>
      </w:rPr>
      <w:fldChar w:fldCharType="begin"/>
    </w:r>
    <w:r w:rsidRPr="00154CEB">
      <w:rPr>
        <w:rFonts w:asciiTheme="minorHAnsi" w:hAnsiTheme="minorHAnsi" w:cs="Tahoma"/>
        <w:b/>
      </w:rPr>
      <w:instrText>NUMPAGES</w:instrText>
    </w:r>
    <w:r w:rsidRPr="00154CEB">
      <w:rPr>
        <w:rFonts w:asciiTheme="minorHAnsi" w:hAnsiTheme="minorHAnsi" w:cs="Tahoma"/>
        <w:b/>
        <w:sz w:val="24"/>
        <w:szCs w:val="24"/>
      </w:rPr>
      <w:fldChar w:fldCharType="separate"/>
    </w:r>
    <w:r>
      <w:rPr>
        <w:rFonts w:asciiTheme="minorHAnsi" w:hAnsiTheme="minorHAnsi" w:cs="Tahoma"/>
        <w:b/>
        <w:noProof/>
      </w:rPr>
      <w:t>4</w:t>
    </w:r>
    <w:r w:rsidRPr="00154CEB">
      <w:rPr>
        <w:rFonts w:asciiTheme="minorHAnsi" w:hAnsiTheme="minorHAnsi" w:cs="Tahoma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45A6"/>
    <w:multiLevelType w:val="hybridMultilevel"/>
    <w:tmpl w:val="BBFA04E0"/>
    <w:lvl w:ilvl="0" w:tplc="93906896">
      <w:start w:val="1"/>
      <w:numFmt w:val="decimal"/>
      <w:lvlText w:val="%1."/>
      <w:lvlJc w:val="left"/>
      <w:pPr>
        <w:ind w:left="720" w:hanging="37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</w:lvl>
    <w:lvl w:ilvl="3" w:tplc="0408000F" w:tentative="1">
      <w:start w:val="1"/>
      <w:numFmt w:val="decimal"/>
      <w:lvlText w:val="%4."/>
      <w:lvlJc w:val="left"/>
      <w:pPr>
        <w:ind w:left="2865" w:hanging="360"/>
      </w:p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</w:lvl>
    <w:lvl w:ilvl="6" w:tplc="0408000F" w:tentative="1">
      <w:start w:val="1"/>
      <w:numFmt w:val="decimal"/>
      <w:lvlText w:val="%7."/>
      <w:lvlJc w:val="left"/>
      <w:pPr>
        <w:ind w:left="5025" w:hanging="360"/>
      </w:p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D473098"/>
    <w:multiLevelType w:val="hybridMultilevel"/>
    <w:tmpl w:val="C316DA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26"/>
    <w:rsid w:val="00375E26"/>
    <w:rsid w:val="004B249A"/>
    <w:rsid w:val="00E0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592C"/>
  <w15:chartTrackingRefBased/>
  <w15:docId w15:val="{B0870A63-44A9-4B22-B963-CE36B0B7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E2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75E26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3</cp:revision>
  <dcterms:created xsi:type="dcterms:W3CDTF">2020-11-18T07:50:00Z</dcterms:created>
  <dcterms:modified xsi:type="dcterms:W3CDTF">2020-11-18T08:20:00Z</dcterms:modified>
</cp:coreProperties>
</file>