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403DCA" w:rsidRPr="00E1246A" w14:paraId="4BAADA5F" w14:textId="77777777" w:rsidTr="0071132B">
        <w:tc>
          <w:tcPr>
            <w:tcW w:w="4261" w:type="dxa"/>
          </w:tcPr>
          <w:p w14:paraId="0D288FD9" w14:textId="77777777" w:rsidR="00403DCA" w:rsidRPr="00E1246A" w:rsidRDefault="00403DCA" w:rsidP="0071132B">
            <w:pPr>
              <w:ind w:firstLine="720"/>
              <w:rPr>
                <w:rFonts w:ascii="Calibri" w:hAnsi="Calibri" w:cs="Arial"/>
              </w:rPr>
            </w:pPr>
            <w:r w:rsidRPr="00E1246A">
              <w:rPr>
                <w:rFonts w:ascii="Calibri" w:hAnsi="Calibri"/>
              </w:rPr>
              <w:t xml:space="preserve">           </w:t>
            </w:r>
            <w:r w:rsidRPr="00E1246A">
              <w:rPr>
                <w:rFonts w:ascii="Calibri" w:hAnsi="Calibri"/>
                <w:noProof/>
              </w:rPr>
              <w:drawing>
                <wp:inline distT="0" distB="0" distL="0" distR="0" wp14:anchorId="673941EC" wp14:editId="1AA2E4C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329CF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ΕΛΛΗΝΙΚΗ ΔΗΜΟΚΡΑΤΙΑ</w:t>
            </w:r>
          </w:p>
          <w:p w14:paraId="2807C9F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 xml:space="preserve">ΠΕΡΙΦΕΡΕΙΑ </w:t>
            </w:r>
          </w:p>
          <w:p w14:paraId="4DDB9B16" w14:textId="74A01808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 xml:space="preserve">ΑΝΑΤΟΛΙΚΗΣ ΜΑΚΕΔΟΝΙΑΣ </w:t>
            </w:r>
            <w:r w:rsidR="007E645A">
              <w:rPr>
                <w:rFonts w:ascii="Calibri" w:hAnsi="Calibri" w:cs="Arial"/>
              </w:rPr>
              <w:t>ΚΑΙ</w:t>
            </w:r>
            <w:r w:rsidRPr="00E1246A">
              <w:rPr>
                <w:rFonts w:ascii="Calibri" w:hAnsi="Calibri" w:cs="Arial"/>
              </w:rPr>
              <w:t xml:space="preserve"> ΘΡΑΚΗΣ</w:t>
            </w:r>
          </w:p>
          <w:p w14:paraId="7CD9881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ΠΕΡΙΦΕΡΕΙΑΚΗ ΕΝΟΤΗΤΑ ΕΒΡΟΥ</w:t>
            </w:r>
          </w:p>
          <w:p w14:paraId="40469FD0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ΓΡΑΦΕΙΟ ΑΝΤΙΠΕΡΙΦΕΡΕΙΑΡΧΗ</w:t>
            </w:r>
          </w:p>
          <w:p w14:paraId="706DD71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1246A">
              <w:rPr>
                <w:rFonts w:ascii="Calibri" w:hAnsi="Calibri" w:cs="Arial"/>
              </w:rPr>
              <w:t>Ταχ</w:t>
            </w:r>
            <w:proofErr w:type="spellEnd"/>
            <w:r w:rsidRPr="00E1246A">
              <w:rPr>
                <w:rFonts w:ascii="Calibri" w:hAnsi="Calibri" w:cs="Arial"/>
              </w:rPr>
              <w:t>. Δ/</w:t>
            </w:r>
            <w:proofErr w:type="spellStart"/>
            <w:r w:rsidRPr="00E1246A">
              <w:rPr>
                <w:rFonts w:ascii="Calibri" w:hAnsi="Calibri" w:cs="Arial"/>
              </w:rPr>
              <w:t>νση</w:t>
            </w:r>
            <w:proofErr w:type="spellEnd"/>
            <w:r w:rsidRPr="00E1246A">
              <w:rPr>
                <w:rFonts w:ascii="Calibri" w:hAnsi="Calibri" w:cs="Arial"/>
              </w:rPr>
              <w:t xml:space="preserve">: </w:t>
            </w:r>
            <w:proofErr w:type="spellStart"/>
            <w:r w:rsidRPr="00E1246A">
              <w:rPr>
                <w:rFonts w:ascii="Calibri" w:hAnsi="Calibri" w:cs="Arial"/>
              </w:rPr>
              <w:t>Καραολή</w:t>
            </w:r>
            <w:proofErr w:type="spellEnd"/>
            <w:r w:rsidRPr="00E1246A">
              <w:rPr>
                <w:rFonts w:ascii="Calibri" w:hAnsi="Calibri" w:cs="Arial"/>
              </w:rPr>
              <w:t xml:space="preserve"> &amp; Δημητρίου 40</w:t>
            </w:r>
          </w:p>
          <w:p w14:paraId="40E14FBE" w14:textId="71D7D2FC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Τ.Κ. 68132, Αλεξανδρούπολη</w:t>
            </w:r>
          </w:p>
          <w:p w14:paraId="1EBD0378" w14:textId="2AA1C81A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1246A">
              <w:rPr>
                <w:rFonts w:ascii="Calibri" w:hAnsi="Calibri" w:cs="Arial"/>
              </w:rPr>
              <w:t>Τηλ</w:t>
            </w:r>
            <w:proofErr w:type="spellEnd"/>
            <w:r w:rsidRPr="00E1246A">
              <w:rPr>
                <w:rFonts w:ascii="Calibri" w:hAnsi="Calibri" w:cs="Arial"/>
              </w:rPr>
              <w:t>.: 2551</w:t>
            </w:r>
            <w:r w:rsidR="00E1246A" w:rsidRPr="00E1246A">
              <w:rPr>
                <w:rFonts w:ascii="Calibri" w:hAnsi="Calibri" w:cs="Arial"/>
              </w:rPr>
              <w:t>0-36500</w:t>
            </w:r>
          </w:p>
          <w:p w14:paraId="543AC518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  <w:r w:rsidRPr="00E1246A">
              <w:rPr>
                <w:rFonts w:ascii="Calibri" w:hAnsi="Calibri" w:cs="Arial"/>
                <w:lang w:val="it-IT"/>
              </w:rPr>
              <w:t>E-mail: info@nomevrou.gr</w:t>
            </w:r>
          </w:p>
          <w:p w14:paraId="6DA813E4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  <w:r w:rsidRPr="00E1246A">
              <w:rPr>
                <w:rFonts w:ascii="Calibri" w:hAnsi="Calibri" w:cs="Arial"/>
                <w:lang w:val="it-IT"/>
              </w:rPr>
              <w:t>info.evrou@pamth.gov.gr</w:t>
            </w:r>
          </w:p>
          <w:p w14:paraId="640FFA6D" w14:textId="1B86656A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54071751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165199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64525E4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5CB3DFF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11632E3" w14:textId="1A187492" w:rsidR="00403DCA" w:rsidRPr="00E1246A" w:rsidRDefault="00403DCA" w:rsidP="0071132B">
            <w:pPr>
              <w:jc w:val="right"/>
              <w:rPr>
                <w:rFonts w:ascii="Calibri" w:hAnsi="Calibri" w:cs="Arial"/>
                <w:lang w:val="en-US"/>
              </w:rPr>
            </w:pPr>
            <w:r w:rsidRPr="00E1246A">
              <w:rPr>
                <w:rFonts w:ascii="Calibri" w:hAnsi="Calibri" w:cs="Arial"/>
              </w:rPr>
              <w:t>Αλεξανδρούπολη,</w:t>
            </w:r>
            <w:r w:rsidRPr="00E1246A">
              <w:rPr>
                <w:rFonts w:ascii="Calibri" w:hAnsi="Calibri" w:cs="Arial"/>
                <w:lang w:val="en-US"/>
              </w:rPr>
              <w:t xml:space="preserve"> </w:t>
            </w:r>
            <w:r w:rsidR="00E45793">
              <w:rPr>
                <w:rFonts w:ascii="Calibri" w:hAnsi="Calibri" w:cs="Arial"/>
              </w:rPr>
              <w:t>16</w:t>
            </w:r>
            <w:r w:rsidR="003E6386">
              <w:rPr>
                <w:rFonts w:ascii="Calibri" w:hAnsi="Calibri" w:cs="Arial"/>
              </w:rPr>
              <w:t>/5</w:t>
            </w:r>
            <w:r w:rsidR="00E1246A" w:rsidRPr="00E1246A">
              <w:rPr>
                <w:rFonts w:ascii="Calibri" w:hAnsi="Calibri" w:cs="Arial"/>
              </w:rPr>
              <w:t>/202</w:t>
            </w:r>
            <w:r w:rsidR="00A76AF8">
              <w:rPr>
                <w:rFonts w:ascii="Calibri" w:hAnsi="Calibri" w:cs="Arial"/>
              </w:rPr>
              <w:t>3</w:t>
            </w:r>
          </w:p>
        </w:tc>
      </w:tr>
    </w:tbl>
    <w:p w14:paraId="2DD6249B" w14:textId="77777777" w:rsidR="00403DCA" w:rsidRPr="00E1246A" w:rsidRDefault="00403DCA" w:rsidP="00403DCA">
      <w:pPr>
        <w:jc w:val="center"/>
        <w:rPr>
          <w:rFonts w:ascii="Calibri" w:hAnsi="Calibri" w:cs="Arial"/>
          <w:b/>
          <w:lang w:val="it-IT"/>
        </w:rPr>
      </w:pPr>
    </w:p>
    <w:p w14:paraId="0B47151F" w14:textId="77777777" w:rsidR="00403DCA" w:rsidRPr="00E45793" w:rsidRDefault="00403DCA" w:rsidP="00403DCA">
      <w:pPr>
        <w:jc w:val="center"/>
        <w:rPr>
          <w:rFonts w:ascii="Calibri" w:hAnsi="Calibri" w:cs="Arial"/>
          <w:b/>
          <w:sz w:val="36"/>
          <w:szCs w:val="36"/>
        </w:rPr>
      </w:pPr>
      <w:r w:rsidRPr="00E1246A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101EC53" w14:textId="77777777" w:rsidR="00403DCA" w:rsidRPr="00E1246A" w:rsidRDefault="00403DCA" w:rsidP="00403DCA">
      <w:pPr>
        <w:ind w:firstLine="720"/>
        <w:jc w:val="both"/>
        <w:rPr>
          <w:rFonts w:ascii="Calibri" w:hAnsi="Calibri" w:cs="Arial"/>
          <w:color w:val="FF0000"/>
        </w:rPr>
      </w:pPr>
    </w:p>
    <w:p w14:paraId="01D4107C" w14:textId="49ACDC8A" w:rsidR="00403DCA" w:rsidRPr="00AC69AB" w:rsidRDefault="00403DCA" w:rsidP="00E1246A">
      <w:pPr>
        <w:spacing w:line="276" w:lineRule="auto"/>
        <w:ind w:firstLine="720"/>
        <w:jc w:val="both"/>
        <w:rPr>
          <w:rFonts w:ascii="Calibri" w:hAnsi="Calibri" w:cs="Arial"/>
        </w:rPr>
      </w:pPr>
      <w:r w:rsidRPr="001F23B6">
        <w:rPr>
          <w:rFonts w:ascii="Calibri" w:hAnsi="Calibri" w:cs="Arial"/>
        </w:rPr>
        <w:t>Από τα Τμήματα Αλιείας των Διευθύνσεων Αγροτικής Οικονομίας και Κτηνιατρικής Έβρου</w:t>
      </w:r>
      <w:r w:rsidR="00A76AF8">
        <w:rPr>
          <w:rFonts w:ascii="Calibri" w:hAnsi="Calibri" w:cs="Arial"/>
        </w:rPr>
        <w:t xml:space="preserve"> </w:t>
      </w:r>
      <w:r w:rsidRPr="001F23B6">
        <w:rPr>
          <w:rFonts w:ascii="Calibri" w:hAnsi="Calibri" w:cs="Arial"/>
        </w:rPr>
        <w:t xml:space="preserve">καθίσταται γνωστό ότι με τις σχετικές Αποφάσεις </w:t>
      </w:r>
      <w:r w:rsidR="0049632E" w:rsidRPr="00E45793">
        <w:rPr>
          <w:rFonts w:ascii="Calibri" w:hAnsi="Calibri" w:cs="Arial"/>
        </w:rPr>
        <w:t xml:space="preserve">(ΑΔΑ: </w:t>
      </w:r>
      <w:r w:rsidR="00F8339A">
        <w:rPr>
          <w:rFonts w:ascii="Calibri" w:hAnsi="Calibri" w:cs="Arial"/>
        </w:rPr>
        <w:t xml:space="preserve">ΨΠΞΞ7ΛΒ-50Θ </w:t>
      </w:r>
      <w:r w:rsidR="0049632E" w:rsidRPr="00AC69AB">
        <w:rPr>
          <w:rFonts w:ascii="Calibri" w:hAnsi="Calibri" w:cs="Arial"/>
        </w:rPr>
        <w:t xml:space="preserve">και </w:t>
      </w:r>
      <w:r w:rsidR="00993CA0">
        <w:rPr>
          <w:rFonts w:ascii="Calibri" w:hAnsi="Calibri" w:cs="Arial"/>
        </w:rPr>
        <w:t>9ΟΔ27ΛΒ-2ΒΡ</w:t>
      </w:r>
      <w:r w:rsidR="0049632E" w:rsidRPr="00AC69AB">
        <w:rPr>
          <w:rFonts w:ascii="Calibri" w:hAnsi="Calibri" w:cs="Arial"/>
        </w:rPr>
        <w:t xml:space="preserve">) </w:t>
      </w:r>
      <w:r w:rsidRPr="00AC69AB">
        <w:rPr>
          <w:rFonts w:ascii="Calibri" w:hAnsi="Calibri" w:cs="Arial"/>
        </w:rPr>
        <w:t xml:space="preserve">του </w:t>
      </w:r>
      <w:proofErr w:type="spellStart"/>
      <w:r w:rsidRPr="00AC69AB">
        <w:rPr>
          <w:rFonts w:ascii="Calibri" w:hAnsi="Calibri" w:cs="Arial"/>
        </w:rPr>
        <w:t>Αντιπεριφερειάρχη</w:t>
      </w:r>
      <w:proofErr w:type="spellEnd"/>
      <w:r w:rsidRPr="00AC69AB">
        <w:rPr>
          <w:rFonts w:ascii="Calibri" w:hAnsi="Calibri" w:cs="Arial"/>
        </w:rPr>
        <w:t xml:space="preserve"> Έβρου Δημ</w:t>
      </w:r>
      <w:r w:rsidR="00032392">
        <w:rPr>
          <w:rFonts w:ascii="Calibri" w:hAnsi="Calibri" w:cs="Arial"/>
        </w:rPr>
        <w:t>η</w:t>
      </w:r>
      <w:r w:rsidR="003E6386" w:rsidRPr="00AC69AB">
        <w:rPr>
          <w:rFonts w:ascii="Calibri" w:hAnsi="Calibri" w:cs="Arial"/>
        </w:rPr>
        <w:t>τρ</w:t>
      </w:r>
      <w:r w:rsidR="00032392">
        <w:rPr>
          <w:rFonts w:ascii="Calibri" w:hAnsi="Calibri" w:cs="Arial"/>
        </w:rPr>
        <w:t>ί</w:t>
      </w:r>
      <w:r w:rsidR="003E6386" w:rsidRPr="00AC69AB">
        <w:rPr>
          <w:rFonts w:ascii="Calibri" w:hAnsi="Calibri" w:cs="Arial"/>
        </w:rPr>
        <w:t>ου</w:t>
      </w:r>
      <w:r w:rsidRPr="00AC69AB">
        <w:rPr>
          <w:rFonts w:ascii="Calibri" w:hAnsi="Calibri" w:cs="Arial"/>
        </w:rPr>
        <w:t xml:space="preserve"> </w:t>
      </w:r>
      <w:proofErr w:type="spellStart"/>
      <w:r w:rsidRPr="00AC69AB">
        <w:rPr>
          <w:rFonts w:ascii="Calibri" w:hAnsi="Calibri" w:cs="Arial"/>
        </w:rPr>
        <w:t>Πέτροβιτς</w:t>
      </w:r>
      <w:proofErr w:type="spellEnd"/>
      <w:r w:rsidRPr="00AC69AB">
        <w:rPr>
          <w:rFonts w:ascii="Calibri" w:hAnsi="Calibri" w:cs="Arial"/>
        </w:rPr>
        <w:t xml:space="preserve"> ανακαλείται η απαγόρευση αλιείας ιχθύων και λοιπών υδρόβιων οργανισμών, με κάθε μέσο και εργαλείο, στις περιοχές ευθύνης τους, όπως είχε οριστεί με προηγούμενες αποφάσεις. </w:t>
      </w:r>
    </w:p>
    <w:p w14:paraId="3F8920D7" w14:textId="69D7B892" w:rsidR="00403DCA" w:rsidRPr="00E45793" w:rsidRDefault="00403DCA" w:rsidP="00E1246A">
      <w:pPr>
        <w:spacing w:line="276" w:lineRule="auto"/>
        <w:ind w:firstLine="720"/>
        <w:jc w:val="both"/>
        <w:rPr>
          <w:rFonts w:ascii="Calibri" w:hAnsi="Calibri" w:cs="Arial"/>
          <w:b/>
          <w:bCs/>
        </w:rPr>
      </w:pPr>
      <w:r w:rsidRPr="00E45793">
        <w:rPr>
          <w:rFonts w:ascii="Calibri" w:hAnsi="Calibri" w:cs="Arial"/>
          <w:b/>
          <w:bCs/>
        </w:rPr>
        <w:t>Η αλιεία επιτρέπεται</w:t>
      </w:r>
      <w:r w:rsidR="00E1246A" w:rsidRPr="00E45793">
        <w:rPr>
          <w:rFonts w:ascii="Calibri" w:hAnsi="Calibri" w:cs="Arial"/>
          <w:b/>
          <w:bCs/>
        </w:rPr>
        <w:t xml:space="preserve"> </w:t>
      </w:r>
      <w:r w:rsidRPr="00E45793">
        <w:rPr>
          <w:rFonts w:ascii="Calibri" w:hAnsi="Calibri" w:cs="Arial"/>
          <w:b/>
          <w:bCs/>
        </w:rPr>
        <w:t xml:space="preserve">από </w:t>
      </w:r>
      <w:r w:rsidR="00E45793" w:rsidRPr="00E45793">
        <w:rPr>
          <w:rFonts w:ascii="Calibri" w:hAnsi="Calibri" w:cs="Arial"/>
          <w:b/>
          <w:bCs/>
        </w:rPr>
        <w:t>τη</w:t>
      </w:r>
      <w:r w:rsidR="00032392">
        <w:rPr>
          <w:rFonts w:ascii="Calibri" w:hAnsi="Calibri" w:cs="Arial"/>
          <w:b/>
          <w:bCs/>
        </w:rPr>
        <w:t>ν</w:t>
      </w:r>
      <w:r w:rsidR="00E45793" w:rsidRPr="00E45793">
        <w:rPr>
          <w:rFonts w:ascii="Calibri" w:hAnsi="Calibri" w:cs="Arial"/>
          <w:b/>
          <w:bCs/>
        </w:rPr>
        <w:t xml:space="preserve"> </w:t>
      </w:r>
      <w:r w:rsidR="00F8339A">
        <w:rPr>
          <w:rFonts w:ascii="Calibri" w:hAnsi="Calibri" w:cs="Arial"/>
          <w:b/>
          <w:bCs/>
        </w:rPr>
        <w:t>Τ</w:t>
      </w:r>
      <w:r w:rsidR="00032392">
        <w:rPr>
          <w:rFonts w:ascii="Calibri" w:hAnsi="Calibri" w:cs="Arial"/>
          <w:b/>
          <w:bCs/>
        </w:rPr>
        <w:t xml:space="preserve">ρίτη </w:t>
      </w:r>
      <w:r w:rsidR="00E45793" w:rsidRPr="00E45793">
        <w:rPr>
          <w:rFonts w:ascii="Calibri" w:hAnsi="Calibri" w:cs="Arial"/>
          <w:b/>
          <w:bCs/>
        </w:rPr>
        <w:t>16-5-202</w:t>
      </w:r>
      <w:r w:rsidR="00F8339A">
        <w:rPr>
          <w:rFonts w:ascii="Calibri" w:hAnsi="Calibri" w:cs="Arial"/>
          <w:b/>
          <w:bCs/>
        </w:rPr>
        <w:t>3</w:t>
      </w:r>
      <w:r w:rsidR="00E8283B" w:rsidRPr="00E45793">
        <w:rPr>
          <w:rFonts w:ascii="Calibri" w:hAnsi="Calibri" w:cs="Arial"/>
          <w:b/>
          <w:bCs/>
        </w:rPr>
        <w:t xml:space="preserve"> και ώρα</w:t>
      </w:r>
      <w:r w:rsidRPr="00E45793">
        <w:rPr>
          <w:rFonts w:ascii="Calibri" w:hAnsi="Calibri" w:cs="Arial"/>
          <w:b/>
          <w:bCs/>
        </w:rPr>
        <w:t xml:space="preserve"> </w:t>
      </w:r>
      <w:r w:rsidR="00E45793" w:rsidRPr="00E45793">
        <w:rPr>
          <w:rFonts w:ascii="Calibri" w:hAnsi="Calibri" w:cs="Arial"/>
          <w:b/>
          <w:bCs/>
        </w:rPr>
        <w:t>8</w:t>
      </w:r>
      <w:r w:rsidR="00E1246A" w:rsidRPr="00E45793">
        <w:rPr>
          <w:rFonts w:ascii="Calibri" w:hAnsi="Calibri" w:cs="Arial"/>
          <w:b/>
          <w:bCs/>
        </w:rPr>
        <w:t xml:space="preserve">:00 </w:t>
      </w:r>
      <w:r w:rsidR="00E45793" w:rsidRPr="00E45793">
        <w:rPr>
          <w:rFonts w:ascii="Calibri" w:hAnsi="Calibri" w:cs="Arial"/>
          <w:b/>
          <w:bCs/>
        </w:rPr>
        <w:t>π</w:t>
      </w:r>
      <w:r w:rsidR="00E1246A" w:rsidRPr="00E45793">
        <w:rPr>
          <w:rFonts w:ascii="Calibri" w:hAnsi="Calibri" w:cs="Arial"/>
          <w:b/>
          <w:bCs/>
        </w:rPr>
        <w:t xml:space="preserve">.μ. </w:t>
      </w:r>
      <w:r w:rsidR="00E8283B" w:rsidRPr="00E45793">
        <w:rPr>
          <w:rFonts w:ascii="Calibri" w:hAnsi="Calibri" w:cs="Arial"/>
          <w:b/>
          <w:bCs/>
        </w:rPr>
        <w:t xml:space="preserve">στις εξής περιοχές:  </w:t>
      </w:r>
      <w:r w:rsidRPr="00E45793">
        <w:rPr>
          <w:rFonts w:ascii="Calibri" w:hAnsi="Calibri" w:cs="Arial"/>
          <w:b/>
          <w:bCs/>
        </w:rPr>
        <w:t xml:space="preserve"> </w:t>
      </w:r>
    </w:p>
    <w:p w14:paraId="0ABDB001" w14:textId="7D3DC2CD" w:rsidR="00403DCA" w:rsidRPr="00E45793" w:rsidRDefault="00E1246A" w:rsidP="00E1246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Arial"/>
        </w:rPr>
      </w:pPr>
      <w:r w:rsidRPr="00E45793">
        <w:rPr>
          <w:rFonts w:ascii="Calibri" w:hAnsi="Calibri" w:cs="Arial"/>
        </w:rPr>
        <w:t>Σ</w:t>
      </w:r>
      <w:r w:rsidR="00403DCA" w:rsidRPr="00E45793">
        <w:rPr>
          <w:rFonts w:ascii="Calibri" w:hAnsi="Calibri" w:cs="Arial"/>
        </w:rPr>
        <w:t xml:space="preserve">την περιοχή ευθύνης της Διεύθυνσης Αγροτικής Οικονομίας και Κτηνιατρικής Έβρου: στον ποταμό Έβρο και το Δέλτα αυτού, στους χείμαρρους Ειρήνη (Μαΐστρου), Λουτρού, </w:t>
      </w:r>
      <w:proofErr w:type="spellStart"/>
      <w:r w:rsidR="00403DCA" w:rsidRPr="00E45793">
        <w:rPr>
          <w:rFonts w:ascii="Calibri" w:hAnsi="Calibri" w:cs="Arial"/>
        </w:rPr>
        <w:t>Αρδανίου</w:t>
      </w:r>
      <w:proofErr w:type="spellEnd"/>
      <w:r w:rsidR="00403DCA" w:rsidRPr="00E45793">
        <w:rPr>
          <w:rFonts w:ascii="Calibri" w:hAnsi="Calibri" w:cs="Arial"/>
        </w:rPr>
        <w:t xml:space="preserve">, </w:t>
      </w:r>
      <w:proofErr w:type="spellStart"/>
      <w:r w:rsidR="00403DCA" w:rsidRPr="00E45793">
        <w:rPr>
          <w:rFonts w:ascii="Calibri" w:hAnsi="Calibri" w:cs="Arial"/>
        </w:rPr>
        <w:t>Προβατώνα</w:t>
      </w:r>
      <w:proofErr w:type="spellEnd"/>
      <w:r w:rsidR="00403DCA" w:rsidRPr="00E45793">
        <w:rPr>
          <w:rFonts w:ascii="Calibri" w:hAnsi="Calibri" w:cs="Arial"/>
        </w:rPr>
        <w:t xml:space="preserve">, στα ρέματα </w:t>
      </w:r>
      <w:proofErr w:type="spellStart"/>
      <w:r w:rsidR="00403DCA" w:rsidRPr="00E45793">
        <w:rPr>
          <w:rFonts w:ascii="Calibri" w:hAnsi="Calibri" w:cs="Arial"/>
        </w:rPr>
        <w:t>Μαυρόρεμα</w:t>
      </w:r>
      <w:proofErr w:type="spellEnd"/>
      <w:r w:rsidR="00403DCA" w:rsidRPr="00E45793">
        <w:rPr>
          <w:rFonts w:ascii="Calibri" w:hAnsi="Calibri" w:cs="Arial"/>
        </w:rPr>
        <w:t xml:space="preserve">, </w:t>
      </w:r>
      <w:proofErr w:type="spellStart"/>
      <w:r w:rsidR="00403DCA" w:rsidRPr="00E45793">
        <w:rPr>
          <w:rFonts w:ascii="Calibri" w:hAnsi="Calibri" w:cs="Arial"/>
        </w:rPr>
        <w:t>Διαβολόρεμα</w:t>
      </w:r>
      <w:proofErr w:type="spellEnd"/>
      <w:r w:rsidR="00403DCA" w:rsidRPr="00E45793">
        <w:rPr>
          <w:rFonts w:ascii="Calibri" w:hAnsi="Calibri" w:cs="Arial"/>
        </w:rPr>
        <w:t xml:space="preserve">, στον </w:t>
      </w:r>
      <w:proofErr w:type="spellStart"/>
      <w:r w:rsidR="00403DCA" w:rsidRPr="00E45793">
        <w:rPr>
          <w:rFonts w:ascii="Calibri" w:hAnsi="Calibri" w:cs="Arial"/>
        </w:rPr>
        <w:t>υδροταμιευτήρα</w:t>
      </w:r>
      <w:proofErr w:type="spellEnd"/>
      <w:r w:rsidR="00403DCA" w:rsidRPr="00E45793">
        <w:rPr>
          <w:rFonts w:ascii="Calibri" w:hAnsi="Calibri" w:cs="Arial"/>
        </w:rPr>
        <w:t xml:space="preserve"> Αλεξανδρούπολης, φράγματος </w:t>
      </w:r>
      <w:proofErr w:type="spellStart"/>
      <w:r w:rsidR="00403DCA" w:rsidRPr="00E45793">
        <w:rPr>
          <w:rFonts w:ascii="Calibri" w:hAnsi="Calibri" w:cs="Arial"/>
        </w:rPr>
        <w:t>Καβησσού</w:t>
      </w:r>
      <w:proofErr w:type="spellEnd"/>
      <w:r w:rsidR="00403DCA" w:rsidRPr="00E45793">
        <w:rPr>
          <w:rFonts w:ascii="Calibri" w:hAnsi="Calibri" w:cs="Arial"/>
        </w:rPr>
        <w:t xml:space="preserve">, στους παραποτάμους του Έβρου, σε κανάλια και σε λοιπούς υδάτινους σχηματισμούς γλυκού νερού. </w:t>
      </w:r>
    </w:p>
    <w:p w14:paraId="2A15BCF4" w14:textId="0A6AB672" w:rsidR="00403DCA" w:rsidRDefault="00E1246A" w:rsidP="00E1246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Arial"/>
        </w:rPr>
      </w:pPr>
      <w:r w:rsidRPr="00870277">
        <w:rPr>
          <w:rFonts w:ascii="Calibri" w:hAnsi="Calibri" w:cs="Arial"/>
        </w:rPr>
        <w:t>Σ</w:t>
      </w:r>
      <w:r w:rsidR="00403DCA" w:rsidRPr="00870277">
        <w:rPr>
          <w:rFonts w:ascii="Calibri" w:hAnsi="Calibri" w:cs="Arial"/>
        </w:rPr>
        <w:t xml:space="preserve">την περιοχή ευθύνης της Διεύθυνσης Αγροτικής Οικονομίας και Κτηνιατρικής Ορεστιάδας: στον ποταμό Έβρο, στους παραποτάμους </w:t>
      </w:r>
      <w:proofErr w:type="spellStart"/>
      <w:r w:rsidR="00403DCA" w:rsidRPr="00870277">
        <w:rPr>
          <w:rFonts w:ascii="Calibri" w:hAnsi="Calibri" w:cs="Arial"/>
        </w:rPr>
        <w:t>Άρδα</w:t>
      </w:r>
      <w:proofErr w:type="spellEnd"/>
      <w:r w:rsidR="00403DCA" w:rsidRPr="00870277">
        <w:rPr>
          <w:rFonts w:ascii="Calibri" w:hAnsi="Calibri" w:cs="Arial"/>
        </w:rPr>
        <w:t xml:space="preserve"> και </w:t>
      </w:r>
      <w:r w:rsidRPr="00870277">
        <w:rPr>
          <w:rFonts w:ascii="Calibri" w:hAnsi="Calibri" w:cs="Arial"/>
        </w:rPr>
        <w:t xml:space="preserve">στον </w:t>
      </w:r>
      <w:proofErr w:type="spellStart"/>
      <w:r w:rsidR="00403DCA" w:rsidRPr="00870277">
        <w:rPr>
          <w:rFonts w:ascii="Calibri" w:hAnsi="Calibri" w:cs="Arial"/>
        </w:rPr>
        <w:t>Ερυθροπόταμο</w:t>
      </w:r>
      <w:proofErr w:type="spellEnd"/>
      <w:r w:rsidR="00403DCA" w:rsidRPr="00870277">
        <w:rPr>
          <w:rFonts w:ascii="Calibri" w:hAnsi="Calibri" w:cs="Arial"/>
        </w:rPr>
        <w:t xml:space="preserve">,  στα φράγματα </w:t>
      </w:r>
      <w:proofErr w:type="spellStart"/>
      <w:r w:rsidR="00403DCA" w:rsidRPr="00870277">
        <w:rPr>
          <w:rFonts w:ascii="Calibri" w:hAnsi="Calibri" w:cs="Arial"/>
        </w:rPr>
        <w:t>Θεραπειού</w:t>
      </w:r>
      <w:proofErr w:type="spellEnd"/>
      <w:r w:rsidR="00403DCA" w:rsidRPr="00870277">
        <w:rPr>
          <w:rFonts w:ascii="Calibri" w:hAnsi="Calibri" w:cs="Arial"/>
        </w:rPr>
        <w:t xml:space="preserve"> και Πετρωτών, στις τάφρους Πυθίου και Τ16 Ορεστιάδας, στα </w:t>
      </w:r>
      <w:proofErr w:type="spellStart"/>
      <w:r w:rsidR="00403DCA" w:rsidRPr="00870277">
        <w:rPr>
          <w:rFonts w:ascii="Calibri" w:hAnsi="Calibri" w:cs="Arial"/>
        </w:rPr>
        <w:t>μικροφράγματα</w:t>
      </w:r>
      <w:proofErr w:type="spellEnd"/>
      <w:r w:rsidR="00403DCA" w:rsidRPr="00870277">
        <w:rPr>
          <w:rFonts w:ascii="Calibri" w:hAnsi="Calibri" w:cs="Arial"/>
        </w:rPr>
        <w:t xml:space="preserve"> </w:t>
      </w:r>
      <w:proofErr w:type="spellStart"/>
      <w:r w:rsidR="00403DCA" w:rsidRPr="00870277">
        <w:rPr>
          <w:rFonts w:ascii="Calibri" w:hAnsi="Calibri" w:cs="Arial"/>
        </w:rPr>
        <w:t>Αλεποχωρίου</w:t>
      </w:r>
      <w:proofErr w:type="spellEnd"/>
      <w:r w:rsidR="00403DCA" w:rsidRPr="00870277">
        <w:rPr>
          <w:rFonts w:ascii="Calibri" w:hAnsi="Calibri" w:cs="Arial"/>
        </w:rPr>
        <w:t xml:space="preserve">, Ασβεστάδων, </w:t>
      </w:r>
      <w:proofErr w:type="spellStart"/>
      <w:r w:rsidR="00403DCA" w:rsidRPr="00870277">
        <w:rPr>
          <w:rFonts w:ascii="Calibri" w:hAnsi="Calibri" w:cs="Arial"/>
        </w:rPr>
        <w:t>Βρυσικών</w:t>
      </w:r>
      <w:proofErr w:type="spellEnd"/>
      <w:r w:rsidR="00403DCA" w:rsidRPr="00870277">
        <w:rPr>
          <w:rFonts w:ascii="Calibri" w:hAnsi="Calibri" w:cs="Arial"/>
        </w:rPr>
        <w:t xml:space="preserve">, Δόξας, Μεταξάδων και </w:t>
      </w:r>
      <w:proofErr w:type="spellStart"/>
      <w:r w:rsidR="00403DCA" w:rsidRPr="00870277">
        <w:rPr>
          <w:rFonts w:ascii="Calibri" w:hAnsi="Calibri" w:cs="Arial"/>
        </w:rPr>
        <w:t>Παλιουρίου</w:t>
      </w:r>
      <w:proofErr w:type="spellEnd"/>
      <w:r w:rsidR="00403DCA" w:rsidRPr="00870277">
        <w:rPr>
          <w:rFonts w:ascii="Calibri" w:hAnsi="Calibri" w:cs="Arial"/>
        </w:rPr>
        <w:t xml:space="preserve">, στο </w:t>
      </w:r>
      <w:proofErr w:type="spellStart"/>
      <w:r w:rsidR="00403DCA" w:rsidRPr="00870277">
        <w:rPr>
          <w:rFonts w:ascii="Calibri" w:hAnsi="Calibri" w:cs="Arial"/>
        </w:rPr>
        <w:t>Γουρουνόρεμα</w:t>
      </w:r>
      <w:proofErr w:type="spellEnd"/>
      <w:r w:rsidR="00403DCA" w:rsidRPr="00870277">
        <w:rPr>
          <w:rFonts w:ascii="Calibri" w:hAnsi="Calibri" w:cs="Arial"/>
        </w:rPr>
        <w:t xml:space="preserve"> Ασημένιου, σε κανάλια και σε λοιπούς υδάτινους σχηματισμούς.</w:t>
      </w:r>
    </w:p>
    <w:p w14:paraId="1E6186EE" w14:textId="77777777" w:rsidR="00993CA0" w:rsidRDefault="00993CA0" w:rsidP="00993CA0">
      <w:pPr>
        <w:spacing w:line="276" w:lineRule="auto"/>
        <w:jc w:val="both"/>
        <w:rPr>
          <w:rFonts w:ascii="Calibri" w:hAnsi="Calibri" w:cs="Arial"/>
        </w:rPr>
      </w:pPr>
    </w:p>
    <w:p w14:paraId="2A0D9C7D" w14:textId="38AABE13" w:rsidR="00403DCA" w:rsidRPr="00993CA0" w:rsidRDefault="00993CA0" w:rsidP="00F8339A">
      <w:pPr>
        <w:spacing w:line="276" w:lineRule="auto"/>
        <w:jc w:val="both"/>
        <w:rPr>
          <w:b/>
          <w:bCs/>
          <w:color w:val="FF0000"/>
        </w:rPr>
      </w:pPr>
      <w:r w:rsidRPr="00993CA0">
        <w:rPr>
          <w:rFonts w:ascii="Calibri" w:hAnsi="Calibri" w:cs="Arial"/>
          <w:b/>
          <w:bCs/>
        </w:rPr>
        <w:t xml:space="preserve">Απαγορεύεται η αλιεία στο Φράγμα </w:t>
      </w:r>
      <w:proofErr w:type="spellStart"/>
      <w:r w:rsidRPr="00993CA0">
        <w:rPr>
          <w:rFonts w:ascii="Calibri" w:hAnsi="Calibri" w:cs="Arial"/>
          <w:b/>
          <w:bCs/>
        </w:rPr>
        <w:t>Κομάρων</w:t>
      </w:r>
      <w:proofErr w:type="spellEnd"/>
      <w:r w:rsidRPr="00993CA0">
        <w:rPr>
          <w:rFonts w:ascii="Calibri" w:hAnsi="Calibri" w:cs="Arial"/>
          <w:b/>
          <w:bCs/>
        </w:rPr>
        <w:t xml:space="preserve"> καθ΄ όλη τη διάρκεια του έτους γιατί με</w:t>
      </w:r>
      <w:r w:rsidRPr="00993CA0">
        <w:rPr>
          <w:rFonts w:ascii="Calibri" w:hAnsi="Calibri" w:cs="Arial"/>
          <w:b/>
          <w:bCs/>
        </w:rPr>
        <w:t xml:space="preserve"> </w:t>
      </w:r>
      <w:r w:rsidRPr="00993CA0">
        <w:rPr>
          <w:rFonts w:ascii="Calibri" w:hAnsi="Calibri" w:cs="Arial"/>
          <w:b/>
          <w:bCs/>
        </w:rPr>
        <w:t xml:space="preserve">την </w:t>
      </w:r>
      <w:proofErr w:type="spellStart"/>
      <w:r w:rsidRPr="00993CA0">
        <w:rPr>
          <w:rFonts w:ascii="Calibri" w:hAnsi="Calibri" w:cs="Arial"/>
          <w:b/>
          <w:bCs/>
        </w:rPr>
        <w:t>υπ</w:t>
      </w:r>
      <w:proofErr w:type="spellEnd"/>
      <w:r w:rsidRPr="00993CA0">
        <w:rPr>
          <w:rFonts w:ascii="Calibri" w:hAnsi="Calibri" w:cs="Arial"/>
          <w:b/>
          <w:bCs/>
        </w:rPr>
        <w:t xml:space="preserve">΄ </w:t>
      </w:r>
      <w:proofErr w:type="spellStart"/>
      <w:r w:rsidRPr="00993CA0">
        <w:rPr>
          <w:rFonts w:ascii="Calibri" w:hAnsi="Calibri" w:cs="Arial"/>
          <w:b/>
          <w:bCs/>
        </w:rPr>
        <w:t>αριθμ</w:t>
      </w:r>
      <w:proofErr w:type="spellEnd"/>
      <w:r w:rsidRPr="00993CA0">
        <w:rPr>
          <w:rFonts w:ascii="Calibri" w:hAnsi="Calibri" w:cs="Arial"/>
          <w:b/>
          <w:bCs/>
        </w:rPr>
        <w:t>. 18869/23-04-2013 απόφαση του Γ. Γ. Αποκεντρωμένης Διοίκησης Μακ.-Θράκης (ΦΕΚ 249/Δ/2013) ιδρύεται το Καταφύγιο Άγριας ζωής με την επωνυμία «Φράγμα</w:t>
      </w:r>
      <w:r w:rsidRPr="00993CA0">
        <w:rPr>
          <w:rFonts w:ascii="Calibri" w:hAnsi="Calibri" w:cs="Arial"/>
          <w:b/>
          <w:bCs/>
        </w:rPr>
        <w:t xml:space="preserve"> </w:t>
      </w:r>
      <w:proofErr w:type="spellStart"/>
      <w:r w:rsidRPr="00993CA0">
        <w:rPr>
          <w:rFonts w:ascii="Calibri" w:hAnsi="Calibri" w:cs="Arial"/>
          <w:b/>
          <w:bCs/>
        </w:rPr>
        <w:t>Κομάρων</w:t>
      </w:r>
      <w:proofErr w:type="spellEnd"/>
      <w:r w:rsidRPr="00993CA0">
        <w:rPr>
          <w:rFonts w:ascii="Calibri" w:hAnsi="Calibri" w:cs="Arial"/>
          <w:b/>
          <w:bCs/>
        </w:rPr>
        <w:t>».</w:t>
      </w:r>
    </w:p>
    <w:sectPr w:rsidR="00403DCA" w:rsidRPr="00993CA0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8EA"/>
    <w:multiLevelType w:val="hybridMultilevel"/>
    <w:tmpl w:val="AD9A7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CA"/>
    <w:rsid w:val="00032392"/>
    <w:rsid w:val="001B2E11"/>
    <w:rsid w:val="001F23B6"/>
    <w:rsid w:val="003E6386"/>
    <w:rsid w:val="00403DCA"/>
    <w:rsid w:val="0049632E"/>
    <w:rsid w:val="007E645A"/>
    <w:rsid w:val="00870277"/>
    <w:rsid w:val="008B012F"/>
    <w:rsid w:val="00993CA0"/>
    <w:rsid w:val="00A76AF8"/>
    <w:rsid w:val="00AC69AB"/>
    <w:rsid w:val="00DC2B40"/>
    <w:rsid w:val="00E1246A"/>
    <w:rsid w:val="00E45793"/>
    <w:rsid w:val="00E8283B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53AC"/>
  <w15:chartTrackingRefBased/>
  <w15:docId w15:val="{C048EC81-15AB-429B-BDF9-9378249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arvaniti</cp:lastModifiedBy>
  <cp:revision>4</cp:revision>
  <cp:lastPrinted>2022-05-16T08:15:00Z</cp:lastPrinted>
  <dcterms:created xsi:type="dcterms:W3CDTF">2023-05-16T10:47:00Z</dcterms:created>
  <dcterms:modified xsi:type="dcterms:W3CDTF">2023-05-16T11:36:00Z</dcterms:modified>
</cp:coreProperties>
</file>