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both"/>
        <w:rPr>
          <w:rFonts w:ascii="Calibri" w:hAnsi="Calibri" w:cs="Calibri"/>
          <w:b/>
          <w:b/>
          <w:sz w:val="20"/>
          <w:szCs w:val="20"/>
        </w:rPr>
      </w:pPr>
      <w:r>
        <w:rPr>
          <w:rFonts w:cs="Calibri" w:ascii="Calibri" w:hAnsi="Calibri"/>
          <w:b/>
          <w:sz w:val="20"/>
          <w:szCs w:val="20"/>
        </w:rPr>
      </w:r>
    </w:p>
    <w:p>
      <w:pPr>
        <w:pStyle w:val="Normal"/>
        <w:rPr/>
      </w:pPr>
      <w:r>
        <w:rPr>
          <w:rFonts w:cs="Calibri" w:ascii="Calibri" w:hAnsi="Calibri"/>
          <w:b/>
        </w:rPr>
        <w:t xml:space="preserve">                     </w:t>
      </w:r>
      <w:r>
        <w:rPr>
          <w:rFonts w:cs="Calibri" w:ascii="Calibri" w:hAnsi="Calibri"/>
          <w:b/>
        </w:rPr>
        <w:t>ΠΡΟΓΡΑΜΜΑΚΑΤΑΠΟΛΕΜΗΣΗΣ ΚΟΥΝΟΥΠΙΩΝ  ΠΕ ΞΑΝΘΗΣ 20.07.2026 --  24.07.2026    ΤΗΛ. 25410 25480</w:t>
      </w:r>
    </w:p>
    <w:tbl>
      <w:tblPr>
        <w:tblW w:w="16905" w:type="dxa"/>
        <w:jc w:val="left"/>
        <w:tblInd w:w="-914" w:type="dxa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21"/>
        <w:gridCol w:w="1418"/>
        <w:gridCol w:w="1550"/>
        <w:gridCol w:w="1794"/>
        <w:gridCol w:w="2418"/>
        <w:gridCol w:w="2486"/>
        <w:gridCol w:w="2754"/>
        <w:gridCol w:w="2455"/>
        <w:gridCol w:w="1807"/>
      </w:tblGrid>
      <w:tr>
        <w:trPr>
          <w:trHeight w:val="625" w:hRule="atLeast"/>
        </w:trPr>
        <w:tc>
          <w:tcPr>
            <w:tcW w:w="221" w:type="dxa"/>
            <w:tcBorders/>
            <w:shd w:color="auto" w:fill="auto" w:val="clear"/>
          </w:tcPr>
          <w:p>
            <w:pPr>
              <w:pStyle w:val="Normal"/>
              <w:rPr>
                <w:rFonts w:ascii="Calibri" w:hAnsi="Calibri" w:cs="Calibri"/>
                <w:b/>
                <w:b/>
              </w:rPr>
            </w:pPr>
            <w:r>
              <w:rPr>
                <w:rFonts w:cs="Calibri" w:ascii="Calibri" w:hAnsi="Calibri"/>
                <w:b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b/>
                <w:b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b/>
                <w:sz w:val="18"/>
                <w:szCs w:val="18"/>
                <w:lang w:eastAsia="el-GR"/>
              </w:rPr>
              <w:t>ΣΥΝΕΡΓΕΙΟ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b/>
                <w:b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b/>
                <w:sz w:val="18"/>
                <w:szCs w:val="18"/>
                <w:lang w:eastAsia="el-GR"/>
              </w:rPr>
              <w:t>ΑΡΜΟΔΙΟΤΗΤΕΣ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Calibri" w:hAnsi="Calibri" w:cs="Calibri"/>
                <w:b/>
                <w:b/>
                <w:sz w:val="18"/>
                <w:szCs w:val="18"/>
              </w:rPr>
            </w:pPr>
            <w:r>
              <w:rPr>
                <w:rFonts w:cs="Calibri" w:ascii="Calibri" w:hAnsi="Calibri"/>
                <w:b/>
                <w:sz w:val="18"/>
                <w:szCs w:val="18"/>
              </w:rPr>
              <w:t>ΔΕΥΤΕΡΑ</w:t>
            </w:r>
          </w:p>
          <w:p>
            <w:pPr>
              <w:pStyle w:val="Normal"/>
              <w:widowControl w:val="false"/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b/>
                <w:sz w:val="18"/>
                <w:szCs w:val="18"/>
              </w:rPr>
              <w:t>20.0</w:t>
            </w:r>
            <w:r>
              <w:rPr>
                <w:rFonts w:cs="Calibri" w:ascii="Calibri" w:hAnsi="Calibri"/>
                <w:b/>
                <w:sz w:val="18"/>
                <w:szCs w:val="18"/>
                <w:lang w:val="en-US"/>
              </w:rPr>
              <w:t>7</w:t>
            </w:r>
            <w:r>
              <w:rPr>
                <w:rFonts w:cs="Calibri" w:ascii="Calibri" w:hAnsi="Calibri"/>
                <w:b/>
                <w:sz w:val="18"/>
                <w:szCs w:val="18"/>
              </w:rPr>
              <w:t>.2026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Calibri" w:hAnsi="Calibri" w:cs="Calibri"/>
                <w:b/>
                <w:b/>
                <w:sz w:val="18"/>
                <w:szCs w:val="18"/>
              </w:rPr>
            </w:pPr>
            <w:r>
              <w:rPr>
                <w:rFonts w:cs="Calibri" w:ascii="Calibri" w:hAnsi="Calibri"/>
                <w:b/>
                <w:sz w:val="18"/>
                <w:szCs w:val="18"/>
              </w:rPr>
              <w:t>ΤΡΙΤΗ</w:t>
            </w:r>
          </w:p>
          <w:p>
            <w:pPr>
              <w:pStyle w:val="Normal"/>
              <w:widowControl w:val="false"/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b/>
                <w:sz w:val="18"/>
                <w:szCs w:val="18"/>
                <w:lang w:val="en-US"/>
              </w:rPr>
              <w:t>21.07</w:t>
            </w:r>
            <w:r>
              <w:rPr>
                <w:rFonts w:cs="Calibri" w:ascii="Calibri" w:hAnsi="Calibri"/>
                <w:b/>
                <w:sz w:val="18"/>
                <w:szCs w:val="18"/>
              </w:rPr>
              <w:t>.2026</w:t>
            </w:r>
          </w:p>
        </w:tc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Calibri" w:hAnsi="Calibri" w:cs="Calibri"/>
                <w:b/>
                <w:b/>
                <w:sz w:val="18"/>
                <w:szCs w:val="18"/>
              </w:rPr>
            </w:pPr>
            <w:r>
              <w:rPr>
                <w:rFonts w:cs="Calibri" w:ascii="Calibri" w:hAnsi="Calibri"/>
                <w:b/>
                <w:sz w:val="18"/>
                <w:szCs w:val="18"/>
              </w:rPr>
              <w:t>ΤΕΤΑΡΤΗ</w:t>
            </w:r>
          </w:p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Calibri" w:hAnsi="Calibri" w:cs="Calibri"/>
                <w:b/>
                <w:b/>
                <w:sz w:val="18"/>
                <w:szCs w:val="18"/>
                <w:lang w:val="en-US"/>
              </w:rPr>
            </w:pPr>
            <w:r>
              <w:rPr>
                <w:rFonts w:cs="Calibri" w:ascii="Calibri" w:hAnsi="Calibri"/>
                <w:b/>
                <w:sz w:val="18"/>
                <w:szCs w:val="18"/>
                <w:lang w:val="en-US"/>
              </w:rPr>
              <w:t>22.07.2026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cs="Calibri"/>
                <w:b/>
                <w:b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b/>
                <w:sz w:val="18"/>
                <w:szCs w:val="18"/>
                <w:lang w:eastAsia="el-GR"/>
              </w:rPr>
              <w:t>ΠΕΜΠΤΗ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cs="Calibri"/>
                <w:b/>
                <w:b/>
                <w:sz w:val="18"/>
                <w:szCs w:val="18"/>
                <w:lang w:val="en-US" w:eastAsia="el-GR"/>
              </w:rPr>
            </w:pPr>
            <w:r>
              <w:rPr>
                <w:rFonts w:cs="Calibri" w:ascii="Calibri" w:hAnsi="Calibri"/>
                <w:b/>
                <w:sz w:val="18"/>
                <w:szCs w:val="18"/>
                <w:lang w:val="en-US" w:eastAsia="el-GR"/>
              </w:rPr>
              <w:t>23.07.2026</w:t>
            </w: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cs="Calibri"/>
                <w:b/>
                <w:b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b/>
                <w:sz w:val="18"/>
                <w:szCs w:val="18"/>
                <w:lang w:eastAsia="el-GR"/>
              </w:rPr>
              <w:t>ΠΑΡΑΣΚΕΥΉ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/>
            </w:pPr>
            <w:r>
              <w:rPr>
                <w:rFonts w:cs="Calibri" w:ascii="Calibri" w:hAnsi="Calibri"/>
                <w:b/>
                <w:sz w:val="18"/>
                <w:szCs w:val="18"/>
                <w:lang w:val="en-US" w:eastAsia="el-GR"/>
              </w:rPr>
              <w:t>24</w:t>
            </w:r>
            <w:r>
              <w:rPr>
                <w:rFonts w:cs="Calibri" w:ascii="Calibri" w:hAnsi="Calibri"/>
                <w:b/>
                <w:sz w:val="18"/>
                <w:szCs w:val="18"/>
                <w:lang w:eastAsia="el-GR"/>
              </w:rPr>
              <w:t>.07.2026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b/>
                <w:b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b/>
                <w:sz w:val="18"/>
                <w:szCs w:val="18"/>
                <w:lang w:eastAsia="el-GR"/>
              </w:rPr>
              <w:t>ΣΑΒΒΑΤΟ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b/>
                <w:b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b/>
                <w:sz w:val="18"/>
                <w:szCs w:val="18"/>
                <w:lang w:eastAsia="el-GR"/>
              </w:rPr>
              <w:t>25.07.2026</w:t>
            </w:r>
          </w:p>
        </w:tc>
      </w:tr>
      <w:tr>
        <w:trPr>
          <w:trHeight w:val="3941" w:hRule="atLeast"/>
        </w:trPr>
        <w:tc>
          <w:tcPr>
            <w:tcW w:w="221" w:type="dxa"/>
            <w:tcBorders/>
            <w:shd w:color="auto"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jc w:val="center"/>
              <w:rPr/>
            </w:pPr>
            <w:r>
              <w:rPr>
                <w:rFonts w:cs="Calibri" w:ascii="Calibri" w:hAnsi="Calibri"/>
                <w:sz w:val="20"/>
                <w:szCs w:val="20"/>
                <w:lang w:eastAsia="el-GR"/>
              </w:rPr>
              <w:t>1</w:t>
            </w:r>
            <w:r>
              <w:rPr>
                <w:rFonts w:cs="Calibri" w:ascii="Calibri" w:hAnsi="Calibri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cs="Calibri" w:ascii="Calibri" w:hAnsi="Calibri"/>
                <w:sz w:val="20"/>
                <w:szCs w:val="20"/>
                <w:lang w:eastAsia="el-GR"/>
              </w:rPr>
              <w:t xml:space="preserve"> ΣΥΝΕΡΓΕΙΟ</w:t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ΑΗΝ 3045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  <w:t>ΔΕΙΜΑΤΟΛΗΨΙΕΣ -ΨΕΚΑΣΜΟΙ</w:t>
            </w:r>
          </w:p>
          <w:p>
            <w:pPr>
              <w:pStyle w:val="Normal"/>
              <w:widowControl w:val="false"/>
              <w:spacing w:lineRule="auto" w:line="276"/>
              <w:rPr/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  <w:t xml:space="preserve">ΑΓΣ-ΦΣ-ΑΣ-ΠΑ  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color w:val="FF0000"/>
                <w:sz w:val="20"/>
                <w:szCs w:val="20"/>
              </w:rPr>
            </w:pPr>
            <w:r>
              <w:rPr>
                <w:rFonts w:cs="Calibri" w:ascii="Calibri" w:hAnsi="Calibri"/>
                <w:color w:val="FF0000"/>
                <w:sz w:val="20"/>
                <w:szCs w:val="20"/>
              </w:rPr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76"/>
              <w:rPr>
                <w:rFonts w:ascii="Tahoma" w:hAnsi="Tahoma" w:eastAsia="Calibri" w:cs="Tahoma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eastAsia="Calibri" w:cs="Tahoma" w:ascii="Tahoma" w:hAnsi="Tahoma"/>
                <w:b/>
                <w:color w:val="0070C0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000000"/>
                <w:sz w:val="20"/>
                <w:szCs w:val="20"/>
              </w:rPr>
              <w:t xml:space="preserve">ΕΝΤΟΣ ΠΟΛΗΣ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Tahoma"/>
                <w:sz w:val="20"/>
                <w:szCs w:val="20"/>
                <w:lang w:eastAsia="el-GR"/>
              </w:rPr>
            </w:pPr>
            <w:r>
              <w:rPr>
                <w:rFonts w:cs="Tahoma" w:ascii="Calibri" w:hAnsi="Calibri"/>
                <w:sz w:val="20"/>
                <w:szCs w:val="20"/>
                <w:lang w:eastAsia="el-GR"/>
              </w:rPr>
              <w:t>ΑΣ-ΠΑ-ΑΓΣ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color w:val="000000"/>
                <w:sz w:val="20"/>
                <w:szCs w:val="20"/>
              </w:rPr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76"/>
              <w:rPr>
                <w:rFonts w:ascii="Calibri" w:hAnsi="Calibri" w:eastAsia="Calibri" w:cs="Calibri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eastAsia="Calibri" w:cs="Calibri" w:ascii="Calibri" w:hAnsi="Calibri"/>
                <w:b/>
                <w:color w:val="0070C0"/>
                <w:sz w:val="20"/>
                <w:szCs w:val="20"/>
                <w:lang w:eastAsia="el-GR"/>
              </w:rPr>
              <w:t>ΥΠΟΛΕΙΜΜΑΤΙΚΗ ΑΚΜΑΙΟΚΤΟΝΙΑ ΑΣΤΥΝΟΜΙΚΗ ΣΧΟΛΗ -ΠΡΟΑΝΑΧΩΡΙΣΙΑΚΟ ΚΕΝΤΡΟ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b/>
                <w:color w:val="0070C0"/>
                <w:sz w:val="20"/>
                <w:szCs w:val="20"/>
                <w:lang w:eastAsia="el-GR"/>
              </w:rPr>
              <w:t>ΜΕΤΑΝΑΣΤΩΝ</w:t>
            </w:r>
            <w:r>
              <w:rPr>
                <w:rFonts w:cs="Tahoma" w:ascii="Calibri" w:hAnsi="Calibri"/>
                <w:color w:val="000000"/>
                <w:sz w:val="20"/>
                <w:szCs w:val="20"/>
                <w:lang w:eastAsia="el-GR"/>
              </w:rPr>
              <w:t>ΕΚΤΕΝΕΠΟΛ – ΚΑΛΛΙΘΕΑ ΠΕΡΙΟΧΗ ΑΓ.ΕΙΡΗΝΗΣ ΠΕΡΙΟΧΗ ΚΑΖΙΝΟΥ ΧΡΥΣΑ-ΠΑΛΙΑ ΧΡΥΣΑ –ΚΟΙΜΗΤΗΡΙΑ ΞΑΝΘΗΣ ΚΑΝΑΛΙ ΜΑΣΟΥΤΗ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Tahoma" w:hAnsi="Tahoma" w:cs="Tahoma"/>
                <w:b/>
                <w:b/>
                <w:color w:val="0070C0"/>
                <w:lang w:eastAsia="el-GR"/>
              </w:rPr>
            </w:pPr>
            <w:r>
              <w:rPr>
                <w:rFonts w:cs="Tahoma" w:ascii="Tahoma" w:hAnsi="Tahoma"/>
                <w:b/>
                <w:color w:val="0070C0"/>
                <w:lang w:eastAsia="el-GR"/>
              </w:rPr>
            </w:r>
          </w:p>
          <w:p>
            <w:pPr>
              <w:pStyle w:val="Normal"/>
              <w:spacing w:lineRule="auto" w:line="276"/>
              <w:rPr/>
            </w:pPr>
            <w:r>
              <w:rPr>
                <w:rFonts w:eastAsia="Tahoma" w:cs="Calibri" w:ascii="Calibri" w:hAnsi="Calibri"/>
                <w:b/>
                <w:sz w:val="20"/>
                <w:szCs w:val="20"/>
                <w:lang w:eastAsia="el-GR"/>
              </w:rPr>
              <w:t>ΕΝ</w:t>
            </w:r>
            <w:r>
              <w:rPr>
                <w:rFonts w:eastAsia="Tahoma" w:cs="Calibri" w:ascii="Calibri" w:hAnsi="Calibri"/>
                <w:b/>
                <w:sz w:val="20"/>
                <w:szCs w:val="20"/>
                <w:lang w:val="en-US" w:eastAsia="el-GR"/>
              </w:rPr>
              <w:t>T</w:t>
            </w:r>
            <w:r>
              <w:rPr>
                <w:rFonts w:eastAsia="Tahoma" w:cs="Calibri" w:ascii="Calibri" w:hAnsi="Calibri"/>
                <w:b/>
                <w:sz w:val="20"/>
                <w:szCs w:val="20"/>
                <w:lang w:eastAsia="el-GR"/>
              </w:rPr>
              <w:t xml:space="preserve">ΟΣ ΠΟΛΗΣ </w:t>
            </w:r>
          </w:p>
          <w:p>
            <w:pPr>
              <w:pStyle w:val="Normal"/>
              <w:spacing w:lineRule="auto" w:line="276"/>
              <w:rPr>
                <w:rFonts w:ascii="Calibri" w:hAnsi="Calibri" w:eastAsia="Tahoma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eastAsia="Tahoma" w:cs="Calibri" w:ascii="Calibri" w:hAnsi="Calibri"/>
                <w:color w:val="000000"/>
                <w:sz w:val="20"/>
                <w:szCs w:val="20"/>
                <w:lang w:eastAsia="el-GR"/>
              </w:rPr>
              <w:t>ΑΣ-ΠΑ-ΑΓΣ</w:t>
            </w:r>
          </w:p>
        </w:tc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76"/>
              <w:rPr/>
            </w:pPr>
            <w:r>
              <w:rPr>
                <w:rFonts w:eastAsia="Tahoma" w:cs="Calibri" w:ascii="Calibri" w:hAnsi="Calibri"/>
                <w:b/>
                <w:bCs/>
                <w:color w:val="2A6099"/>
                <w:sz w:val="20"/>
                <w:szCs w:val="20"/>
                <w:lang w:eastAsia="el-GR"/>
              </w:rPr>
              <w:t>ΥΠΟΛΕΙΜΜΑΤΙΚΗ ΑΚΜΑΙΟΚΤΟΝΙΑ ΝΕ</w:t>
            </w:r>
            <w:r>
              <w:rPr>
                <w:rFonts w:eastAsia="Tahoma" w:cs="Calibri" w:ascii="Calibri" w:hAnsi="Calibri"/>
                <w:b/>
                <w:bCs/>
                <w:color w:val="2A6099"/>
                <w:sz w:val="20"/>
                <w:szCs w:val="20"/>
                <w:lang w:val="en-US" w:eastAsia="el-GR"/>
              </w:rPr>
              <w:t>A</w:t>
            </w:r>
            <w:r>
              <w:rPr>
                <w:rFonts w:eastAsia="Tahoma" w:cs="Calibri" w:ascii="Calibri" w:hAnsi="Calibri"/>
                <w:b/>
                <w:bCs/>
                <w:color w:val="2A6099"/>
                <w:sz w:val="20"/>
                <w:szCs w:val="20"/>
                <w:lang w:eastAsia="el-GR"/>
              </w:rPr>
              <w:t>-ΠΑΛIA ΜΟΡΣΙΝΗ</w:t>
            </w:r>
          </w:p>
          <w:p>
            <w:pPr>
              <w:pStyle w:val="Normal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ΤΟΞΟΤΕΣ –ΓΑΛΑΝΗ </w:t>
            </w:r>
          </w:p>
          <w:p>
            <w:pPr>
              <w:pStyle w:val="Normal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ΣΤΕΝΑ ΝΕΣΤΟΥ</w:t>
            </w:r>
          </w:p>
          <w:p>
            <w:pPr>
              <w:pStyle w:val="Normal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ΘΑΛΑΣΣΙΑ-ΚΟΣΜΗΤΗ</w:t>
            </w:r>
          </w:p>
          <w:p>
            <w:pPr>
              <w:pStyle w:val="Normal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ΑΓΙΟΣ ΑΘΑΝΑΣΙΟΣ</w:t>
            </w:r>
          </w:p>
          <w:p>
            <w:pPr>
              <w:pStyle w:val="Normal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ΝΕΟ-ΠΑΛΙΟ ΟΛΒΙΟ</w:t>
            </w:r>
          </w:p>
          <w:p>
            <w:pPr>
              <w:pStyle w:val="Normal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ΚΡΕΜΑΣΤΗ</w:t>
            </w:r>
          </w:p>
          <w:p>
            <w:pPr>
              <w:pStyle w:val="Normal"/>
              <w:spacing w:lineRule="auto" w:line="276"/>
              <w:rPr>
                <w:rFonts w:ascii="Calibri" w:hAnsi="Calibri" w:eastAsia="Tahoma" w:cs="Calibri"/>
                <w:sz w:val="20"/>
                <w:szCs w:val="20"/>
                <w:lang w:eastAsia="el-GR"/>
              </w:rPr>
            </w:pPr>
            <w:r>
              <w:rPr>
                <w:rFonts w:eastAsia="Tahoma" w:cs="Calibri" w:ascii="Calibri" w:hAnsi="Calibri"/>
                <w:sz w:val="20"/>
                <w:szCs w:val="20"/>
                <w:lang w:eastAsia="el-GR"/>
              </w:rPr>
              <w:t>ΕΥΛΑΛΟ</w:t>
            </w:r>
          </w:p>
          <w:p>
            <w:pPr>
              <w:pStyle w:val="Normal"/>
              <w:spacing w:lineRule="auto" w:line="276"/>
              <w:rPr>
                <w:rFonts w:ascii="Calibri" w:hAnsi="Calibri" w:eastAsia="Tahoma" w:cs="Calibri"/>
                <w:sz w:val="20"/>
                <w:szCs w:val="20"/>
                <w:lang w:eastAsia="el-GR"/>
              </w:rPr>
            </w:pPr>
            <w:r>
              <w:rPr>
                <w:rFonts w:eastAsia="Tahoma" w:cs="Calibri" w:ascii="Calibri" w:hAnsi="Calibri"/>
                <w:sz w:val="20"/>
                <w:szCs w:val="20"/>
                <w:lang w:eastAsia="el-GR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eastAsia="Tahoma" w:cs="Calibri"/>
                <w:sz w:val="20"/>
                <w:szCs w:val="20"/>
                <w:lang w:eastAsia="el-GR"/>
              </w:rPr>
            </w:pPr>
            <w:r>
              <w:rPr>
                <w:rFonts w:eastAsia="Tahoma" w:cs="Calibri" w:ascii="Calibri" w:hAnsi="Calibri"/>
                <w:sz w:val="20"/>
                <w:szCs w:val="20"/>
                <w:lang w:eastAsia="el-GR"/>
              </w:rPr>
              <w:t>ΑΣ-ΠΑ-ΑΓΣ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76"/>
              <w:rPr/>
            </w:pPr>
            <w:r>
              <w:rPr>
                <w:rFonts w:eastAsia="Calibri" w:cs="Calibri" w:ascii="Calibri" w:hAnsi="Calibri"/>
                <w:b/>
                <w:bCs/>
                <w:color w:val="2A6099"/>
                <w:sz w:val="20"/>
                <w:szCs w:val="20"/>
                <w:lang w:eastAsia="el-GR"/>
              </w:rPr>
              <w:t>ΥΠΟΛΕΙΜ</w:t>
            </w:r>
            <w:r>
              <w:rPr>
                <w:rFonts w:eastAsia="Calibri" w:cs="Calibri" w:ascii="Calibri" w:hAnsi="Calibri"/>
                <w:b/>
                <w:bCs/>
                <w:color w:val="2A6099"/>
                <w:sz w:val="20"/>
                <w:szCs w:val="20"/>
                <w:lang w:eastAsia="el-GR"/>
              </w:rPr>
              <w:t>Μ</w:t>
            </w:r>
            <w:r>
              <w:rPr>
                <w:rFonts w:eastAsia="Calibri" w:cs="Calibri" w:ascii="Calibri" w:hAnsi="Calibri"/>
                <w:b/>
                <w:bCs/>
                <w:color w:val="2A6099"/>
                <w:sz w:val="20"/>
                <w:szCs w:val="20"/>
                <w:lang w:eastAsia="el-GR"/>
              </w:rPr>
              <w:t xml:space="preserve">ΑΤΙΚΗ ΑΚΜΑΙΟΚΤΟΝΙΑ ΓΑΛΑΝΗ –ΣΤΕΝΑ ΝΕΣΤΟΥ </w:t>
            </w:r>
          </w:p>
          <w:p>
            <w:pPr>
              <w:pStyle w:val="Normal"/>
              <w:spacing w:lineRule="auto" w:line="276"/>
              <w:rPr>
                <w:rFonts w:ascii="Calibri" w:hAnsi="Calibri" w:eastAsia="Calibri" w:cs="Calibri"/>
                <w:b/>
                <w:b/>
                <w:bCs/>
                <w:color w:val="2A6099"/>
                <w:sz w:val="20"/>
                <w:szCs w:val="20"/>
                <w:lang w:eastAsia="el-GR"/>
              </w:rPr>
            </w:pPr>
            <w:r>
              <w:rPr>
                <w:rFonts w:eastAsia="Calibri" w:cs="Calibri" w:ascii="Calibri" w:hAnsi="Calibri"/>
                <w:b/>
                <w:bCs/>
                <w:color w:val="2A6099"/>
                <w:sz w:val="20"/>
                <w:szCs w:val="20"/>
                <w:lang w:eastAsia="el-GR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eastAsia="Calibri" w:cs="Calibri"/>
                <w:lang w:eastAsia="el-GR"/>
              </w:rPr>
            </w:pPr>
            <w:r>
              <w:rPr>
                <w:rFonts w:eastAsia="Calibri" w:cs="Calibri" w:ascii="Calibri" w:hAnsi="Calibri"/>
                <w:b/>
                <w:bCs/>
                <w:color w:val="2A6099"/>
                <w:sz w:val="20"/>
                <w:szCs w:val="20"/>
                <w:lang w:eastAsia="el-GR"/>
              </w:rPr>
              <w:t>ΥΠΟΛΕΙΜΜΑΤΙΚΗ ΑΚΜΑΙΟΚΤΟΝΙΑ  ΤΟΞΟΤΕΣ</w:t>
            </w:r>
          </w:p>
          <w:p>
            <w:pPr>
              <w:pStyle w:val="Normal"/>
              <w:spacing w:lineRule="auto" w:line="276"/>
              <w:rPr>
                <w:rFonts w:ascii="Calibri" w:hAnsi="Calibri" w:eastAsia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eastAsia="el-GR"/>
              </w:rPr>
              <w:t>ΜΙΚΡΟ ΟΡΦΑΝΟ – ΜΕΓΑΛΟ ΟΡΦΑΝΟ ΕΥΛΑΛΟ ΜΙΚΡΟΧΩΡΙ ΚΕΝΤΗΤΗ ΗΛΙΟΠΕΤΡΑ</w:t>
            </w:r>
          </w:p>
          <w:p>
            <w:pPr>
              <w:pStyle w:val="Normal"/>
              <w:spacing w:lineRule="auto" w:line="276"/>
              <w:rPr>
                <w:rFonts w:ascii="Calibri" w:hAnsi="Calibri" w:eastAsia="Calibri" w:cs="Calibri"/>
                <w:lang w:eastAsia="el-GR"/>
              </w:rPr>
            </w:pPr>
            <w:r>
              <w:rPr>
                <w:rFonts w:eastAsia="Calibri" w:cs="Calibri" w:ascii="Calibri" w:hAnsi="Calibri"/>
                <w:lang w:eastAsia="el-GR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eastAsia="Tahoma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eastAsia="Tahoma" w:cs="Calibri" w:ascii="Calibri" w:hAnsi="Calibri"/>
                <w:color w:val="000000"/>
                <w:sz w:val="20"/>
                <w:szCs w:val="20"/>
                <w:lang w:eastAsia="el-GR"/>
              </w:rPr>
              <w:t>ΑΣ-ΠΑ-ΑΓΣ</w:t>
            </w: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76"/>
              <w:rPr>
                <w:rFonts w:ascii="Tahoma" w:hAnsi="Tahoma" w:eastAsia="Calibri" w:cs="Tahoma"/>
                <w:b/>
                <w:b/>
                <w:color w:val="4F81BD"/>
                <w:sz w:val="18"/>
                <w:szCs w:val="18"/>
                <w:lang w:eastAsia="el-GR"/>
              </w:rPr>
            </w:pPr>
            <w:r>
              <w:rPr>
                <w:rFonts w:eastAsia="Calibri" w:cs="Tahoma" w:ascii="Tahoma" w:hAnsi="Tahoma"/>
                <w:b/>
                <w:color w:val="4F81BD"/>
                <w:sz w:val="18"/>
                <w:szCs w:val="18"/>
                <w:lang w:eastAsia="el-GR"/>
              </w:rPr>
              <w:t xml:space="preserve">ΥΠΟΛΕΙΜΜΑΤΙΚΗ ΑΚΜ/ΝΙΑ ΠΑΡΑΛΙΑ ΠΟΡΤΟ ΜΩΛΟ-ΠΑΡΑΛΙΑ ΑΓ. ΙΩΑΝΝΗ </w:t>
            </w:r>
          </w:p>
          <w:p>
            <w:pPr>
              <w:pStyle w:val="Normal"/>
              <w:spacing w:lineRule="auto" w:line="276"/>
              <w:rPr>
                <w:rFonts w:ascii="Tahoma" w:hAnsi="Tahoma" w:eastAsia="Calibri" w:cs="Tahoma"/>
                <w:b/>
                <w:b/>
                <w:color w:val="4F81BD"/>
                <w:sz w:val="18"/>
                <w:szCs w:val="18"/>
                <w:lang w:eastAsia="el-GR"/>
              </w:rPr>
            </w:pPr>
            <w:r>
              <w:rPr>
                <w:rFonts w:eastAsia="Calibri" w:cs="Tahoma" w:ascii="Tahoma" w:hAnsi="Tahoma"/>
                <w:b/>
                <w:color w:val="4F81BD"/>
                <w:sz w:val="18"/>
                <w:szCs w:val="18"/>
                <w:lang w:eastAsia="el-GR"/>
              </w:rPr>
            </w:r>
          </w:p>
          <w:p>
            <w:pPr>
              <w:pStyle w:val="Normal"/>
              <w:spacing w:lineRule="auto" w:line="276"/>
              <w:rPr>
                <w:rFonts w:ascii="Tahoma" w:hAnsi="Tahoma" w:eastAsia="Calibri" w:cs="Tahoma"/>
                <w:b/>
                <w:b/>
                <w:color w:val="4F81BD"/>
                <w:sz w:val="18"/>
                <w:szCs w:val="18"/>
                <w:lang w:eastAsia="el-GR"/>
              </w:rPr>
            </w:pPr>
            <w:r>
              <w:rPr>
                <w:rFonts w:eastAsia="Calibri" w:cs="Tahoma" w:ascii="Tahoma" w:hAnsi="Tahoma"/>
                <w:b/>
                <w:color w:val="4F81BD"/>
                <w:sz w:val="18"/>
                <w:szCs w:val="18"/>
                <w:lang w:eastAsia="el-GR"/>
              </w:rPr>
              <w:t>ΥΠΟΛΕΙΜΜΑΤΙΚΗ ΑΚΜΑΙΟΚΤΟΝΙΑ ΣΚΑΛΑ ΑΒΔΗΡΩΝ-ΟΙΚΟΠΕΔΑ ΜΥΡΩΔΑΤΟΥ-  CAMPING ΜΥΡΩΔΑΤΟΥ</w:t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ΣΤΡΑΤΟΠΕΔΟ ΠΕΤΡΟΧΩΡΙΟΥ ΠΟΙΜΝΗ –ΣΕΜΕΛΗ ΠΕΤΡΟΧΩΡΙ –ΚΑΝΑΛΙ ΠΕΤΡΟΧΩΡΙΟΥ</w:t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 xml:space="preserve">ΚΑΝΑΛΙ ΑΡΜΑΤΩΝ </w:t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ΛΕΥΚΗ</w:t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eastAsia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eastAsia="el-GR"/>
              </w:rPr>
              <w:t>ΑΣ-ΠΑ-ΑΓΣ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--------------</w:t>
            </w:r>
          </w:p>
        </w:tc>
      </w:tr>
      <w:tr>
        <w:trPr>
          <w:trHeight w:val="3068" w:hRule="atLeast"/>
        </w:trPr>
        <w:tc>
          <w:tcPr>
            <w:tcW w:w="221" w:type="dxa"/>
            <w:tcBorders/>
            <w:shd w:color="auto"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jc w:val="center"/>
              <w:rPr/>
            </w:pPr>
            <w:r>
              <w:rPr>
                <w:rFonts w:cs="Calibri" w:ascii="Calibri" w:hAnsi="Calibri"/>
                <w:color w:val="000000"/>
                <w:sz w:val="20"/>
                <w:szCs w:val="20"/>
                <w:lang w:eastAsia="el-GR"/>
              </w:rPr>
              <w:t>2</w:t>
            </w:r>
            <w:r>
              <w:rPr>
                <w:rFonts w:cs="Calibri" w:ascii="Calibri" w:hAnsi="Calibri"/>
                <w:color w:val="000000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cs="Calibri" w:ascii="Calibri" w:hAnsi="Calibri"/>
                <w:color w:val="000000"/>
                <w:sz w:val="20"/>
                <w:szCs w:val="20"/>
                <w:lang w:eastAsia="el-GR"/>
              </w:rPr>
              <w:t xml:space="preserve"> ΣΥΝΕΡΓΕΙΟ</w:t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 w:eastAsia="el-GR"/>
              </w:rPr>
            </w:pPr>
            <w:r>
              <w:rPr>
                <w:rFonts w:cs="Calibri" w:ascii="Calibri" w:hAnsi="Calibri"/>
                <w:color w:val="000000"/>
                <w:sz w:val="20"/>
                <w:szCs w:val="20"/>
                <w:lang w:val="en-GB" w:eastAsia="el-GR"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cs="Calibri" w:ascii="Calibri" w:hAnsi="Calibri"/>
                <w:color w:val="000000"/>
                <w:sz w:val="20"/>
                <w:szCs w:val="20"/>
                <w:lang w:eastAsia="el-GR"/>
              </w:rPr>
              <w:t>ΑΗΝ4161</w:t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</w:rPr>
            </w:r>
          </w:p>
        </w:tc>
        <w:tc>
          <w:tcPr>
            <w:tcW w:w="1550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color w:val="000000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lang w:eastAsia="el-GR"/>
              </w:rPr>
              <w:t>ΔΕΙΜΑΤΟΛΗΨΙΕΣ -ΨΕΚΑΣΜΟΙ</w:t>
            </w:r>
          </w:p>
          <w:p>
            <w:pPr>
              <w:pStyle w:val="Normal"/>
              <w:widowControl w:val="false"/>
              <w:spacing w:lineRule="auto" w:line="276"/>
              <w:rPr/>
            </w:pPr>
            <w:r>
              <w:rPr>
                <w:rFonts w:cs="Calibri" w:ascii="Calibri" w:hAnsi="Calibri"/>
                <w:color w:val="000000"/>
                <w:sz w:val="18"/>
                <w:szCs w:val="18"/>
                <w:lang w:eastAsia="el-GR"/>
              </w:rPr>
              <w:t xml:space="preserve">ΑΓΣ-ΦΣ-ΑΣ-ΠΑ  </w:t>
            </w:r>
          </w:p>
        </w:tc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000000"/>
                <w:sz w:val="20"/>
                <w:szCs w:val="20"/>
              </w:rPr>
              <w:t>ΕΝΤΟΣ ΠΟΛΗΣ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color w:val="000000"/>
                <w:sz w:val="20"/>
                <w:szCs w:val="20"/>
              </w:rPr>
              <w:t>ΞΑΝΘΗΣ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color w:val="000000"/>
                <w:sz w:val="20"/>
                <w:szCs w:val="20"/>
              </w:rPr>
              <w:t>ΑΣ-ΠΑ</w:t>
            </w:r>
          </w:p>
        </w:tc>
        <w:tc>
          <w:tcPr>
            <w:tcW w:w="241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b/>
                <w:color w:val="000000"/>
                <w:sz w:val="20"/>
                <w:szCs w:val="20"/>
              </w:rPr>
              <w:t>ΕΝΤΟΣ ΠΟΛΗΣ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color w:val="000000"/>
                <w:sz w:val="20"/>
                <w:szCs w:val="20"/>
              </w:rPr>
              <w:t>ΞΑΝΘΗΣ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color w:val="000000"/>
                <w:sz w:val="20"/>
                <w:szCs w:val="20"/>
              </w:rPr>
              <w:t>ΑΣ-ΠΑ</w:t>
            </w:r>
          </w:p>
        </w:tc>
        <w:tc>
          <w:tcPr>
            <w:tcW w:w="248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Tahoma"/>
                <w:b/>
                <w:b/>
                <w:color w:val="4F81BD"/>
                <w:sz w:val="20"/>
                <w:szCs w:val="20"/>
              </w:rPr>
            </w:pPr>
            <w:r>
              <w:rPr>
                <w:rFonts w:cs="Tahoma" w:ascii="Calibri" w:hAnsi="Calibri"/>
                <w:b/>
                <w:color w:val="4F81BD"/>
                <w:sz w:val="20"/>
                <w:szCs w:val="20"/>
              </w:rPr>
              <w:t xml:space="preserve">ΥΠΟΛΕΙΜΜΑΤΙΚΗ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Tahoma" w:ascii="Calibri" w:hAnsi="Calibri"/>
                <w:b/>
                <w:color w:val="4F81BD"/>
                <w:sz w:val="20"/>
                <w:szCs w:val="20"/>
              </w:rPr>
              <w:t xml:space="preserve">ΑΚΜ/ΝΙΑ </w:t>
            </w:r>
            <w:r>
              <w:rPr>
                <w:rFonts w:cs="Tahoma" w:ascii="Calibri" w:hAnsi="Calibri"/>
                <w:b/>
                <w:color w:val="3465A4"/>
                <w:sz w:val="20"/>
                <w:szCs w:val="20"/>
              </w:rPr>
              <w:t>ΚΙΜΜΕΡΙΑ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cs="Tahoma"/>
                <w:b/>
                <w:b/>
                <w:color w:val="3465A4"/>
              </w:rPr>
            </w:pPr>
            <w:r>
              <w:rPr>
                <w:rFonts w:cs="Tahoma"/>
                <w:b/>
                <w:color w:val="3465A4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eastAsia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eastAsia="el-GR"/>
              </w:rPr>
              <w:t xml:space="preserve">ΕΜΠΟΡΙΚΟ ΚΕΝΤΡΟ  -ΣΟΥΝΙΟ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eastAsia="Calibri" w:cs="Calibri"/>
                <w:sz w:val="20"/>
                <w:szCs w:val="20"/>
                <w:lang w:eastAsia="el-GR"/>
              </w:rPr>
            </w:pPr>
            <w:r>
              <w:rPr>
                <w:rFonts w:eastAsia="Calibri" w:cs="Calibri" w:ascii="Calibri" w:hAnsi="Calibri"/>
                <w:sz w:val="20"/>
                <w:szCs w:val="20"/>
                <w:lang w:eastAsia="el-GR"/>
              </w:rPr>
              <w:t>ΦΙΛΙΑ  ΣΗΜΑΝΤΡΑ – ΣΕΛΕΡΟ ΛΕΥΚΟΠΕΤΡΑ-ΑΚΑΡΠΟ- ΚΙΜΜΕΡΙΑ - ΠΗΓΑΔΙΑ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eastAsia="Calibri" w:cs="Calibri"/>
                <w:sz w:val="20"/>
                <w:szCs w:val="20"/>
                <w:lang w:eastAsia="el-GR"/>
              </w:rPr>
            </w:pPr>
            <w:r>
              <w:rPr>
                <w:rFonts w:eastAsia="Calibri" w:cs="Calibri" w:ascii="Calibri" w:hAnsi="Calibri"/>
                <w:sz w:val="20"/>
                <w:szCs w:val="20"/>
                <w:lang w:eastAsia="el-GR"/>
              </w:rPr>
              <w:t>ΚΑΝΑΛΙ ΡΟΔΟΠΗΣ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eastAsia="Calibri" w:cs="Calibri"/>
                <w:sz w:val="20"/>
                <w:szCs w:val="20"/>
                <w:lang w:eastAsia="el-GR"/>
              </w:rPr>
            </w:pPr>
            <w:r>
              <w:rPr>
                <w:rFonts w:eastAsia="Calibri" w:cs="Calibri" w:ascii="Calibri" w:hAnsi="Calibri"/>
                <w:sz w:val="20"/>
                <w:szCs w:val="20"/>
                <w:lang w:eastAsia="el-GR"/>
              </w:rPr>
              <w:t>ΑΜΜΟΛΗΨΙΕΣ ΡΟΔΟΠΗΣ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eastAsia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eastAsia="el-GR"/>
              </w:rPr>
              <w:t>ΑΣ-ΠΑ-ΑΓΡ</w:t>
            </w:r>
          </w:p>
        </w:tc>
        <w:tc>
          <w:tcPr>
            <w:tcW w:w="275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eastAsia="Calibri" w:cs="Calibri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eastAsia="Calibri" w:cs="Calibri" w:ascii="Calibri" w:hAnsi="Calibri"/>
                <w:b/>
                <w:color w:val="0070C0"/>
                <w:sz w:val="20"/>
                <w:szCs w:val="20"/>
                <w:lang w:eastAsia="el-GR"/>
              </w:rPr>
              <w:t>ΥΠΟΛΕΙΜΜΑΤΙΚΗ ΑΚΜΑΙΟΚΤΟΝΙΑ ΠΟΡΤΟ ΛΑΓΟΣ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eastAsia="Calibri" w:cs="Calibri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eastAsia="Calibri" w:cs="Calibri" w:ascii="Calibri" w:hAnsi="Calibri"/>
                <w:b/>
                <w:color w:val="0070C0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eastAsia="Calibri" w:cs="Calibri"/>
                <w:color w:val="0070C0"/>
                <w:sz w:val="20"/>
                <w:szCs w:val="20"/>
                <w:lang w:eastAsia="el-GR"/>
              </w:rPr>
            </w:pPr>
            <w:r>
              <w:rPr>
                <w:rFonts w:eastAsia="Calibri" w:cs="Calibri" w:ascii="Calibri" w:hAnsi="Calibri"/>
                <w:b/>
                <w:color w:val="0070C0"/>
                <w:sz w:val="20"/>
                <w:szCs w:val="20"/>
                <w:lang w:eastAsia="el-GR"/>
              </w:rPr>
              <w:t>ΥΠΟΛΕΙΜΜΑΤΙΚΗ ΑΚΜΑΙΟΚΤΟΝΙΑ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eastAsia="Calibri" w:cs="Calibri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eastAsia="Calibri" w:cs="Calibri" w:ascii="Calibri" w:hAnsi="Calibri"/>
                <w:b/>
                <w:color w:val="0070C0"/>
                <w:sz w:val="20"/>
                <w:szCs w:val="20"/>
                <w:lang w:eastAsia="el-GR"/>
              </w:rPr>
              <w:t>ΣΥΔΙΝΗ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eastAsia="Calibri" w:cs="Calibri"/>
                <w:color w:val="0070C0"/>
                <w:sz w:val="20"/>
                <w:szCs w:val="20"/>
                <w:lang w:eastAsia="el-GR"/>
              </w:rPr>
            </w:pPr>
            <w:r>
              <w:rPr>
                <w:rFonts w:eastAsia="Calibri" w:cs="Calibri" w:ascii="Calibri" w:hAnsi="Calibri"/>
                <w:color w:val="0070C0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eastAsia="el-GR"/>
              </w:rPr>
              <w:t xml:space="preserve">ΣΥΔΙΝΗ ΙΑΣ (ΙΔΙΩΤΙΚΑ  ΑΠΟΧΕΤΕΥΤΙΚΑ   ΣΥΣΤΗΜΑΤΑ)      </w:t>
            </w:r>
          </w:p>
        </w:tc>
        <w:tc>
          <w:tcPr>
            <w:tcW w:w="245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eastAsia="Calibri" w:cs="Tahoma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eastAsia="Calibri" w:cs="Tahoma" w:ascii="Calibri" w:hAnsi="Calibri"/>
                <w:b/>
                <w:color w:val="0070C0"/>
                <w:sz w:val="20"/>
                <w:szCs w:val="20"/>
                <w:lang w:eastAsia="el-GR"/>
              </w:rPr>
              <w:t>ΥΠΟΛΕΙΜΜΑΤΙΚΗ ΑΚΜΑΙΟΚΤΟΝΙΑ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eastAsia="Calibri" w:cs="Tahoma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eastAsia="Calibri" w:cs="Tahoma" w:ascii="Calibri" w:hAnsi="Calibri"/>
                <w:b/>
                <w:color w:val="0070C0"/>
                <w:sz w:val="20"/>
                <w:szCs w:val="20"/>
                <w:lang w:eastAsia="el-GR"/>
              </w:rPr>
              <w:t>ΑΓ. ΝΙΚΟΛΑΟΣ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eastAsia="Calibri" w:cs="Tahoma"/>
                <w:b/>
                <w:b/>
                <w:color w:val="FF0000"/>
                <w:sz w:val="20"/>
                <w:szCs w:val="20"/>
                <w:lang w:eastAsia="el-GR"/>
              </w:rPr>
            </w:pPr>
            <w:r>
              <w:rPr>
                <w:rFonts w:eastAsia="Calibri" w:cs="Tahoma" w:ascii="Calibri" w:hAnsi="Calibri"/>
                <w:b/>
                <w:color w:val="FF0000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eastAsia="Calibri" w:cs="Tahoma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eastAsia="Calibri" w:cs="Tahoma" w:ascii="Calibri" w:hAnsi="Calibri"/>
                <w:b/>
                <w:color w:val="0070C0"/>
                <w:sz w:val="20"/>
                <w:szCs w:val="20"/>
                <w:lang w:eastAsia="el-GR"/>
              </w:rPr>
              <w:t>ΥΠΟΛΕΙΜΜΑΤΙΚΗ ΑΚΜ/ΝΙΑ ΚΟΥΤΣΟ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ΚΟΥΤΣΟ –ΚΑΝΑΛΙ  ΠΕΤΣΑ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sz w:val="20"/>
                <w:szCs w:val="20"/>
              </w:rPr>
              <w:t>ΣΕΛΙΝΟ-ΣΥΔΙΝΗ-ΠΟΛΥΣΙΤΟΣ ΠΟΡΤΟ ΛΑΓΟΣ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ΑΣ-ΠΑ-ΑΓΡ-ΦΣ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--------------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</w:tc>
      </w:tr>
      <w:tr>
        <w:trPr>
          <w:trHeight w:val="270" w:hRule="atLeast"/>
        </w:trPr>
        <w:tc>
          <w:tcPr>
            <w:tcW w:w="221" w:type="dxa"/>
            <w:tcBorders/>
            <w:shd w:color="auto"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/>
            </w:pPr>
            <w:r>
              <w:rPr>
                <w:rFonts w:cs="Calibri" w:ascii="Calibri" w:hAnsi="Calibri"/>
                <w:sz w:val="20"/>
                <w:szCs w:val="20"/>
                <w:lang w:eastAsia="el-GR"/>
              </w:rPr>
              <w:t>3</w:t>
            </w:r>
            <w:r>
              <w:rPr>
                <w:rFonts w:cs="Calibri" w:ascii="Calibri" w:hAnsi="Calibri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cs="Calibri" w:ascii="Calibri" w:hAnsi="Calibri"/>
                <w:sz w:val="20"/>
                <w:szCs w:val="20"/>
                <w:lang w:eastAsia="el-GR"/>
              </w:rPr>
              <w:t xml:space="preserve"> ΣΥΝΕΡΓΕΙΟ</w:t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sz w:val="20"/>
                <w:szCs w:val="20"/>
                <w:lang w:val="en-GB" w:eastAsia="el-GR"/>
              </w:rPr>
            </w:pPr>
            <w:r>
              <w:rPr>
                <w:rFonts w:cs="Calibri" w:ascii="Calibri" w:hAnsi="Calibri"/>
                <w:sz w:val="20"/>
                <w:szCs w:val="20"/>
                <w:lang w:val="en-GB" w:eastAsia="el-GR"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cs="Calibri" w:ascii="Calibri" w:hAnsi="Calibri"/>
                <w:sz w:val="20"/>
                <w:szCs w:val="20"/>
                <w:lang w:eastAsia="el-GR"/>
              </w:rPr>
              <w:t>ΑΗΝ3788</w:t>
            </w:r>
          </w:p>
        </w:tc>
        <w:tc>
          <w:tcPr>
            <w:tcW w:w="1550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  <w:t>ΔΕΙΜΑΤΟΛΗΨΙΕΣ -ΨΕΚΑΣΜΟΙ</w:t>
            </w:r>
          </w:p>
          <w:p>
            <w:pPr>
              <w:pStyle w:val="Normal"/>
              <w:widowControl w:val="false"/>
              <w:spacing w:lineRule="auto" w:line="276"/>
              <w:rPr/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  <w:t xml:space="preserve">ΑΓΣ-ΦΣ-ΑΣ-ΠΑ  </w:t>
            </w:r>
          </w:p>
        </w:tc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b/>
                <w:color w:val="000000"/>
                <w:sz w:val="20"/>
                <w:szCs w:val="20"/>
              </w:rPr>
              <w:t xml:space="preserve">ΕΝΤΟΣ ΠΟΛΗΣ 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000000"/>
                <w:sz w:val="20"/>
                <w:szCs w:val="20"/>
              </w:rPr>
              <w:t>ΞΑΝΘΗΣ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000000"/>
                <w:sz w:val="20"/>
                <w:szCs w:val="20"/>
              </w:rPr>
              <w:t>ΑΣ-ΠΑ</w:t>
            </w:r>
          </w:p>
        </w:tc>
        <w:tc>
          <w:tcPr>
            <w:tcW w:w="241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000000"/>
                <w:sz w:val="20"/>
                <w:szCs w:val="20"/>
              </w:rPr>
              <w:t>ΕΝΤΟΣ ΠΟΛΗΣ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b/>
                <w:color w:val="000000"/>
                <w:sz w:val="20"/>
                <w:szCs w:val="20"/>
              </w:rPr>
              <w:t>ΞΑΝΘΗΣ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cs="Calibri" w:ascii="Calibri" w:hAnsi="Calibri"/>
                <w:color w:val="000000"/>
                <w:sz w:val="20"/>
                <w:szCs w:val="20"/>
              </w:rPr>
              <w:t>ΑΣ-ΠΑ</w:t>
            </w:r>
          </w:p>
        </w:tc>
        <w:tc>
          <w:tcPr>
            <w:tcW w:w="248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eastAsia="Tahoma" w:cs="Calibri" w:ascii="Calibri" w:hAnsi="Calibri"/>
                <w:b/>
                <w:color w:val="0070C0"/>
                <w:sz w:val="20"/>
                <w:szCs w:val="20"/>
                <w:lang w:eastAsia="el-GR"/>
              </w:rPr>
              <w:t>ΥΠΟΛ/ΚΗ ΑΚΜ/ΝΙΑ ΕΡΓΟΣΤΑΣΙΟ ΠΛΑΣΤΙΚΩΝ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eastAsia="Tahoma" w:cs="Calibri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eastAsia="Tahoma" w:cs="Calibri" w:ascii="Calibri" w:hAnsi="Calibri"/>
                <w:b/>
                <w:color w:val="0070C0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eastAsia="Tahoma" w:cs="Calibri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eastAsia="Tahoma" w:cs="Calibri" w:ascii="Calibri" w:hAnsi="Calibri"/>
                <w:b/>
                <w:color w:val="0070C0"/>
                <w:sz w:val="20"/>
                <w:szCs w:val="20"/>
                <w:lang w:eastAsia="el-GR"/>
              </w:rPr>
              <w:t>ΥΠΟΛΕΙΜ</w:t>
            </w:r>
            <w:r>
              <w:rPr>
                <w:rFonts w:eastAsia="Tahoma" w:cs="Calibri" w:ascii="Calibri" w:hAnsi="Calibri"/>
                <w:b/>
                <w:color w:val="0070C0"/>
                <w:sz w:val="20"/>
                <w:szCs w:val="20"/>
                <w:lang w:eastAsia="el-GR"/>
              </w:rPr>
              <w:t>Μ</w:t>
            </w:r>
            <w:r>
              <w:rPr>
                <w:rFonts w:eastAsia="Tahoma" w:cs="Calibri" w:ascii="Calibri" w:hAnsi="Calibri"/>
                <w:b/>
                <w:color w:val="0070C0"/>
                <w:sz w:val="20"/>
                <w:szCs w:val="20"/>
                <w:lang w:eastAsia="el-GR"/>
              </w:rPr>
              <w:t>ΑΤΙΚΗ ΑΚΜΑΙΟΚΤΟΝΙΑ ΜΑΓΙΚΟ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  <w:t>ΜΑΓΙΚΟ ΙΑΣ</w:t>
            </w: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eastAsia="el-GR"/>
              </w:rPr>
              <w:t xml:space="preserve"> (ΙΔΙΩΤΙΚΑ  ΑΠΟΧΕΤΕΥΤΙΚΑ ΣΥΣΤΗΜΑΤΑ)   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color w:val="4F81BD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4F81BD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</w:r>
          </w:p>
        </w:tc>
        <w:tc>
          <w:tcPr>
            <w:tcW w:w="275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eastAsia="Tahoma" w:cs="Calibri"/>
                <w:b/>
                <w:b/>
                <w:bCs/>
                <w:color w:val="2A6099"/>
                <w:sz w:val="20"/>
                <w:szCs w:val="20"/>
                <w:lang w:eastAsia="el-GR"/>
              </w:rPr>
            </w:pPr>
            <w:r>
              <w:rPr>
                <w:rFonts w:eastAsia="Tahoma" w:cs="Calibri" w:ascii="Calibri" w:hAnsi="Calibri"/>
                <w:b/>
                <w:bCs/>
                <w:color w:val="2A6099"/>
                <w:sz w:val="20"/>
                <w:szCs w:val="20"/>
                <w:lang w:eastAsia="el-GR"/>
              </w:rPr>
              <w:t>ΥΠΟΛΕΙΜ</w:t>
            </w:r>
            <w:r>
              <w:rPr>
                <w:rFonts w:eastAsia="Tahoma" w:cs="Calibri" w:ascii="Calibri" w:hAnsi="Calibri"/>
                <w:b/>
                <w:bCs/>
                <w:color w:val="2A6099"/>
                <w:sz w:val="20"/>
                <w:szCs w:val="20"/>
                <w:lang w:eastAsia="el-GR"/>
              </w:rPr>
              <w:t>Μ</w:t>
            </w:r>
            <w:r>
              <w:rPr>
                <w:rFonts w:eastAsia="Tahoma" w:cs="Calibri" w:ascii="Calibri" w:hAnsi="Calibri"/>
                <w:b/>
                <w:bCs/>
                <w:color w:val="2A6099"/>
                <w:sz w:val="20"/>
                <w:szCs w:val="20"/>
                <w:lang w:eastAsia="el-GR"/>
              </w:rPr>
              <w:t>ΑΤΙΚΗ ΑΚΜΑΙΟΚΤΟΝΙΑ ΑΒΔΗΡΑ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eastAsia="Tahoma" w:cs="Calibri"/>
                <w:b/>
                <w:b/>
                <w:bCs/>
                <w:color w:val="2A6099"/>
                <w:sz w:val="20"/>
                <w:szCs w:val="20"/>
                <w:lang w:eastAsia="el-GR"/>
              </w:rPr>
            </w:pPr>
            <w:r>
              <w:rPr>
                <w:rFonts w:eastAsia="Tahoma" w:cs="Calibri" w:ascii="Calibri" w:hAnsi="Calibri"/>
                <w:b/>
                <w:bCs/>
                <w:color w:val="2A6099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eastAsia="Tahoma" w:cs="Calibri"/>
                <w:b/>
                <w:b/>
                <w:bCs/>
                <w:color w:val="4F81BD"/>
                <w:sz w:val="18"/>
                <w:szCs w:val="18"/>
                <w:lang w:eastAsia="el-GR"/>
              </w:rPr>
            </w:pPr>
            <w:r>
              <w:rPr>
                <w:rFonts w:eastAsia="Tahoma" w:cs="Calibri" w:ascii="Calibri" w:hAnsi="Calibri"/>
                <w:b/>
                <w:bCs/>
                <w:color w:val="4F81BD"/>
                <w:sz w:val="18"/>
                <w:szCs w:val="18"/>
                <w:lang w:eastAsia="el-GR"/>
              </w:rPr>
              <w:t>ΥΠΟΛΕΙΜΜΑΤΙΚΗ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eastAsia="Tahoma" w:cs="Calibri"/>
                <w:b/>
                <w:b/>
                <w:bCs/>
                <w:color w:val="4F81BD"/>
                <w:sz w:val="18"/>
                <w:szCs w:val="18"/>
                <w:lang w:eastAsia="el-GR"/>
              </w:rPr>
            </w:pPr>
            <w:r>
              <w:rPr>
                <w:rFonts w:eastAsia="Tahoma" w:cs="Calibri" w:ascii="Calibri" w:hAnsi="Calibri"/>
                <w:b/>
                <w:bCs/>
                <w:color w:val="4F81BD"/>
                <w:sz w:val="18"/>
                <w:szCs w:val="18"/>
                <w:lang w:eastAsia="el-GR"/>
              </w:rPr>
              <w:t xml:space="preserve">ΑΚΜΑΙΟΚΤΟΝΙΑ ΒΕΛΟΝΗ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eastAsia="Tahoma" w:cs="Calibri"/>
                <w:color w:val="000000"/>
                <w:sz w:val="18"/>
                <w:szCs w:val="18"/>
                <w:lang w:eastAsia="el-GR"/>
              </w:rPr>
            </w:pPr>
            <w:r>
              <w:rPr>
                <w:rFonts w:eastAsia="Tahoma" w:cs="Calibri" w:ascii="Calibri" w:hAnsi="Calibri"/>
                <w:color w:val="000000"/>
                <w:sz w:val="18"/>
                <w:szCs w:val="18"/>
                <w:lang w:eastAsia="el-GR"/>
              </w:rPr>
              <w:t xml:space="preserve">ΚΑΝΑΛΙ ΦΥΣΣΑΡΗ ΟΙΚΟΠΕΔΑ ΜΥΡΩΔΑΤΟΥ ΛΥΜΑΤΑ ΑΒΔΗΡΩΝ </w:t>
            </w:r>
          </w:p>
        </w:tc>
        <w:tc>
          <w:tcPr>
            <w:tcW w:w="245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eastAsia="Tahoma" w:cs="Calibri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eastAsia="Tahoma" w:cs="Calibri" w:ascii="Calibri" w:hAnsi="Calibri"/>
                <w:b/>
                <w:color w:val="0070C0"/>
                <w:sz w:val="20"/>
                <w:szCs w:val="20"/>
                <w:lang w:eastAsia="el-GR"/>
              </w:rPr>
              <w:t>ΥΠΟΛ/ΚΗ ΑΚΜ/ΝΙΑ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eastAsia="Tahoma" w:cs="Calibri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eastAsia="Tahoma" w:cs="Calibri" w:ascii="Calibri" w:hAnsi="Calibri"/>
                <w:b/>
                <w:color w:val="0070C0"/>
                <w:sz w:val="20"/>
                <w:szCs w:val="20"/>
                <w:lang w:eastAsia="el-GR"/>
              </w:rPr>
              <w:t>ΠΑΡΑΛΙΑ ΜΥΡΩΔΑΤΟΥ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eastAsia="Tahoma" w:cs="Calibri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eastAsia="Tahoma" w:cs="Calibri" w:ascii="Calibri" w:hAnsi="Calibri"/>
                <w:b/>
                <w:color w:val="0070C0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eastAsia="Tahoma" w:cs="Calibri" w:ascii="Calibri" w:hAnsi="Calibri"/>
                <w:color w:val="000000"/>
                <w:sz w:val="18"/>
                <w:szCs w:val="18"/>
                <w:lang w:eastAsia="el-GR"/>
              </w:rPr>
              <w:t>ΠΑΡΑΛΙΑ ΜΥΡΩΔΑΤΟΥ ΙΑΣ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eastAsia="el-GR"/>
              </w:rPr>
              <w:t>(ΙΔΙΩΤΙΚΑ  ΑΠΟΧΕΤΕΥΤΙΚΑ   ΣΥΣΤΗΜΑΤΑ</w:t>
            </w:r>
            <w:bookmarkStart w:id="0" w:name="__DdeLink__414_2971797695"/>
            <w:r>
              <w:rPr>
                <w:rFonts w:eastAsia="Calibri" w:cs="Calibri" w:ascii="Calibri" w:hAnsi="Calibri"/>
                <w:color w:val="000000"/>
                <w:sz w:val="20"/>
                <w:szCs w:val="20"/>
                <w:lang w:eastAsia="el-GR"/>
              </w:rPr>
              <w:t xml:space="preserve"> ) </w:t>
            </w:r>
            <w:bookmarkEnd w:id="0"/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--------------</w:t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</w:tc>
      </w:tr>
      <w:tr>
        <w:trPr>
          <w:trHeight w:val="70" w:hRule="atLeast"/>
        </w:trPr>
        <w:tc>
          <w:tcPr>
            <w:tcW w:w="1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jc w:val="center"/>
              <w:rPr/>
            </w:pPr>
            <w:r>
              <w:rPr>
                <w:rFonts w:cs="Calibri" w:ascii="Calibri" w:hAnsi="Calibri"/>
                <w:sz w:val="20"/>
                <w:szCs w:val="20"/>
                <w:lang w:eastAsia="el-GR"/>
              </w:rPr>
              <w:t>4</w:t>
            </w:r>
            <w:r>
              <w:rPr>
                <w:rFonts w:cs="Calibri" w:ascii="Calibri" w:hAnsi="Calibri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cs="Calibri" w:ascii="Calibri" w:hAnsi="Calibri"/>
                <w:sz w:val="20"/>
                <w:szCs w:val="20"/>
                <w:lang w:eastAsia="el-GR"/>
              </w:rPr>
              <w:t xml:space="preserve"> ΣΥΝΕΡΓΕΙΟ</w:t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cs="Calibri" w:ascii="Calibri" w:hAnsi="Calibri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cs="Calibri" w:ascii="Calibri" w:hAnsi="Calibri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cs="Calibri" w:ascii="Calibri" w:hAnsi="Calibri"/>
                <w:sz w:val="20"/>
                <w:szCs w:val="20"/>
                <w:lang w:eastAsia="el-GR"/>
              </w:rPr>
              <w:t>ΑΗΝ 3690</w:t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  <w:t>ΔΕΙΜΑΤΟΛΗΨΙΕΣ -ΨΕΚΑΣΜΟΙ</w:t>
            </w:r>
          </w:p>
          <w:p>
            <w:pPr>
              <w:pStyle w:val="Normal"/>
              <w:widowControl w:val="false"/>
              <w:spacing w:lineRule="auto" w:line="276"/>
              <w:rPr/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  <w:t>ΑΓΣ-ΦΣ-ΑΣ-ΠΑ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76"/>
              <w:rPr>
                <w:rFonts w:ascii="Tahoma" w:hAnsi="Tahoma" w:eastAsia="Calibri" w:cs="Tahoma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eastAsia="Calibri" w:cs="Tahoma" w:ascii="Tahoma" w:hAnsi="Tahoma"/>
                <w:b/>
                <w:color w:val="0070C0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b/>
                <w:color w:val="000000"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b/>
                <w:color w:val="000000"/>
                <w:sz w:val="18"/>
                <w:szCs w:val="18"/>
              </w:rPr>
              <w:t xml:space="preserve">ΕΝΤΟΣ ΠΟΛΗΣ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b/>
                <w:color w:val="000000"/>
                <w:sz w:val="18"/>
                <w:szCs w:val="18"/>
              </w:rPr>
              <w:t xml:space="preserve">ΞΑΝΘΗΣ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color w:val="000000"/>
                <w:sz w:val="20"/>
                <w:szCs w:val="20"/>
              </w:rPr>
              <w:t>ΑΣ-ΠΑ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76"/>
              <w:rPr>
                <w:rFonts w:ascii="Calibri" w:hAnsi="Calibri" w:eastAsia="Calibri" w:cs="Calibri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eastAsia="Calibri" w:cs="Calibri" w:ascii="Calibri" w:hAnsi="Calibri"/>
                <w:b/>
                <w:color w:val="0070C0"/>
                <w:sz w:val="20"/>
                <w:szCs w:val="20"/>
                <w:lang w:eastAsia="el-GR"/>
              </w:rPr>
              <w:t>ΥΠΟΛΕΙΜΜΑΤΙΚΗ ΑΚΜΑΙΟΚΤΟΝΙΑ ΑΣΤΥΝΟΜΙΚΗ ΣΧΟΛΗ -ΠΡΟΑΝΑΧΩΡΙΣΙΑΚΟ ΚΕΝΤΡΟ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b/>
                <w:color w:val="0070C0"/>
                <w:sz w:val="20"/>
                <w:szCs w:val="20"/>
                <w:lang w:eastAsia="el-GR"/>
              </w:rPr>
              <w:t>ΜΕΤΑΝΑΣΤΩΝ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b/>
                <w:color w:val="000000"/>
                <w:sz w:val="18"/>
                <w:szCs w:val="18"/>
              </w:rPr>
              <w:t xml:space="preserve">ΕΝΤΟΣ ΠΟΛΗΣ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b/>
                <w:color w:val="000000"/>
                <w:sz w:val="18"/>
                <w:szCs w:val="18"/>
              </w:rPr>
              <w:t xml:space="preserve">ΞΑΝΘΗΣ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</w:rPr>
              <w:t>ΑΣ-ΠΑ</w:t>
            </w:r>
          </w:p>
        </w:tc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bCs/>
                <w:color w:val="2A6099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bCs/>
                <w:color w:val="2A6099"/>
                <w:sz w:val="20"/>
                <w:szCs w:val="20"/>
              </w:rPr>
              <w:t>ΥΠΟΛΕΙΜ</w:t>
            </w:r>
            <w:r>
              <w:rPr>
                <w:rFonts w:cs="Calibri" w:ascii="Calibri" w:hAnsi="Calibri"/>
                <w:b/>
                <w:bCs/>
                <w:color w:val="2A6099"/>
                <w:sz w:val="20"/>
                <w:szCs w:val="20"/>
              </w:rPr>
              <w:t>Μ</w:t>
            </w:r>
            <w:r>
              <w:rPr>
                <w:rFonts w:cs="Calibri" w:ascii="Calibri" w:hAnsi="Calibri"/>
                <w:b/>
                <w:bCs/>
                <w:color w:val="2A6099"/>
                <w:sz w:val="20"/>
                <w:szCs w:val="20"/>
              </w:rPr>
              <w:t xml:space="preserve">ΑΤΙΚΗ ΑΚΜΑΙΟΚΤΟΝΙΑ ΚΙΜΜΕΡΙΑ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  <w:tab w:val="left" w:pos="2430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color w:val="000000"/>
                <w:sz w:val="20"/>
                <w:szCs w:val="20"/>
              </w:rPr>
              <w:t>ΚΙΜΜΕΡΙΑ ΙΑΣ</w:t>
            </w:r>
            <w:r>
              <w:rPr>
                <w:rFonts w:cs="Calibri" w:ascii="Calibri" w:hAnsi="Calibri"/>
                <w:sz w:val="20"/>
                <w:szCs w:val="20"/>
                <w:lang w:eastAsia="el-GR"/>
              </w:rPr>
              <w:t xml:space="preserve">(ΙΔΙΩΤΙΚΑ  ΑΠΟΧΕΤΕΥΤΙΚΑ   ΣΥΣΤΗΜΑΤΑ )      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color w:val="000000"/>
                <w:sz w:val="18"/>
                <w:szCs w:val="18"/>
              </w:rPr>
              <w:t>ΑΣ-ΠΑ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Tahoma" w:ascii="Calibri" w:hAnsi="Calibri"/>
                <w:b/>
                <w:color w:val="0070C0"/>
                <w:sz w:val="20"/>
                <w:szCs w:val="20"/>
                <w:lang w:eastAsia="el-GR"/>
              </w:rPr>
              <w:t>ΥΠΟΛΕΙΜΜΑΤΙΚΗ ΑΚΜΑΙΟΚΤΟΝΙΑ</w:t>
            </w:r>
          </w:p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Calibri" w:hAnsi="Calibri" w:cs="Tahoma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cs="Tahoma" w:ascii="Calibri" w:hAnsi="Calibri"/>
                <w:b/>
                <w:color w:val="0070C0"/>
                <w:sz w:val="20"/>
                <w:szCs w:val="20"/>
                <w:lang w:eastAsia="el-GR"/>
              </w:rPr>
              <w:t>ΘΑΛΑΣΣΙΑ - ΚΟΣΜΗΤΗ</w:t>
            </w:r>
          </w:p>
          <w:p>
            <w:pPr>
              <w:pStyle w:val="Normal"/>
              <w:widowControl w:val="false"/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color w:val="000000"/>
                <w:sz w:val="20"/>
                <w:szCs w:val="20"/>
                <w:lang w:eastAsia="el-GR"/>
              </w:rPr>
              <w:t xml:space="preserve">ΘΑΛΑΣΣΙΑ ΙΑΣ (ΙΔΙΩΤΙΚΑ  ΑΠΟΧΕΤΕΥΤΙΚΑ   ΣΥΣΤΗΜΑΤΑ) 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sz w:val="20"/>
                <w:szCs w:val="20"/>
                <w:lang w:eastAsia="el-GR"/>
              </w:rPr>
              <w:t>ΚΟΣΜΗΤΗ ΙΑΣ</w:t>
            </w:r>
            <w:r>
              <w:rPr>
                <w:rFonts w:cs="Calibri" w:ascii="Calibri" w:hAnsi="Calibri"/>
                <w:color w:val="000000"/>
                <w:sz w:val="20"/>
                <w:szCs w:val="20"/>
                <w:lang w:eastAsia="el-GR"/>
              </w:rPr>
              <w:t xml:space="preserve">(ΙΔΙΩΤΙΚΑ  ΑΠΟΧΕΤΕΥΤΙΚΑ   ΣΥΣΤΗΜΑΤΑ ) 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color w:val="000000"/>
              </w:rPr>
            </w:pPr>
            <w:r>
              <w:rPr>
                <w:color w:val="000000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cs="Calibri" w:ascii="Calibri" w:hAnsi="Calibri"/>
                <w:color w:val="000000"/>
                <w:sz w:val="20"/>
                <w:szCs w:val="20"/>
                <w:lang w:eastAsia="el-GR"/>
              </w:rPr>
              <w:t>ΑΣ–ΠΑ-ΑΓΣ</w:t>
            </w: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Calibri" w:hAnsi="Calibri" w:cs="Tahoma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cs="Tahoma" w:ascii="Calibri" w:hAnsi="Calibri"/>
                <w:b/>
                <w:color w:val="0070C0"/>
                <w:sz w:val="20"/>
                <w:szCs w:val="20"/>
                <w:lang w:eastAsia="el-GR"/>
              </w:rPr>
              <w:t>ΥΠΟΛΕΙΜΜΑΤΙΚΗ ΑΚΜΑΙΟΚΤΟΝΙΑ</w:t>
            </w:r>
          </w:p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Calibri" w:hAnsi="Calibri" w:cs="Tahoma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cs="Tahoma" w:ascii="Calibri" w:hAnsi="Calibri"/>
                <w:b/>
                <w:color w:val="0070C0"/>
                <w:sz w:val="20"/>
                <w:szCs w:val="20"/>
                <w:lang w:eastAsia="el-GR"/>
              </w:rPr>
              <w:t>ΠΑΡΑΛΙΑ ΜΑΝΔΡΑΣ</w:t>
            </w:r>
          </w:p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Calibri" w:hAnsi="Calibri" w:cs="Tahoma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cs="Tahoma" w:ascii="Calibri" w:hAnsi="Calibri"/>
                <w:b/>
                <w:color w:val="0070C0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Calibri" w:hAnsi="Calibri" w:cs="Tahoma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cs="Tahoma" w:ascii="Calibri" w:hAnsi="Calibri"/>
                <w:b/>
                <w:color w:val="0070C0"/>
                <w:sz w:val="20"/>
                <w:szCs w:val="20"/>
                <w:lang w:eastAsia="el-GR"/>
              </w:rPr>
              <w:t>ΥΠΟΛΕΙΜ</w:t>
            </w:r>
            <w:r>
              <w:rPr>
                <w:rFonts w:cs="Tahoma" w:ascii="Calibri" w:hAnsi="Calibri"/>
                <w:b/>
                <w:color w:val="0070C0"/>
                <w:sz w:val="20"/>
                <w:szCs w:val="20"/>
                <w:lang w:eastAsia="el-GR"/>
              </w:rPr>
              <w:t>Μ</w:t>
            </w:r>
            <w:r>
              <w:rPr>
                <w:rFonts w:cs="Tahoma" w:ascii="Calibri" w:hAnsi="Calibri"/>
                <w:b/>
                <w:color w:val="0070C0"/>
                <w:sz w:val="20"/>
                <w:szCs w:val="20"/>
                <w:lang w:eastAsia="el-GR"/>
              </w:rPr>
              <w:t>ΑΤΙΚΗ ΑΚΜΑΙΟΚΤΟΝΙΑ ΠΑΡΑΛΙΑ ΒΕΛΟΝΗΣ ΠΟΡΤΟ ΜΟΛΟ</w:t>
            </w:r>
          </w:p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Calibri" w:hAnsi="Calibri" w:cs="Tahoma"/>
                <w:b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cs="Tahoma" w:ascii="Calibri" w:hAnsi="Calibri"/>
                <w:b/>
                <w:color w:val="0070C0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snapToGrid w:val="false"/>
              <w:spacing w:lineRule="auto" w:line="276"/>
              <w:rPr/>
            </w:pPr>
            <w:r>
              <w:rPr>
                <w:rFonts w:cs="Tahoma" w:ascii="Calibri" w:hAnsi="Calibri"/>
                <w:color w:val="000000"/>
                <w:sz w:val="20"/>
                <w:szCs w:val="20"/>
                <w:lang w:eastAsia="el-GR"/>
              </w:rPr>
              <w:t>ΠΑΡΑΛΙΑ ΒΕΛΟΝΗΣ ΙΑΣ</w:t>
            </w:r>
            <w:r>
              <w:rPr>
                <w:rFonts w:cs="Calibri" w:ascii="Calibri" w:hAnsi="Calibri"/>
                <w:color w:val="000000"/>
                <w:sz w:val="20"/>
                <w:szCs w:val="20"/>
                <w:lang w:eastAsia="el-GR"/>
              </w:rPr>
              <w:t xml:space="preserve">(ΙΔΙΩΤΙΚΑ  ΑΠΟΧΕΤΕΥΤΙΚΑ   ΣΥΣΤΗΜΑΤΑ) 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color w:val="000000"/>
                <w:sz w:val="20"/>
                <w:szCs w:val="20"/>
                <w:lang w:eastAsia="el-GR"/>
              </w:rPr>
              <w:t xml:space="preserve">ΠΑΡΑΛΙΑ ΜΑΝΔΡΑΣ ΙΑΣ(ΙΔΙΩΤΙΚΑ  ΑΠΟΧΕΤΕΥΤΙΚΑ   ΣΥΣΤΗΜΑΤΑ ) 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cs="Calibri" w:ascii="Calibri" w:hAnsi="Calibri"/>
                <w:color w:val="000000"/>
                <w:sz w:val="20"/>
                <w:szCs w:val="20"/>
                <w:lang w:eastAsia="el-GR"/>
              </w:rPr>
              <w:t>ΑΣ–ΠΑ-ΑΓΣ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>--------------</w:t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</w:tc>
      </w:tr>
      <w:tr>
        <w:trPr>
          <w:trHeight w:val="70" w:hRule="atLeast"/>
        </w:trPr>
        <w:tc>
          <w:tcPr>
            <w:tcW w:w="1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cs="Calibri" w:ascii="Calibri" w:hAnsi="Calibri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 xml:space="preserve">5ο ΣΥΝΕΡΓΕΙΟ 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cs="Calibri" w:ascii="Calibri" w:hAnsi="Calibri"/>
                <w:sz w:val="20"/>
                <w:szCs w:val="20"/>
                <w:lang w:eastAsia="el-GR"/>
              </w:rPr>
              <w:t>ΑΗΑ  2912</w:t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cs="Calibri" w:ascii="Calibri" w:hAnsi="Calibri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cs="Calibri" w:ascii="Calibri" w:hAnsi="Calibri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cs="Calibri" w:ascii="Calibri" w:hAnsi="Calibri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spacing w:lineRule="auto" w:line="276"/>
              <w:jc w:val="center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cs="Calibri" w:ascii="Calibri" w:hAnsi="Calibri"/>
                <w:sz w:val="20"/>
                <w:szCs w:val="20"/>
                <w:lang w:eastAsia="el-GR"/>
              </w:rPr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  <w:t>ΔΕΙΜΑΤΟΛΗΨΙΕΣ -ΨΕΚΑΣΜΟΙ</w:t>
            </w:r>
          </w:p>
          <w:p>
            <w:pPr>
              <w:pStyle w:val="Normal"/>
              <w:widowControl w:val="false"/>
              <w:spacing w:lineRule="auto" w:line="276"/>
              <w:rPr/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  <w:t>ΑΓΣ-ΦΣ-ΑΣ-ΠΑ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b/>
                <w:color w:val="000000"/>
                <w:sz w:val="18"/>
                <w:szCs w:val="18"/>
              </w:rPr>
              <w:t xml:space="preserve">ΕΝΤΟΣ ΠΟΛΗΣ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b/>
                <w:color w:val="000000"/>
                <w:sz w:val="18"/>
                <w:szCs w:val="18"/>
              </w:rPr>
              <w:t xml:space="preserve">ΞΑΝΘΗΣ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color w:val="000000"/>
                <w:sz w:val="20"/>
                <w:szCs w:val="20"/>
              </w:rPr>
              <w:t>ΑΣ-ΠΑ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76"/>
              <w:rPr>
                <w:rFonts w:ascii="Calibri" w:hAnsi="Calibri" w:eastAsia="Calibri" w:cs="Calibri"/>
                <w:b/>
                <w:b/>
                <w:color w:val="1F497D"/>
                <w:sz w:val="20"/>
                <w:szCs w:val="20"/>
                <w:lang w:eastAsia="el-GR"/>
              </w:rPr>
            </w:pPr>
            <w:r>
              <w:rPr>
                <w:rFonts w:eastAsia="Calibri" w:cs="Calibri" w:ascii="Calibri" w:hAnsi="Calibri"/>
                <w:b/>
                <w:color w:val="1F497D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b/>
                <w:color w:val="000000"/>
                <w:sz w:val="18"/>
                <w:szCs w:val="18"/>
              </w:rPr>
              <w:t xml:space="preserve">ΕΝΤΟΣ ΠΟΛΗΣ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b/>
                <w:color w:val="000000"/>
                <w:sz w:val="18"/>
                <w:szCs w:val="18"/>
              </w:rPr>
              <w:t xml:space="preserve">ΞΑΝΘΗΣ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</w:rPr>
            </w:r>
          </w:p>
          <w:p>
            <w:pPr>
              <w:pStyle w:val="Normal"/>
              <w:spacing w:lineRule="auto" w:line="276"/>
              <w:rPr/>
            </w:pPr>
            <w:r>
              <w:rPr>
                <w:rFonts w:cs="Calibri" w:ascii="Calibri" w:hAnsi="Calibri"/>
                <w:color w:val="000000"/>
                <w:sz w:val="20"/>
                <w:szCs w:val="20"/>
              </w:rPr>
              <w:t>ΑΣ-ΠΑ</w:t>
            </w:r>
          </w:p>
        </w:tc>
        <w:tc>
          <w:tcPr>
            <w:tcW w:w="2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cs="Calibri" w:ascii="Calibri" w:hAnsi="Calibri"/>
                <w:color w:val="000000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color w:val="000000"/>
                <w:sz w:val="18"/>
                <w:szCs w:val="18"/>
                <w:lang w:eastAsia="el-GR"/>
              </w:rPr>
              <w:t>ΚΙΜΜΕΡΙΑ ΙΑΣ</w:t>
            </w:r>
            <w:r>
              <w:rPr>
                <w:rFonts w:cs="Calibri" w:ascii="Calibri" w:hAnsi="Calibri"/>
                <w:color w:val="000000"/>
                <w:sz w:val="20"/>
                <w:szCs w:val="20"/>
                <w:lang w:eastAsia="el-GR"/>
              </w:rPr>
              <w:t>(ΙΔΙΩΤΙΚΑ  ΑΠΟΧΕΤΕΥΤΙΚΑ ΣΥΣΤΗΜΑΤΑ)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cs="Calibri" w:ascii="Calibri" w:hAnsi="Calibri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color w:val="000000"/>
                <w:sz w:val="20"/>
                <w:szCs w:val="20"/>
                <w:lang w:eastAsia="el-GR"/>
              </w:rPr>
              <w:t xml:space="preserve">ΑΣ-ΠΑ 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  <w:t>ΚΥΡΝΟΣ ΙΑΣ</w:t>
            </w:r>
            <w:r>
              <w:rPr>
                <w:rFonts w:cs="Calibri" w:ascii="Calibri" w:hAnsi="Calibri"/>
                <w:color w:val="000000"/>
                <w:sz w:val="20"/>
                <w:szCs w:val="20"/>
                <w:lang w:eastAsia="el-GR"/>
              </w:rPr>
              <w:t xml:space="preserve">(ΙΔΙΩΤΙΚΑ  ΑΠΟΧΕΤΕΥΤΙΚΑ   ΣΥΣΤΗΜΑΤΑ )  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cs="Calibri" w:ascii="Calibri" w:hAnsi="Calibri"/>
                <w:color w:val="000000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color w:val="000000"/>
                <w:sz w:val="20"/>
                <w:szCs w:val="20"/>
                <w:lang w:eastAsia="el-GR"/>
              </w:rPr>
            </w:pPr>
            <w:r>
              <w:rPr>
                <w:rFonts w:cs="Calibri" w:ascii="Calibri" w:hAnsi="Calibri"/>
                <w:color w:val="000000"/>
                <w:sz w:val="20"/>
                <w:szCs w:val="20"/>
                <w:lang w:eastAsia="el-GR"/>
              </w:rPr>
              <w:t>ΑΣ-ΠΑ</w:t>
            </w:r>
          </w:p>
        </w:tc>
        <w:tc>
          <w:tcPr>
            <w:tcW w:w="2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  <w:t>ΣΚΑΛΑ ΑΒΔΗΡΩΝ ΙΑΣ</w:t>
            </w:r>
            <w:r>
              <w:rPr>
                <w:rFonts w:cs="Calibri" w:ascii="Calibri" w:hAnsi="Calibri"/>
                <w:sz w:val="20"/>
                <w:szCs w:val="20"/>
                <w:lang w:eastAsia="el-GR"/>
              </w:rPr>
              <w:t>(ΙΔΙΩΤΙΚΑ  ΑΠΟΧΕΤΕΥΤΙΚΑ ΣΥΣΤΗΜΑΤΑ)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cs="Calibri" w:ascii="Calibri" w:hAnsi="Calibri"/>
                <w:sz w:val="20"/>
                <w:szCs w:val="20"/>
                <w:lang w:eastAsia="el-GR"/>
              </w:rPr>
            </w:r>
          </w:p>
          <w:p>
            <w:pPr>
              <w:pStyle w:val="Normal"/>
              <w:widowControl w:val="false"/>
              <w:snapToGrid w:val="false"/>
              <w:spacing w:lineRule="auto" w:line="276"/>
              <w:rPr/>
            </w:pPr>
            <w:r>
              <w:rPr>
                <w:rFonts w:cs="Calibri" w:ascii="Calibri" w:hAnsi="Calibri"/>
                <w:color w:val="000000"/>
                <w:sz w:val="20"/>
                <w:szCs w:val="20"/>
              </w:rPr>
              <w:t>ΑΣ-ΠΑ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</w:tc>
      </w:tr>
      <w:tr>
        <w:trPr>
          <w:trHeight w:val="603" w:hRule="atLeast"/>
        </w:trPr>
        <w:tc>
          <w:tcPr>
            <w:tcW w:w="221" w:type="dxa"/>
            <w:tcBorders/>
            <w:shd w:color="auto"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sz w:val="20"/>
                <w:szCs w:val="20"/>
              </w:rPr>
              <w:t xml:space="preserve">6ο ΣΥΝΕΡΓΕΙΟ 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  <w:t xml:space="preserve">ΥΠΕΥΘΥΝΟΣ ΕΠΙΣΤΗΜΟΝΑΣ     </w:t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</w:tc>
        <w:tc>
          <w:tcPr>
            <w:tcW w:w="1550" w:type="dxa"/>
            <w:tcBorders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ΕΠΟΠΤΕΙΑ ΥΛΟΠΟΙΗΣΗΣ ΤΟΥ  ΕΡΓΟΥ</w:t>
            </w:r>
          </w:p>
        </w:tc>
        <w:tc>
          <w:tcPr>
            <w:tcW w:w="1794" w:type="dxa"/>
            <w:tcBorders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ΕΠΟΠΤΕΙΑ ΥΛΟΠΟΙΗΣΗΣ ΤΟΥ  ΕΡΓΟΥ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color w:val="FF0000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FF0000"/>
                <w:sz w:val="20"/>
                <w:szCs w:val="20"/>
              </w:rPr>
            </w:r>
          </w:p>
        </w:tc>
        <w:tc>
          <w:tcPr>
            <w:tcW w:w="2418" w:type="dxa"/>
            <w:tcBorders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color w:val="FF0000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FF0000"/>
                <w:sz w:val="20"/>
                <w:szCs w:val="20"/>
              </w:rPr>
              <w:t>ΤΟΠΟΘΕΤΗΣΗ ΠΑΓΙΔΩΝ ΣΥΛΛΗΨΗΣ ΑΚΜΑΙΩΝ ΚΟΥΝΟΥΠΙΩΝ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b/>
                <w:b/>
                <w:color w:val="FF0000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FF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ΕΠΟΠΤΕΙΑ ΥΛΟΠΟΙΗΣΗΣ ΤΟΥ  ΕΡΓΟΥ</w:t>
            </w:r>
          </w:p>
        </w:tc>
        <w:tc>
          <w:tcPr>
            <w:tcW w:w="2486" w:type="dxa"/>
            <w:tcBorders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cs="Calibri"/>
                <w:b/>
                <w:b/>
                <w:color w:val="FF0000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FF0000"/>
                <w:sz w:val="20"/>
                <w:szCs w:val="20"/>
              </w:rPr>
              <w:t>ΣΥΛΛΟΓΗ ΠΑΓΙΔΩΝ ΣΥΛΛΗΨΗΣ ΑΚΜΑΙΩΝ ΚΟΥΝΟΥΠΙΩΝ ΚΑΙ ΑΠΟΣΤΟΛΗ  ΣΤΟ ΕΡΓΑΣΤΗΡΙΟ ΑΘΗΝΑ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cs="Calibri"/>
                <w:b/>
                <w:b/>
                <w:color w:val="FF0000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FF0000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/>
            </w:pPr>
            <w:r>
              <w:rPr>
                <w:rFonts w:cs="Calibri" w:ascii="Calibri" w:hAnsi="Calibri"/>
                <w:sz w:val="20"/>
                <w:szCs w:val="20"/>
              </w:rPr>
              <w:t>ΕΠΟΠΤΕΙΑ ΥΛΟΠΟΙΗΣΗΣ ΤΟΥ  ΕΡΓΟΥ</w:t>
            </w:r>
          </w:p>
        </w:tc>
        <w:tc>
          <w:tcPr>
            <w:tcW w:w="2754" w:type="dxa"/>
            <w:tcBorders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ΕΠΟΠΤΕΙΑ ΥΛΟΠΟΙΗΣΗΣ      ΤΟΥ  ΕΡΓΟΥ</w:t>
            </w:r>
          </w:p>
        </w:tc>
        <w:tc>
          <w:tcPr>
            <w:tcW w:w="2455" w:type="dxa"/>
            <w:tcBorders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cs="Calibri" w:ascii="Calibri" w:hAnsi="Calibri"/>
                <w:sz w:val="20"/>
                <w:szCs w:val="20"/>
              </w:rPr>
              <w:t>ΕΠΟΠΤΕΙΑ ΥΛΟΠΟΙΗΣΗΣ ΤΟΥ  ΕΡΓΟΥ</w:t>
            </w:r>
          </w:p>
        </w:tc>
        <w:tc>
          <w:tcPr>
            <w:tcW w:w="1807" w:type="dxa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cs="Calibri" w:ascii="Calibri" w:hAnsi="Calibri"/>
                <w:sz w:val="18"/>
                <w:szCs w:val="18"/>
                <w:lang w:val="en-US"/>
              </w:rPr>
            </w:r>
          </w:p>
        </w:tc>
      </w:tr>
      <w:tr>
        <w:trPr>
          <w:trHeight w:val="70" w:hRule="atLeast"/>
        </w:trPr>
        <w:tc>
          <w:tcPr>
            <w:tcW w:w="221" w:type="dxa"/>
            <w:tcBorders/>
            <w:shd w:color="auto"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</w:tc>
        <w:tc>
          <w:tcPr>
            <w:tcW w:w="1550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76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</w:r>
          </w:p>
        </w:tc>
        <w:tc>
          <w:tcPr>
            <w:tcW w:w="179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</w:tc>
        <w:tc>
          <w:tcPr>
            <w:tcW w:w="2418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</w:tc>
        <w:tc>
          <w:tcPr>
            <w:tcW w:w="248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</w:tc>
        <w:tc>
          <w:tcPr>
            <w:tcW w:w="275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cs="Calibri" w:ascii="Calibri" w:hAnsi="Calibri"/>
                <w:sz w:val="18"/>
                <w:szCs w:val="18"/>
              </w:rPr>
            </w:r>
          </w:p>
        </w:tc>
        <w:tc>
          <w:tcPr>
            <w:tcW w:w="245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76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20"/>
                <w:tab w:val="left" w:pos="825" w:leader="none"/>
              </w:tabs>
              <w:snapToGrid w:val="false"/>
              <w:spacing w:lineRule="auto" w:line="276"/>
              <w:rPr>
                <w:rFonts w:ascii="Calibri" w:hAnsi="Calibri" w:cs="Calibri"/>
                <w:sz w:val="18"/>
                <w:szCs w:val="18"/>
                <w:lang w:eastAsia="el-GR"/>
              </w:rPr>
            </w:pPr>
            <w:r>
              <w:rPr>
                <w:rFonts w:cs="Calibri" w:ascii="Calibri" w:hAnsi="Calibri"/>
                <w:sz w:val="18"/>
                <w:szCs w:val="18"/>
                <w:lang w:eastAsia="el-GR"/>
              </w:rPr>
            </w:r>
          </w:p>
        </w:tc>
      </w:tr>
    </w:tbl>
    <w:p>
      <w:pPr>
        <w:pStyle w:val="Normal"/>
        <w:rPr>
          <w:rFonts w:ascii="Tahoma" w:hAnsi="Tahoma" w:cs="Tahoma"/>
          <w:b/>
          <w:b/>
          <w:sz w:val="22"/>
          <w:szCs w:val="22"/>
          <w:lang w:eastAsia="el-GR"/>
        </w:rPr>
      </w:pPr>
      <w:r>
        <w:rPr>
          <w:rFonts w:cs="Tahoma" w:ascii="Tahoma" w:hAnsi="Tahoma"/>
          <w:b/>
          <w:sz w:val="22"/>
          <w:szCs w:val="22"/>
          <w:lang w:eastAsia="el-GR"/>
        </w:rPr>
      </w:r>
    </w:p>
    <w:p>
      <w:pPr>
        <w:pStyle w:val="Normal"/>
        <w:rPr/>
      </w:pPr>
      <w:r>
        <w:rPr>
          <w:rFonts w:cs="Tahoma" w:ascii="Tahoma" w:hAnsi="Tahoma"/>
          <w:b/>
          <w:sz w:val="22"/>
          <w:szCs w:val="22"/>
          <w:lang w:eastAsia="el-GR"/>
        </w:rPr>
        <w:t>ΣΗΜΕΙΩΣΗ:</w:t>
      </w:r>
      <w:r>
        <w:rPr>
          <w:rFonts w:cs="Tahoma" w:ascii="Tahoma" w:hAnsi="Tahoma"/>
          <w:sz w:val="22"/>
          <w:szCs w:val="22"/>
          <w:lang w:eastAsia="el-GR"/>
        </w:rPr>
        <w:t xml:space="preserve"> Το πρόγραμμα ενδέχεται να τροποποιηθεί ανάλογα με τα αποτελέσματα των δειγματοληψιών ή των καιρικών συνθηκών.</w:t>
      </w:r>
    </w:p>
    <w:p>
      <w:pPr>
        <w:pStyle w:val="Normal"/>
        <w:rPr>
          <w:rFonts w:ascii="Tahoma" w:hAnsi="Tahoma" w:cs="Tahoma"/>
          <w:sz w:val="22"/>
          <w:szCs w:val="22"/>
          <w:lang w:eastAsia="el-GR"/>
        </w:rPr>
      </w:pPr>
      <w:r>
        <w:rPr>
          <w:rFonts w:cs="Tahoma" w:ascii="Tahoma" w:hAnsi="Tahoma"/>
          <w:sz w:val="22"/>
          <w:szCs w:val="22"/>
          <w:lang w:eastAsia="el-GR"/>
        </w:rPr>
        <w:t xml:space="preserve">*(ΑΣ) Αστικό Σύστημα, (ΠΑ) Περιαστικό Σύστημα (ΑΓΣ) Αγροτικό Σύστημα  (ΦΣ) Φυσικό Σύστημα  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type w:val="nextPage"/>
      <w:pgSz w:orient="landscape" w:w="16838" w:h="11906"/>
      <w:pgMar w:left="1021" w:right="1021" w:header="0" w:top="284" w:footer="0" w:bottom="17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a1"/>
    <w:family w:val="roman"/>
    <w:pitch w:val="variable"/>
  </w:font>
  <w:font w:name="Calibri">
    <w:charset w:val="a1"/>
    <w:family w:val="roman"/>
    <w:pitch w:val="variable"/>
  </w:font>
  <w:font w:name="Arial">
    <w:charset w:val="a1"/>
    <w:family w:val="roman"/>
    <w:pitch w:val="variable"/>
  </w:font>
  <w:font w:name="Tahoma">
    <w:charset w:val="a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false"/>
  <w:compat/>
  <w:themeFontLang w:val="el-G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el-G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72cc1"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zh-CN" w:val="el-GR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 w:customStyle="1">
    <w:name w:val="Heading"/>
    <w:basedOn w:val="Normal"/>
    <w:next w:val="TextBody"/>
    <w:qFormat/>
    <w:rsid w:val="00872cc1"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TextBody">
    <w:name w:val="Body Text"/>
    <w:basedOn w:val="Normal"/>
    <w:rsid w:val="00872cc1"/>
    <w:pPr>
      <w:spacing w:lineRule="auto" w:line="276"/>
    </w:pPr>
    <w:rPr>
      <w:rFonts w:ascii="Calibri" w:hAnsi="Calibri"/>
      <w:b/>
      <w:bCs/>
      <w:color w:val="2A6099"/>
      <w:sz w:val="20"/>
      <w:szCs w:val="20"/>
    </w:rPr>
  </w:style>
  <w:style w:type="paragraph" w:styleId="List">
    <w:name w:val="List"/>
    <w:basedOn w:val="TextBody"/>
    <w:rsid w:val="00872cc1"/>
    <w:pPr/>
    <w:rPr>
      <w:rFonts w:cs="Arial"/>
    </w:rPr>
  </w:style>
  <w:style w:type="paragraph" w:styleId="Caption" w:customStyle="1">
    <w:name w:val="Caption"/>
    <w:basedOn w:val="Normal"/>
    <w:qFormat/>
    <w:rsid w:val="00872cc1"/>
    <w:pPr>
      <w:suppressLineNumbers/>
      <w:spacing w:before="120" w:after="120"/>
    </w:pPr>
    <w:rPr>
      <w:rFonts w:cs="Arial"/>
      <w:i/>
      <w:iCs/>
    </w:rPr>
  </w:style>
  <w:style w:type="paragraph" w:styleId="Index" w:customStyle="1">
    <w:name w:val="Index"/>
    <w:basedOn w:val="Normal"/>
    <w:qFormat/>
    <w:rsid w:val="00872cc1"/>
    <w:pPr>
      <w:suppressLineNumbers/>
    </w:pPr>
    <w:rPr>
      <w:rFonts w:cs="Arial"/>
    </w:rPr>
  </w:style>
  <w:style w:type="paragraph" w:styleId="TableContents" w:customStyle="1">
    <w:name w:val="Table Contents"/>
    <w:basedOn w:val="Normal"/>
    <w:qFormat/>
    <w:rsid w:val="00872cc1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Application>Trio_Office/6.2.8.2$Windows_x86 LibreOffice_project/</Application>
  <Pages>3</Pages>
  <Words>398</Words>
  <Characters>3132</Characters>
  <CharactersWithSpaces>3519</CharactersWithSpaces>
  <Paragraphs>150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2026-06-27T14:45:00Z</dcterms:created>
  <dc:creator>nearxou</dc:creator>
  <dc:description/>
  <dc:language>el-GR</dc:language>
  <cp:lastModifiedBy/>
  <dcterms:modified xsi:type="dcterms:W3CDTF">2026-07-18T21:50:26Z</dcterms:modified>
  <cp:revision>34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