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236CB" w14:textId="77777777" w:rsidR="004C6FD1" w:rsidRDefault="004C6FD1" w:rsidP="004E573A">
      <w:pPr>
        <w:jc w:val="center"/>
        <w:rPr>
          <w:b/>
          <w:bCs/>
        </w:rPr>
      </w:pPr>
    </w:p>
    <w:p w14:paraId="7A8A81D0" w14:textId="77777777" w:rsidR="004C6FD1" w:rsidRDefault="004C6FD1" w:rsidP="004E573A">
      <w:pPr>
        <w:jc w:val="center"/>
        <w:rPr>
          <w:b/>
          <w:bCs/>
        </w:rPr>
      </w:pPr>
    </w:p>
    <w:p w14:paraId="5EA9C5ED" w14:textId="277CD1D4" w:rsidR="004E573A" w:rsidRPr="00EB0B2D" w:rsidRDefault="004E573A" w:rsidP="004E573A">
      <w:pPr>
        <w:jc w:val="center"/>
        <w:rPr>
          <w:b/>
          <w:bCs/>
        </w:rPr>
      </w:pPr>
      <w:r w:rsidRPr="004E573A">
        <w:rPr>
          <w:b/>
          <w:bCs/>
        </w:rPr>
        <w:t xml:space="preserve">Ενημέρωση πολιτών/επιχειρήσεων σχετικά με </w:t>
      </w:r>
      <w:r w:rsidR="00EB0B2D">
        <w:rPr>
          <w:b/>
          <w:bCs/>
        </w:rPr>
        <w:t xml:space="preserve">την ΛΗΞΗ ΠΡΟΘΕΣΜΙΑΣ για την ΑΠΟΓΡΑΦΗ_ΑΝΑΡΤΗΣΗ ΔΙΚΑΙΟΛΟΓΗΤΙΚΩΝ στην πλατφόρμα </w:t>
      </w:r>
      <w:r w:rsidRPr="004E573A">
        <w:rPr>
          <w:b/>
          <w:bCs/>
          <w:lang w:val="en-US"/>
        </w:rPr>
        <w:t>OpenBusiness</w:t>
      </w:r>
      <w:r w:rsidR="00EB0B2D">
        <w:rPr>
          <w:b/>
          <w:bCs/>
        </w:rPr>
        <w:t xml:space="preserve"> του Υπουργείου Ανάπτυξης</w:t>
      </w:r>
    </w:p>
    <w:p w14:paraId="60422792" w14:textId="77777777" w:rsidR="004E573A" w:rsidRPr="004E573A" w:rsidRDefault="004E573A" w:rsidP="004E573A">
      <w:pPr>
        <w:jc w:val="center"/>
        <w:rPr>
          <w:b/>
          <w:bCs/>
        </w:rPr>
      </w:pPr>
    </w:p>
    <w:p w14:paraId="383C0EFC" w14:textId="0A740217" w:rsidR="00AC5D3D" w:rsidRPr="00AC5D3D" w:rsidRDefault="00AC5D3D" w:rsidP="00AC5D3D">
      <w:r w:rsidRPr="00AC5D3D">
        <w:t>Σας ενημερώνουμε ότι από </w:t>
      </w:r>
      <w:r w:rsidRPr="00AC5D3D">
        <w:rPr>
          <w:b/>
          <w:bCs/>
        </w:rPr>
        <w:t>03 Φεβρουαρίου 2025</w:t>
      </w:r>
      <w:r w:rsidRPr="00AC5D3D">
        <w:t> τέθηκε σε παραγωγική λειτουργία το νέο πληροφοριακό</w:t>
      </w:r>
      <w:r w:rsidR="00714CE2">
        <w:t xml:space="preserve"> </w:t>
      </w:r>
      <w:r w:rsidRPr="00AC5D3D">
        <w:t>σύστημα </w:t>
      </w:r>
      <w:r w:rsidRPr="00AC5D3D">
        <w:rPr>
          <w:b/>
          <w:bCs/>
          <w:u w:val="single"/>
        </w:rPr>
        <w:t>OpenBusiness</w:t>
      </w:r>
      <w:r w:rsidRPr="00AC5D3D">
        <w:t>, (το οποίο αντικαθιστά το σύστημα </w:t>
      </w:r>
      <w:proofErr w:type="spellStart"/>
      <w:r w:rsidRPr="00AC5D3D">
        <w:rPr>
          <w:b/>
          <w:bCs/>
        </w:rPr>
        <w:t>Notify</w:t>
      </w:r>
      <w:proofErr w:type="spellEnd"/>
      <w:r w:rsidRPr="00AC5D3D">
        <w:rPr>
          <w:b/>
          <w:bCs/>
        </w:rPr>
        <w:t xml:space="preserve"> Business) </w:t>
      </w:r>
      <w:r w:rsidRPr="00AC5D3D">
        <w:t>και το οποίο εφεξής θα υποστηρίζει ψηφιακά τη διεκπεραίωση των αδειοδοτικών διαδικασιών των οικονομικών δραστηριοτήτων του ν.4442/2016 στην Ελλάδα. Το </w:t>
      </w:r>
      <w:r w:rsidRPr="00AC5D3D">
        <w:rPr>
          <w:b/>
          <w:bCs/>
        </w:rPr>
        <w:t>NotifyBusiness</w:t>
      </w:r>
      <w:r w:rsidRPr="00AC5D3D">
        <w:t> θα είναι πλέον προσβάσιμο αποκλειστικά και μόνο για λόγους πληροφόρησης.</w:t>
      </w:r>
    </w:p>
    <w:p w14:paraId="7317ADFD" w14:textId="6CB83C8E" w:rsidR="00AC5D3D" w:rsidRPr="00AC5D3D" w:rsidRDefault="00AC5D3D" w:rsidP="00AC5D3D">
      <w:r w:rsidRPr="00AC5D3D">
        <w:t>Το νέο πληροφοριακό σύστημα φιλοξενείται από το κυβερνητικό νέφος (G-</w:t>
      </w:r>
      <w:proofErr w:type="spellStart"/>
      <w:r w:rsidRPr="00AC5D3D">
        <w:t>Cloud</w:t>
      </w:r>
      <w:proofErr w:type="spellEnd"/>
      <w:r w:rsidRPr="00AC5D3D">
        <w:t xml:space="preserve">) και θα υποστηρίζει ολοκληρωμένα την αδειοδοτική δραστηριότητα, που σημαίνει </w:t>
      </w:r>
      <w:r w:rsidR="00714CE2">
        <w:t>ότι</w:t>
      </w:r>
      <w:r w:rsidRPr="00AC5D3D">
        <w:t xml:space="preserve"> εκτός από  τη </w:t>
      </w:r>
      <w:r w:rsidRPr="00AC5D3D">
        <w:rPr>
          <w:b/>
          <w:bCs/>
        </w:rPr>
        <w:t>διαδικασία υποβολής</w:t>
      </w:r>
      <w:r w:rsidRPr="00AC5D3D">
        <w:t> </w:t>
      </w:r>
      <w:r w:rsidRPr="00AC5D3D">
        <w:rPr>
          <w:b/>
          <w:bCs/>
        </w:rPr>
        <w:t>γνωστοποίησης</w:t>
      </w:r>
      <w:r w:rsidRPr="00AC5D3D">
        <w:t>, θα υποστηρίζει επιπλέον</w:t>
      </w:r>
    </w:p>
    <w:p w14:paraId="6E7AB7F2" w14:textId="23DCFE44" w:rsidR="00AC5D3D" w:rsidRPr="00AC5D3D" w:rsidRDefault="00AC5D3D" w:rsidP="00AC5D3D">
      <w:pPr>
        <w:numPr>
          <w:ilvl w:val="0"/>
          <w:numId w:val="1"/>
        </w:numPr>
      </w:pPr>
      <w:r w:rsidRPr="00AC5D3D">
        <w:t xml:space="preserve">τη διαδικασία έγκρισης εγκατάστασης ή λειτουργίας </w:t>
      </w:r>
      <w:r w:rsidR="00714CE2">
        <w:t xml:space="preserve">της επιχείρησης </w:t>
      </w:r>
      <w:r w:rsidRPr="00AC5D3D">
        <w:t>(από την υποβολή αίτησης μέχρι την τελική απόφαση),</w:t>
      </w:r>
    </w:p>
    <w:p w14:paraId="74EFB4A0" w14:textId="613E4913" w:rsidR="00AC5D3D" w:rsidRPr="00AC5D3D" w:rsidRDefault="00AC5D3D" w:rsidP="00AC5D3D">
      <w:pPr>
        <w:numPr>
          <w:ilvl w:val="0"/>
          <w:numId w:val="1"/>
        </w:numPr>
      </w:pPr>
      <w:r w:rsidRPr="00AC5D3D">
        <w:t>τις τροποποιήσεις</w:t>
      </w:r>
      <w:r w:rsidR="00714CE2">
        <w:t xml:space="preserve"> των αδειών </w:t>
      </w:r>
      <w:r w:rsidR="00714CE2" w:rsidRPr="00714CE2">
        <w:t>εγκατάστασης ή λειτουργίας της επιχείρησης</w:t>
      </w:r>
      <w:r w:rsidRPr="00AC5D3D">
        <w:t>,</w:t>
      </w:r>
    </w:p>
    <w:p w14:paraId="2AF145C1" w14:textId="77777777" w:rsidR="00AC5D3D" w:rsidRPr="00AC5D3D" w:rsidRDefault="00AC5D3D" w:rsidP="00AC5D3D">
      <w:pPr>
        <w:numPr>
          <w:ilvl w:val="0"/>
          <w:numId w:val="1"/>
        </w:numPr>
      </w:pPr>
      <w:r w:rsidRPr="00AC5D3D">
        <w:t>την ανάρτηση και επικαιροποίηση δικαιολογητικών,</w:t>
      </w:r>
    </w:p>
    <w:p w14:paraId="050DB8AF" w14:textId="77777777" w:rsidR="00AC5D3D" w:rsidRPr="00AC5D3D" w:rsidRDefault="00AC5D3D" w:rsidP="00AC5D3D">
      <w:pPr>
        <w:numPr>
          <w:ilvl w:val="0"/>
          <w:numId w:val="1"/>
        </w:numPr>
      </w:pPr>
      <w:r w:rsidRPr="00AC5D3D">
        <w:t>την υποβολή άλλων συναφών με την αδειοδότηση αιτημάτων,</w:t>
      </w:r>
    </w:p>
    <w:p w14:paraId="7A72D48F" w14:textId="2CC21A89" w:rsidR="00AC5D3D" w:rsidRPr="00AC5D3D" w:rsidRDefault="00AC5D3D" w:rsidP="00AC5D3D">
      <w:pPr>
        <w:numPr>
          <w:ilvl w:val="0"/>
          <w:numId w:val="1"/>
        </w:numPr>
      </w:pPr>
      <w:r w:rsidRPr="00AC5D3D">
        <w:t xml:space="preserve">τη μεταβίβαση της δραστηριότητας </w:t>
      </w:r>
    </w:p>
    <w:p w14:paraId="22515AA0" w14:textId="77777777" w:rsidR="00AC5D3D" w:rsidRPr="00AC5D3D" w:rsidRDefault="00AC5D3D" w:rsidP="00AC5D3D">
      <w:pPr>
        <w:numPr>
          <w:ilvl w:val="0"/>
          <w:numId w:val="1"/>
        </w:numPr>
      </w:pPr>
      <w:r w:rsidRPr="00AC5D3D">
        <w:t>τη δήλωση παύσης λειτουργίας.</w:t>
      </w:r>
    </w:p>
    <w:p w14:paraId="260E7C86" w14:textId="77777777" w:rsidR="00AC5D3D" w:rsidRPr="00AC5D3D" w:rsidRDefault="00AC5D3D" w:rsidP="00AC5D3D">
      <w:r w:rsidRPr="00AC5D3D">
        <w:t>Δημιουργείται ψηφιακή θυρίδα για κάθε οικονομικό φορέα, όπου καταχωρούνται όλες οι εγκαταστάσεις του, οι δραστηριότητες που ασκεί σε κάθε εγκατάσταση και το πλήρες ιστορικό της αδειοδότησης.</w:t>
      </w:r>
    </w:p>
    <w:p w14:paraId="14CBF6B3" w14:textId="3F829907" w:rsidR="00AC5D3D" w:rsidRPr="00EB0B2D" w:rsidRDefault="00AC5D3D" w:rsidP="00AC5D3D">
      <w:r w:rsidRPr="00AC5D3D">
        <w:t>Οι οικονομικές δραστηριότητες του ν. 4442/2016 που υποστηρίζονται από το OpenBusiness αφορούν  8 τομείς και συγκεκριμένα:</w:t>
      </w:r>
    </w:p>
    <w:p w14:paraId="09E5E257" w14:textId="77777777" w:rsidR="00AC5D3D" w:rsidRPr="00AC5D3D" w:rsidRDefault="00AC5D3D" w:rsidP="00AC5D3D">
      <w:pPr>
        <w:numPr>
          <w:ilvl w:val="0"/>
          <w:numId w:val="3"/>
        </w:numPr>
      </w:pPr>
      <w:r w:rsidRPr="00AC5D3D">
        <w:t>Μεταποίηση – Εφοδιαστική – Περιβάλλον – Πληροφορική</w:t>
      </w:r>
    </w:p>
    <w:p w14:paraId="5328EC6F" w14:textId="77777777" w:rsidR="00AC5D3D" w:rsidRPr="00AC5D3D" w:rsidRDefault="00AC5D3D" w:rsidP="00AC5D3D">
      <w:pPr>
        <w:numPr>
          <w:ilvl w:val="0"/>
          <w:numId w:val="3"/>
        </w:numPr>
      </w:pPr>
      <w:r w:rsidRPr="00AC5D3D">
        <w:t>Εξόρυξη</w:t>
      </w:r>
    </w:p>
    <w:p w14:paraId="64034D71" w14:textId="77777777" w:rsidR="00AC5D3D" w:rsidRPr="00AC5D3D" w:rsidRDefault="00AC5D3D" w:rsidP="00AC5D3D">
      <w:pPr>
        <w:numPr>
          <w:ilvl w:val="0"/>
          <w:numId w:val="3"/>
        </w:numPr>
      </w:pPr>
      <w:r w:rsidRPr="00AC5D3D">
        <w:t>Καταστήματα Υγειονομικού Ενδιαφέροντος – Ψυχαγωγία – Τουρισμός</w:t>
      </w:r>
    </w:p>
    <w:p w14:paraId="6DBED033" w14:textId="77777777" w:rsidR="00AC5D3D" w:rsidRPr="00AC5D3D" w:rsidRDefault="00AC5D3D" w:rsidP="00AC5D3D">
      <w:pPr>
        <w:numPr>
          <w:ilvl w:val="0"/>
          <w:numId w:val="3"/>
        </w:numPr>
      </w:pPr>
      <w:r w:rsidRPr="00AC5D3D">
        <w:t>Κτηνοτροφία – Υδατοκαλλιέργειες – Κτηνιατρικές Δραστηριότητες</w:t>
      </w:r>
    </w:p>
    <w:p w14:paraId="4C4620CC" w14:textId="77777777" w:rsidR="00AC5D3D" w:rsidRPr="00AC5D3D" w:rsidRDefault="00AC5D3D" w:rsidP="00AC5D3D">
      <w:pPr>
        <w:numPr>
          <w:ilvl w:val="0"/>
          <w:numId w:val="3"/>
        </w:numPr>
      </w:pPr>
      <w:r w:rsidRPr="00AC5D3D">
        <w:t>Εγκαταστάσεις Εξυπηρέτησης Οχημάτων</w:t>
      </w:r>
    </w:p>
    <w:p w14:paraId="39651E15" w14:textId="77777777" w:rsidR="00AC5D3D" w:rsidRPr="00AC5D3D" w:rsidRDefault="00AC5D3D" w:rsidP="00AC5D3D">
      <w:pPr>
        <w:numPr>
          <w:ilvl w:val="0"/>
          <w:numId w:val="3"/>
        </w:numPr>
      </w:pPr>
      <w:r w:rsidRPr="00AC5D3D">
        <w:t>Διατροφή – Ευεξία</w:t>
      </w:r>
    </w:p>
    <w:p w14:paraId="773FDBA6" w14:textId="77777777" w:rsidR="00AC5D3D" w:rsidRPr="00AC5D3D" w:rsidRDefault="00AC5D3D" w:rsidP="00AC5D3D">
      <w:pPr>
        <w:numPr>
          <w:ilvl w:val="0"/>
          <w:numId w:val="3"/>
        </w:numPr>
      </w:pPr>
      <w:r w:rsidRPr="00AC5D3D">
        <w:t>Εκπαίδευση – Κατάρτιση</w:t>
      </w:r>
    </w:p>
    <w:p w14:paraId="19CFBB10" w14:textId="343095D3" w:rsidR="00AC5D3D" w:rsidRPr="00AC5D3D" w:rsidRDefault="00AC5D3D" w:rsidP="00AC5D3D">
      <w:pPr>
        <w:numPr>
          <w:ilvl w:val="0"/>
          <w:numId w:val="3"/>
        </w:numPr>
      </w:pPr>
      <w:r w:rsidRPr="00AC5D3D">
        <w:t>Κοινωνική Μέριμνα</w:t>
      </w:r>
    </w:p>
    <w:p w14:paraId="63BCA259" w14:textId="1508059E" w:rsidR="00AC5D3D" w:rsidRDefault="00AC5D3D" w:rsidP="00AC5D3D">
      <w:r>
        <w:t xml:space="preserve">Με </w:t>
      </w:r>
      <w:r w:rsidR="00193438">
        <w:t xml:space="preserve">στόχο την ένταξη στο ΟΠΣ-ΑΔΕ του συνόλου των οικονομικών δραστηριοτήτων που λειτουργούν και η αδειοδότηση των οποίων ρυθμίζεται βάσει του ν. 4442/2016, προστέθηκε </w:t>
      </w:r>
      <w:r>
        <w:t>(</w:t>
      </w:r>
      <w:r w:rsidR="00193438">
        <w:t>με την παρ. 1 του ά</w:t>
      </w:r>
      <w:r>
        <w:t>ρθρο</w:t>
      </w:r>
      <w:r w:rsidR="00193438">
        <w:t>υ</w:t>
      </w:r>
      <w:r>
        <w:t xml:space="preserve"> 95 του ν.5172/2025 – Α΄10/29-1-2025) </w:t>
      </w:r>
      <w:r w:rsidR="00193438">
        <w:t>στον ν. 4442/2016 το άρθρο 14</w:t>
      </w:r>
      <w:r w:rsidR="00115CDE">
        <w:rPr>
          <w:vertAlign w:val="superscript"/>
        </w:rPr>
        <w:t xml:space="preserve"> </w:t>
      </w:r>
      <w:r w:rsidR="00115CDE">
        <w:t>Α</w:t>
      </w:r>
      <w:r w:rsidR="00193438">
        <w:t xml:space="preserve"> όπου </w:t>
      </w:r>
      <w:r>
        <w:t xml:space="preserve">προβλέπεται </w:t>
      </w:r>
      <w:r w:rsidR="00115CDE">
        <w:t>ότι</w:t>
      </w:r>
      <w:r>
        <w:t xml:space="preserve"> έως τις 31-12-2025, οι ασκούντες δραστηριότητες που έχουν υπαχθεί στα κεφάλαια του ειδικού μέρους του ν.4442/2016 </w:t>
      </w:r>
      <w:r w:rsidR="00115CDE">
        <w:t>οφείλουν</w:t>
      </w:r>
      <w:r>
        <w:t xml:space="preserve"> να προβούν στις παρακάτω ενέργειες:</w:t>
      </w:r>
    </w:p>
    <w:p w14:paraId="3C669D7A" w14:textId="77777777" w:rsidR="004C6FD1" w:rsidRDefault="004C6FD1" w:rsidP="00AC5D3D"/>
    <w:p w14:paraId="6264DE0B" w14:textId="77777777" w:rsidR="004C6FD1" w:rsidRDefault="004C6FD1" w:rsidP="00AC5D3D"/>
    <w:p w14:paraId="1EB5D7C5" w14:textId="74E70BEF" w:rsidR="00970ACF" w:rsidRPr="00EB0B2D" w:rsidRDefault="00AC5D3D" w:rsidP="00AC5D3D">
      <w:r>
        <w:t xml:space="preserve">(α) </w:t>
      </w:r>
      <w:r w:rsidRPr="00652C0D">
        <w:rPr>
          <w:b/>
          <w:bCs/>
        </w:rPr>
        <w:t>ΑΠΟΓΡΑΦΗ</w:t>
      </w:r>
      <w:r>
        <w:t xml:space="preserve"> ασκούμενης δραστηριότητας: </w:t>
      </w:r>
      <w:r w:rsidR="00714CE2">
        <w:t>Κ</w:t>
      </w:r>
      <w:r>
        <w:t>αλούνται να απογράψουν στην πλατφόρμα τη δραστηριότητά τους καθώς και τα βασικά στοιχεία της. Η υποχρέωση ισχύει τόσο για τις δραστηριότητες που λειτουργούν με έγκριση ή γνωστοποίηση σύμφωνα με το παρόν θεσμικό πλαίσιο, όσο και για τις δραστηριότητες που εξακολουθούν να λειτουργούν με αποδεικτικό αδειοδότησης σύμφωνα με το θεσμικό πλαίσιο που ίσχυε πριν από το παρόν</w:t>
      </w:r>
      <w:r w:rsidR="00714CE2">
        <w:t>.</w:t>
      </w:r>
      <w:r>
        <w:t xml:space="preserve">  Από την υποχρέωση αυτή απαλλάσσονται </w:t>
      </w:r>
      <w:r w:rsidRPr="00652C0D">
        <w:rPr>
          <w:b/>
          <w:bCs/>
        </w:rPr>
        <w:t>ΜΟΝΟΝ</w:t>
      </w:r>
      <w:r>
        <w:t xml:space="preserve"> όσοι έχουν υποβάλει γνωστοποίηση μέσω </w:t>
      </w:r>
      <w:r w:rsidR="00714CE2">
        <w:t>της εφαρμογής</w:t>
      </w:r>
      <w:r>
        <w:t xml:space="preserve"> NotifyBusiness.</w:t>
      </w:r>
    </w:p>
    <w:p w14:paraId="097F1233" w14:textId="524BCADE" w:rsidR="00AC5D3D" w:rsidRPr="00EB0B2D" w:rsidRDefault="00AC5D3D" w:rsidP="00AC5D3D">
      <w:pPr>
        <w:rPr>
          <w:b/>
          <w:bCs/>
        </w:rPr>
      </w:pPr>
      <w:r w:rsidRPr="00AC5D3D">
        <w:t>(β) </w:t>
      </w:r>
      <w:r w:rsidRPr="00AC5D3D">
        <w:rPr>
          <w:b/>
          <w:bCs/>
        </w:rPr>
        <w:t>ΑΝΑΡΤΗΣΗ</w:t>
      </w:r>
      <w:r w:rsidRPr="00AC5D3D">
        <w:t> δικαιολογητικών</w:t>
      </w:r>
      <w:r w:rsidRPr="00AC5D3D">
        <w:rPr>
          <w:b/>
          <w:bCs/>
        </w:rPr>
        <w:t>: </w:t>
      </w:r>
      <w:r w:rsidRPr="00AC5D3D">
        <w:t> </w:t>
      </w:r>
      <w:r w:rsidR="00714CE2">
        <w:t>Α</w:t>
      </w:r>
      <w:r w:rsidRPr="00AC5D3D">
        <w:t xml:space="preserve">ναρτούν τα δικαιολογητικά για τη νόμιμη λειτουργία </w:t>
      </w:r>
      <w:r w:rsidR="00714CE2">
        <w:t xml:space="preserve">τους </w:t>
      </w:r>
      <w:r w:rsidR="00714CE2" w:rsidRPr="00714CE2">
        <w:t xml:space="preserve">στην πλατφόρμα </w:t>
      </w:r>
      <w:r w:rsidR="00714CE2" w:rsidRPr="00714CE2">
        <w:rPr>
          <w:b/>
          <w:bCs/>
        </w:rPr>
        <w:t>OpenBusiness</w:t>
      </w:r>
      <w:r w:rsidRPr="00714CE2">
        <w:rPr>
          <w:b/>
          <w:bCs/>
        </w:rPr>
        <w:t>.</w:t>
      </w:r>
      <w:r w:rsidRPr="00AC5D3D">
        <w:t xml:space="preserve"> Η ανάρτηση ισχύει και για τις επιχειρήσεις που έχουν </w:t>
      </w:r>
      <w:r w:rsidRPr="00AC5D3D">
        <w:rPr>
          <w:b/>
          <w:bCs/>
        </w:rPr>
        <w:t>ήδη</w:t>
      </w:r>
      <w:r w:rsidRPr="00AC5D3D">
        <w:t> </w:t>
      </w:r>
      <w:r w:rsidRPr="00AC5D3D">
        <w:rPr>
          <w:b/>
          <w:bCs/>
        </w:rPr>
        <w:t>υποβάλει</w:t>
      </w:r>
      <w:r w:rsidRPr="00AC5D3D">
        <w:t> γνωστοποίηση στο NotifyBusiness.</w:t>
      </w:r>
      <w:r w:rsidR="00115CDE">
        <w:t xml:space="preserve"> </w:t>
      </w:r>
      <w:r w:rsidR="00115CDE" w:rsidRPr="00EB0B2D">
        <w:rPr>
          <w:b/>
          <w:bCs/>
        </w:rPr>
        <w:t>Σε περίπτωση μη εκπλήρωσης της υποχρέωσης ανάρτησης επιβάλλονται οι προβλεπόμενες κυρώσεις για έλλειψη δικαιολογητικών.</w:t>
      </w:r>
    </w:p>
    <w:p w14:paraId="6AE9DDCE" w14:textId="77777777" w:rsidR="00AC5D3D" w:rsidRPr="00AC5D3D" w:rsidRDefault="00AC5D3D" w:rsidP="00AC5D3D">
      <w:r w:rsidRPr="00AC5D3D">
        <w:t>(γ) Μετά την </w:t>
      </w:r>
      <w:r w:rsidRPr="00AC5D3D">
        <w:rPr>
          <w:b/>
          <w:bCs/>
        </w:rPr>
        <w:t>παρέλευση της προθεσμίας</w:t>
      </w:r>
      <w:r w:rsidRPr="00AC5D3D">
        <w:t>, για να γίνει απογραφή καταβάλλεται το παράβολο διακοσίων (200) ευρώ.</w:t>
      </w:r>
    </w:p>
    <w:p w14:paraId="77A992EE" w14:textId="62EF1D9D" w:rsidR="00AC5D3D" w:rsidRPr="00AC5D3D" w:rsidRDefault="00AC5D3D" w:rsidP="00AC5D3D">
      <w:r w:rsidRPr="00AC5D3D">
        <w:t>Στη διαδικτυακή πληροφοριακή πύλη του OpenBusiness </w:t>
      </w:r>
      <w:hyperlink r:id="rId8" w:history="1">
        <w:r w:rsidRPr="00AC5D3D">
          <w:rPr>
            <w:rStyle w:val="-"/>
            <w:b/>
            <w:bCs/>
          </w:rPr>
          <w:t>https://openbusiness-portal.mindev.gov.gr/</w:t>
        </w:r>
      </w:hyperlink>
      <w:r w:rsidR="00115CDE">
        <w:t xml:space="preserve"> </w:t>
      </w:r>
      <w:r w:rsidRPr="00AC5D3D">
        <w:t xml:space="preserve">βρίσκονται διαθέσιμες όλες οι πληροφορίες για το ισχύον θεσμικό πλαίσιο αδειοδότησης, αποτυπωμένες με απλό και </w:t>
      </w:r>
      <w:r w:rsidR="00E1184E">
        <w:t>κατανοητό</w:t>
      </w:r>
      <w:r w:rsidRPr="00AC5D3D">
        <w:t xml:space="preserve"> τρόπο, καθώς και εγχειρίδια/ βίντεο για τη χρήση του OpenBusiness. Τα εγχειρίδια και τα στοιχεία επικοινωνίας του γραφείου υποστήριξης  μπορούν να αναζητηθούν στη διαδικτυακή πληροφοριακή πύλη (portal) στην καρτέλα «Βοήθεια».</w:t>
      </w:r>
    </w:p>
    <w:p w14:paraId="3F76A202" w14:textId="4558FE1C" w:rsidR="00AC5D3D" w:rsidRDefault="00AC5D3D" w:rsidP="00AC5D3D">
      <w:r w:rsidRPr="00AC5D3D">
        <w:t xml:space="preserve">Για περισσότερες πληροφορίες μπορείτε να απευθυνθείτε </w:t>
      </w:r>
      <w:r w:rsidR="00EB0B2D">
        <w:t xml:space="preserve">στα Τμήματα Χορήγησης Αδειών Ανάπτυξης Ενέργειας και Φυσικών Πόρων </w:t>
      </w:r>
      <w:r w:rsidR="00EB0B2D" w:rsidRPr="00EB0B2D">
        <w:t>στις αντίστοιχες Διευθύνσεις Ανάπτυξης των Περιφερειακών  Ενοτήτων</w:t>
      </w:r>
      <w:r w:rsidR="00EB0B2D">
        <w:t xml:space="preserve"> </w:t>
      </w:r>
      <w:r w:rsidR="00EB0B2D" w:rsidRPr="00EB0B2D">
        <w:t>της ΠΑΜΘ</w:t>
      </w:r>
      <w:r w:rsidR="00EB0B2D">
        <w:t>.</w:t>
      </w:r>
    </w:p>
    <w:p w14:paraId="0AA98B42" w14:textId="444BF61E" w:rsidR="00CA6187" w:rsidRDefault="00115CDE" w:rsidP="00AC5D3D">
      <w:pPr>
        <w:sectPr w:rsidR="00CA6187" w:rsidSect="00CA6187">
          <w:headerReference w:type="default" r:id="rId9"/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  <w:r>
        <w:t>Σχηματικά περί απογραφής και ανάρτησης δικαιολογητικών παρατίθεται ο παρακάτω πίνακας</w:t>
      </w:r>
      <w:r w:rsidR="00E1184E">
        <w:t xml:space="preserve">, </w:t>
      </w:r>
      <w:r w:rsidR="00652C0D">
        <w:t>σύμφωνα με το υπ’ αρ. 74217/25.09.2025 (ΑΔΑ</w:t>
      </w:r>
      <w:r w:rsidR="00652C0D" w:rsidRPr="00652C0D">
        <w:t>:</w:t>
      </w:r>
      <w:r w:rsidR="00652C0D">
        <w:t>6ΝΠΙ46ΝΛΣΞ-7ΕΝ έγγραφο του Υπουργείου Ανάπτυξης</w:t>
      </w:r>
      <w:r w:rsidR="004E573A">
        <w:t>)</w:t>
      </w:r>
      <w:r w:rsidRPr="00115CDE">
        <w:t>:</w:t>
      </w:r>
    </w:p>
    <w:p w14:paraId="79AD96FD" w14:textId="23FF0D2F" w:rsidR="00CA6187" w:rsidRPr="00CA6187" w:rsidRDefault="00CA6187" w:rsidP="00AC5D3D"/>
    <w:tbl>
      <w:tblPr>
        <w:tblStyle w:val="a5"/>
        <w:tblW w:w="5641" w:type="pct"/>
        <w:tblInd w:w="-998" w:type="dxa"/>
        <w:tblLook w:val="04A0" w:firstRow="1" w:lastRow="0" w:firstColumn="1" w:lastColumn="0" w:noHBand="0" w:noVBand="1"/>
      </w:tblPr>
      <w:tblGrid>
        <w:gridCol w:w="8790"/>
        <w:gridCol w:w="1039"/>
        <w:gridCol w:w="1353"/>
        <w:gridCol w:w="4554"/>
      </w:tblGrid>
      <w:tr w:rsidR="00652C0D" w:rsidRPr="00652C0D" w14:paraId="52C7CD55" w14:textId="77777777" w:rsidTr="00652C0D">
        <w:trPr>
          <w:trHeight w:val="283"/>
        </w:trPr>
        <w:tc>
          <w:tcPr>
            <w:tcW w:w="2793" w:type="pct"/>
            <w:shd w:val="clear" w:color="auto" w:fill="D9E2F3" w:themeFill="accent1" w:themeFillTint="33"/>
          </w:tcPr>
          <w:p w14:paraId="6DB38DA2" w14:textId="77777777" w:rsidR="00CA6187" w:rsidRPr="00652C0D" w:rsidRDefault="00CA6187" w:rsidP="00CA6187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52C0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Δραστηριότητες ν. 4442/2016 εκτός από: </w:t>
            </w:r>
          </w:p>
          <w:p w14:paraId="60149A6C" w14:textId="77777777" w:rsidR="00CA6187" w:rsidRPr="00652C0D" w:rsidRDefault="00CA6187" w:rsidP="00CA6187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52C0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• εξορυκτικές των κεφ. ΙΒ΄ και ΙΓ΄ </w:t>
            </w:r>
          </w:p>
          <w:p w14:paraId="4B9E48C6" w14:textId="1C4D647C" w:rsidR="00CA6187" w:rsidRPr="00652C0D" w:rsidRDefault="00CA6187" w:rsidP="00CA6187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52C0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• κολυμβητικές δεξαμενές ν. 4442/2016</w:t>
            </w:r>
          </w:p>
        </w:tc>
        <w:tc>
          <w:tcPr>
            <w:tcW w:w="330" w:type="pct"/>
            <w:shd w:val="clear" w:color="auto" w:fill="D9E2F3" w:themeFill="accent1" w:themeFillTint="33"/>
          </w:tcPr>
          <w:p w14:paraId="125AB57D" w14:textId="686AEEB9" w:rsidR="00CA6187" w:rsidRPr="00652C0D" w:rsidRDefault="00CA6187" w:rsidP="00CA6187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52C0D">
              <w:rPr>
                <w:rFonts w:asciiTheme="minorHAnsi" w:hAnsiTheme="minorHAnsi" w:cstheme="minorHAnsi"/>
                <w:b/>
                <w:bCs/>
                <w:kern w:val="0"/>
                <w:sz w:val="16"/>
                <w:szCs w:val="16"/>
                <w:lang w:eastAsia="en-US"/>
              </w:rPr>
              <w:t xml:space="preserve">Απογραφή </w:t>
            </w:r>
          </w:p>
        </w:tc>
        <w:tc>
          <w:tcPr>
            <w:tcW w:w="430" w:type="pct"/>
            <w:shd w:val="clear" w:color="auto" w:fill="D9E2F3" w:themeFill="accent1" w:themeFillTint="33"/>
          </w:tcPr>
          <w:p w14:paraId="3CF142EB" w14:textId="44B6D3D5" w:rsidR="00CA6187" w:rsidRPr="00652C0D" w:rsidRDefault="00CA6187" w:rsidP="00CA618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52C0D">
              <w:rPr>
                <w:rFonts w:asciiTheme="minorHAnsi" w:hAnsiTheme="minorHAnsi" w:cstheme="minorHAnsi"/>
                <w:b/>
                <w:bCs/>
                <w:kern w:val="0"/>
                <w:sz w:val="16"/>
                <w:szCs w:val="16"/>
                <w:lang w:eastAsia="en-US"/>
              </w:rPr>
              <w:t>Ανάρτηση</w:t>
            </w:r>
            <w:r w:rsidRPr="00652C0D">
              <w:rPr>
                <w:rFonts w:asciiTheme="minorHAnsi" w:hAnsiTheme="minorHAnsi" w:cstheme="minorHAnsi"/>
                <w:b/>
                <w:bCs/>
                <w:kern w:val="0"/>
                <w:sz w:val="16"/>
                <w:szCs w:val="16"/>
                <w:lang w:val="en-US" w:eastAsia="en-US"/>
              </w:rPr>
              <w:t xml:space="preserve"> </w:t>
            </w:r>
            <w:r w:rsidRPr="00652C0D">
              <w:rPr>
                <w:rFonts w:asciiTheme="minorHAnsi" w:hAnsiTheme="minorHAnsi" w:cstheme="minorHAnsi"/>
                <w:b/>
                <w:bCs/>
                <w:kern w:val="0"/>
                <w:sz w:val="16"/>
                <w:szCs w:val="16"/>
                <w:lang w:eastAsia="en-US"/>
              </w:rPr>
              <w:t>δικαιολογητικών</w:t>
            </w:r>
          </w:p>
        </w:tc>
        <w:tc>
          <w:tcPr>
            <w:tcW w:w="1447" w:type="pct"/>
            <w:shd w:val="clear" w:color="auto" w:fill="D9E2F3" w:themeFill="accent1" w:themeFillTint="33"/>
          </w:tcPr>
          <w:p w14:paraId="0EA1084B" w14:textId="3BA42F0F" w:rsidR="00CA6187" w:rsidRPr="00652C0D" w:rsidRDefault="00CA6187" w:rsidP="00CA618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52C0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Παρατηρήσεις</w:t>
            </w:r>
          </w:p>
        </w:tc>
      </w:tr>
      <w:tr w:rsidR="00652C0D" w:rsidRPr="00652C0D" w14:paraId="0D8DBA93" w14:textId="77777777" w:rsidTr="00652C0D">
        <w:trPr>
          <w:trHeight w:val="283"/>
        </w:trPr>
        <w:tc>
          <w:tcPr>
            <w:tcW w:w="2793" w:type="pct"/>
          </w:tcPr>
          <w:p w14:paraId="561D1689" w14:textId="554762DA" w:rsidR="000C4EFF" w:rsidRPr="00652C0D" w:rsidRDefault="00E7007E" w:rsidP="00AC5D3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>Δεν υπάρχει υποχρέωση γνωστοποίησης ν. 4442/2016 λόγω μεταβατικών διατάξεων</w:t>
            </w:r>
          </w:p>
        </w:tc>
        <w:tc>
          <w:tcPr>
            <w:tcW w:w="330" w:type="pct"/>
          </w:tcPr>
          <w:p w14:paraId="34F66BBF" w14:textId="26EDD108" w:rsidR="000C4EFF" w:rsidRPr="00652C0D" w:rsidRDefault="00B835E4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Ѵ</w:t>
            </w:r>
          </w:p>
        </w:tc>
        <w:tc>
          <w:tcPr>
            <w:tcW w:w="430" w:type="pct"/>
          </w:tcPr>
          <w:p w14:paraId="6C906064" w14:textId="22B9CAF8" w:rsidR="000C4EFF" w:rsidRPr="00652C0D" w:rsidRDefault="00652C0D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-</w:t>
            </w:r>
          </w:p>
        </w:tc>
        <w:tc>
          <w:tcPr>
            <w:tcW w:w="1447" w:type="pct"/>
          </w:tcPr>
          <w:p w14:paraId="79CECCA4" w14:textId="72CF8464" w:rsidR="000C4EFF" w:rsidRPr="00652C0D" w:rsidRDefault="00CA6187" w:rsidP="00CA618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Ανάρτηση μόνο του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αποδεικτικού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αδειοδότησης κατά την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>απογραφή</w:t>
            </w:r>
          </w:p>
        </w:tc>
      </w:tr>
      <w:tr w:rsidR="00652C0D" w:rsidRPr="00652C0D" w14:paraId="78B50B0E" w14:textId="77777777" w:rsidTr="00652C0D">
        <w:trPr>
          <w:trHeight w:val="283"/>
        </w:trPr>
        <w:tc>
          <w:tcPr>
            <w:tcW w:w="2793" w:type="pct"/>
          </w:tcPr>
          <w:p w14:paraId="113B4AC9" w14:textId="28B9A16B" w:rsidR="000C4EFF" w:rsidRPr="00652C0D" w:rsidRDefault="00E7007E" w:rsidP="00AC5D3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>Έχουν υποβάλει γνωστοποίηση μέσω NotifyBusiness</w:t>
            </w:r>
          </w:p>
        </w:tc>
        <w:tc>
          <w:tcPr>
            <w:tcW w:w="330" w:type="pct"/>
          </w:tcPr>
          <w:p w14:paraId="2AB0A908" w14:textId="0996589E" w:rsidR="000C4EFF" w:rsidRPr="00652C0D" w:rsidRDefault="00652C0D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-</w:t>
            </w:r>
          </w:p>
        </w:tc>
        <w:tc>
          <w:tcPr>
            <w:tcW w:w="430" w:type="pct"/>
          </w:tcPr>
          <w:p w14:paraId="56517198" w14:textId="0C78DE2D" w:rsidR="000C4EFF" w:rsidRPr="00652C0D" w:rsidRDefault="00B835E4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Ѵ</w:t>
            </w:r>
          </w:p>
        </w:tc>
        <w:tc>
          <w:tcPr>
            <w:tcW w:w="1447" w:type="pct"/>
          </w:tcPr>
          <w:p w14:paraId="0D7FBE52" w14:textId="67D251E7" w:rsidR="000C4EFF" w:rsidRPr="00652C0D" w:rsidRDefault="00CA6187" w:rsidP="00CA618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Όχι απογραφή από τον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φορέα λόγω αυτόματης</w:t>
            </w:r>
            <w:r w:rsidR="00652C0D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μετάπτωσης από το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>NotifyBusiness</w:t>
            </w:r>
          </w:p>
        </w:tc>
      </w:tr>
      <w:tr w:rsidR="00652C0D" w:rsidRPr="00652C0D" w14:paraId="119EA163" w14:textId="77777777" w:rsidTr="00652C0D">
        <w:trPr>
          <w:trHeight w:val="283"/>
        </w:trPr>
        <w:tc>
          <w:tcPr>
            <w:tcW w:w="2793" w:type="pct"/>
          </w:tcPr>
          <w:p w14:paraId="44EBC730" w14:textId="16118DDD" w:rsidR="00B835E4" w:rsidRPr="00652C0D" w:rsidRDefault="00B835E4" w:rsidP="00B835E4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835E4">
              <w:rPr>
                <w:rFonts w:asciiTheme="minorHAnsi" w:hAnsiTheme="minorHAnsi" w:cstheme="minorHAnsi"/>
                <w:sz w:val="16"/>
                <w:szCs w:val="16"/>
              </w:rPr>
              <w:t>Έχουν υποβάλει έγχαρτη</w:t>
            </w: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γνωστοποίηση ν. 4442/2016</w:t>
            </w:r>
          </w:p>
        </w:tc>
        <w:tc>
          <w:tcPr>
            <w:tcW w:w="330" w:type="pct"/>
          </w:tcPr>
          <w:p w14:paraId="24455B99" w14:textId="3A7C1B2C" w:rsidR="00B835E4" w:rsidRPr="00652C0D" w:rsidRDefault="00B835E4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Ѵ</w:t>
            </w:r>
          </w:p>
        </w:tc>
        <w:tc>
          <w:tcPr>
            <w:tcW w:w="430" w:type="pct"/>
          </w:tcPr>
          <w:p w14:paraId="13D7CA49" w14:textId="462B3030" w:rsidR="00B835E4" w:rsidRPr="00652C0D" w:rsidRDefault="00B835E4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Ѵ</w:t>
            </w:r>
          </w:p>
        </w:tc>
        <w:tc>
          <w:tcPr>
            <w:tcW w:w="1447" w:type="pct"/>
          </w:tcPr>
          <w:p w14:paraId="587813DB" w14:textId="77777777" w:rsidR="00B835E4" w:rsidRPr="00652C0D" w:rsidRDefault="00B835E4" w:rsidP="00CA618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652C0D" w:rsidRPr="00652C0D" w14:paraId="77B1B9A1" w14:textId="77777777" w:rsidTr="00652C0D">
        <w:trPr>
          <w:trHeight w:val="283"/>
        </w:trPr>
        <w:tc>
          <w:tcPr>
            <w:tcW w:w="2793" w:type="pct"/>
          </w:tcPr>
          <w:p w14:paraId="54760BED" w14:textId="7C7B6F12" w:rsidR="000C4EFF" w:rsidRPr="00652C0D" w:rsidRDefault="00CA6187" w:rsidP="00CA618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Μη λειτουργούσες ακόμα, αλλά σε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>στάδιο εγκατάστασης</w:t>
            </w:r>
          </w:p>
        </w:tc>
        <w:tc>
          <w:tcPr>
            <w:tcW w:w="330" w:type="pct"/>
          </w:tcPr>
          <w:p w14:paraId="4FB4560B" w14:textId="0A9D0714" w:rsidR="000C4EFF" w:rsidRPr="00652C0D" w:rsidRDefault="00652C0D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-</w:t>
            </w:r>
          </w:p>
        </w:tc>
        <w:tc>
          <w:tcPr>
            <w:tcW w:w="430" w:type="pct"/>
          </w:tcPr>
          <w:p w14:paraId="5455C0C2" w14:textId="45253CEB" w:rsidR="000C4EFF" w:rsidRPr="00652C0D" w:rsidRDefault="00652C0D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-</w:t>
            </w:r>
          </w:p>
        </w:tc>
        <w:tc>
          <w:tcPr>
            <w:tcW w:w="1447" w:type="pct"/>
          </w:tcPr>
          <w:p w14:paraId="78D0A75E" w14:textId="77777777" w:rsidR="000C4EFF" w:rsidRPr="00652C0D" w:rsidRDefault="000C4EFF" w:rsidP="00AC5D3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652C0D" w:rsidRPr="00652C0D" w14:paraId="4C83DC0E" w14:textId="77777777" w:rsidTr="00652C0D">
        <w:trPr>
          <w:trHeight w:val="283"/>
        </w:trPr>
        <w:tc>
          <w:tcPr>
            <w:tcW w:w="2793" w:type="pct"/>
            <w:shd w:val="clear" w:color="auto" w:fill="D9E2F3" w:themeFill="accent1" w:themeFillTint="33"/>
          </w:tcPr>
          <w:p w14:paraId="782B58AF" w14:textId="754CEE83" w:rsidR="000C4EFF" w:rsidRPr="00652C0D" w:rsidRDefault="00CA6187" w:rsidP="00CA6187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CA618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Εξορυκτικές δραστηριότητες των</w:t>
            </w:r>
            <w:r w:rsidR="00B835E4" w:rsidRPr="00652C0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</w:t>
            </w:r>
            <w:r w:rsidRPr="00652C0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κεφ. ΙΒ΄ και ΙΓ΄</w:t>
            </w:r>
          </w:p>
        </w:tc>
        <w:tc>
          <w:tcPr>
            <w:tcW w:w="330" w:type="pct"/>
            <w:shd w:val="clear" w:color="auto" w:fill="D9E2F3" w:themeFill="accent1" w:themeFillTint="33"/>
          </w:tcPr>
          <w:p w14:paraId="31F633E0" w14:textId="77777777" w:rsidR="000C4EFF" w:rsidRPr="00652C0D" w:rsidRDefault="000C4EFF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30" w:type="pct"/>
            <w:shd w:val="clear" w:color="auto" w:fill="D9E2F3" w:themeFill="accent1" w:themeFillTint="33"/>
          </w:tcPr>
          <w:p w14:paraId="4D30ED6B" w14:textId="77777777" w:rsidR="000C4EFF" w:rsidRPr="00652C0D" w:rsidRDefault="000C4EFF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1447" w:type="pct"/>
            <w:shd w:val="clear" w:color="auto" w:fill="D9E2F3" w:themeFill="accent1" w:themeFillTint="33"/>
          </w:tcPr>
          <w:p w14:paraId="691101ED" w14:textId="77777777" w:rsidR="000C4EFF" w:rsidRPr="00652C0D" w:rsidRDefault="000C4EFF" w:rsidP="00AC5D3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652C0D" w:rsidRPr="00652C0D" w14:paraId="5E8E33BA" w14:textId="77777777" w:rsidTr="00652C0D">
        <w:trPr>
          <w:trHeight w:val="283"/>
        </w:trPr>
        <w:tc>
          <w:tcPr>
            <w:tcW w:w="2793" w:type="pct"/>
          </w:tcPr>
          <w:p w14:paraId="799DE1B2" w14:textId="0F0AB890" w:rsidR="000C4EFF" w:rsidRPr="00652C0D" w:rsidRDefault="00CA6187" w:rsidP="00CA618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CA618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Εξορυκτικές δραστηριότητες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ν.4442/2016 που λόγω μεταβατικών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διατάξεων εξακολουθούν να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λειτουργούν βάσει αποδεικτικού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αδειοδότησης προηγούμενου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>πλαισίου (πριν τον ν. 4442/2016)</w:t>
            </w:r>
          </w:p>
        </w:tc>
        <w:tc>
          <w:tcPr>
            <w:tcW w:w="330" w:type="pct"/>
          </w:tcPr>
          <w:p w14:paraId="38E856FC" w14:textId="01E48D0A" w:rsidR="000C4EFF" w:rsidRPr="00652C0D" w:rsidRDefault="00B835E4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Ѵ</w:t>
            </w:r>
          </w:p>
        </w:tc>
        <w:tc>
          <w:tcPr>
            <w:tcW w:w="430" w:type="pct"/>
          </w:tcPr>
          <w:p w14:paraId="445DDBFC" w14:textId="409ED51E" w:rsidR="000C4EFF" w:rsidRPr="00652C0D" w:rsidRDefault="00652C0D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-</w:t>
            </w:r>
          </w:p>
        </w:tc>
        <w:tc>
          <w:tcPr>
            <w:tcW w:w="1447" w:type="pct"/>
          </w:tcPr>
          <w:p w14:paraId="37C0A382" w14:textId="28604FFD" w:rsidR="00B835E4" w:rsidRPr="00B835E4" w:rsidRDefault="00B835E4" w:rsidP="00B835E4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835E4">
              <w:rPr>
                <w:rFonts w:asciiTheme="minorHAnsi" w:hAnsiTheme="minorHAnsi" w:cstheme="minorHAnsi"/>
                <w:sz w:val="16"/>
                <w:szCs w:val="16"/>
              </w:rPr>
              <w:t>Ανάρτηση μόνο του</w:t>
            </w: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B835E4">
              <w:rPr>
                <w:rFonts w:asciiTheme="minorHAnsi" w:hAnsiTheme="minorHAnsi" w:cstheme="minorHAnsi"/>
                <w:sz w:val="16"/>
                <w:szCs w:val="16"/>
              </w:rPr>
              <w:t>αποδεικτικού</w:t>
            </w:r>
          </w:p>
          <w:p w14:paraId="5FCD359A" w14:textId="44387887" w:rsidR="000C4EFF" w:rsidRPr="00652C0D" w:rsidRDefault="00B835E4" w:rsidP="00B835E4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835E4">
              <w:rPr>
                <w:rFonts w:asciiTheme="minorHAnsi" w:hAnsiTheme="minorHAnsi" w:cstheme="minorHAnsi"/>
                <w:sz w:val="16"/>
                <w:szCs w:val="16"/>
              </w:rPr>
              <w:t>αδειοδότησης κατά την</w:t>
            </w: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απογραφή</w:t>
            </w:r>
          </w:p>
        </w:tc>
      </w:tr>
      <w:tr w:rsidR="00652C0D" w:rsidRPr="00652C0D" w14:paraId="515420E9" w14:textId="77777777" w:rsidTr="00652C0D">
        <w:trPr>
          <w:trHeight w:val="283"/>
        </w:trPr>
        <w:tc>
          <w:tcPr>
            <w:tcW w:w="2793" w:type="pct"/>
          </w:tcPr>
          <w:p w14:paraId="10635E29" w14:textId="2F0E6140" w:rsidR="000C4EFF" w:rsidRPr="00652C0D" w:rsidRDefault="00CA6187" w:rsidP="00CA618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CA618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Εξορυκτικές δραστηριότητες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ν.4442/2016 που έχουν υποβάλει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>γνωστοποίηση μέσω NotifyBusiness</w:t>
            </w:r>
          </w:p>
        </w:tc>
        <w:tc>
          <w:tcPr>
            <w:tcW w:w="330" w:type="pct"/>
          </w:tcPr>
          <w:p w14:paraId="4F1FFA79" w14:textId="380365D1" w:rsidR="000C4EFF" w:rsidRPr="00652C0D" w:rsidRDefault="00B835E4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Ѵ</w:t>
            </w:r>
          </w:p>
        </w:tc>
        <w:tc>
          <w:tcPr>
            <w:tcW w:w="430" w:type="pct"/>
          </w:tcPr>
          <w:p w14:paraId="18D8DAE9" w14:textId="7565CAB5" w:rsidR="000C4EFF" w:rsidRPr="00652C0D" w:rsidRDefault="00B835E4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Ѵ</w:t>
            </w:r>
          </w:p>
        </w:tc>
        <w:tc>
          <w:tcPr>
            <w:tcW w:w="1447" w:type="pct"/>
          </w:tcPr>
          <w:p w14:paraId="5252E626" w14:textId="77777777" w:rsidR="000C4EFF" w:rsidRPr="00652C0D" w:rsidRDefault="000C4EFF" w:rsidP="00AC5D3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652C0D" w:rsidRPr="00652C0D" w14:paraId="5D5C24A8" w14:textId="77777777" w:rsidTr="00652C0D">
        <w:trPr>
          <w:trHeight w:val="283"/>
        </w:trPr>
        <w:tc>
          <w:tcPr>
            <w:tcW w:w="2793" w:type="pct"/>
          </w:tcPr>
          <w:p w14:paraId="04EC80A4" w14:textId="7BA9F21E" w:rsidR="00CA6187" w:rsidRPr="00652C0D" w:rsidRDefault="00CA6187" w:rsidP="00CA618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CA618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Εξορυκτικές δραστηριότητες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ν.4442/2016 που λειτουργούν βάσει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>έγκρισης του ν. 4442/2016</w:t>
            </w:r>
          </w:p>
        </w:tc>
        <w:tc>
          <w:tcPr>
            <w:tcW w:w="330" w:type="pct"/>
          </w:tcPr>
          <w:p w14:paraId="000FBE37" w14:textId="5D1E730B" w:rsidR="00CA6187" w:rsidRPr="00652C0D" w:rsidRDefault="00B835E4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Ѵ</w:t>
            </w:r>
          </w:p>
        </w:tc>
        <w:tc>
          <w:tcPr>
            <w:tcW w:w="430" w:type="pct"/>
          </w:tcPr>
          <w:p w14:paraId="77010504" w14:textId="2862C042" w:rsidR="00CA6187" w:rsidRPr="00652C0D" w:rsidRDefault="00652C0D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-</w:t>
            </w:r>
          </w:p>
        </w:tc>
        <w:tc>
          <w:tcPr>
            <w:tcW w:w="1447" w:type="pct"/>
          </w:tcPr>
          <w:p w14:paraId="7D2A5DC4" w14:textId="77777777" w:rsidR="00CA6187" w:rsidRPr="00652C0D" w:rsidRDefault="00CA6187" w:rsidP="00AC5D3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652C0D" w:rsidRPr="00652C0D" w14:paraId="4602C57C" w14:textId="77777777" w:rsidTr="00652C0D">
        <w:trPr>
          <w:trHeight w:val="283"/>
        </w:trPr>
        <w:tc>
          <w:tcPr>
            <w:tcW w:w="2793" w:type="pct"/>
          </w:tcPr>
          <w:p w14:paraId="3AB18355" w14:textId="1C5BB593" w:rsidR="00CA6187" w:rsidRPr="00652C0D" w:rsidRDefault="00CA6187" w:rsidP="00CA6187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CA618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Η/Μ εγκαταστάσεις λατομείων και</w:t>
            </w:r>
            <w:r w:rsidR="00B835E4" w:rsidRPr="00652C0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</w:t>
            </w:r>
            <w:r w:rsidRPr="00CA618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μεταλλείων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που λειτουργούν βάσει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γνωστοποίησης λειτουργίας του ν.</w:t>
            </w: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>4442/2016</w:t>
            </w:r>
          </w:p>
        </w:tc>
        <w:tc>
          <w:tcPr>
            <w:tcW w:w="330" w:type="pct"/>
          </w:tcPr>
          <w:p w14:paraId="47083596" w14:textId="74305F69" w:rsidR="00CA6187" w:rsidRPr="00652C0D" w:rsidRDefault="00B835E4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Ѵ</w:t>
            </w:r>
          </w:p>
        </w:tc>
        <w:tc>
          <w:tcPr>
            <w:tcW w:w="430" w:type="pct"/>
          </w:tcPr>
          <w:p w14:paraId="20FC8FF0" w14:textId="7EC926FE" w:rsidR="00CA6187" w:rsidRPr="00652C0D" w:rsidRDefault="00B835E4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Ѵ</w:t>
            </w:r>
          </w:p>
        </w:tc>
        <w:tc>
          <w:tcPr>
            <w:tcW w:w="1447" w:type="pct"/>
          </w:tcPr>
          <w:p w14:paraId="142AB8DD" w14:textId="77777777" w:rsidR="00CA6187" w:rsidRPr="00652C0D" w:rsidRDefault="00CA6187" w:rsidP="00AC5D3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652C0D" w:rsidRPr="00652C0D" w14:paraId="1A1B6FCF" w14:textId="77777777" w:rsidTr="00652C0D">
        <w:trPr>
          <w:trHeight w:val="283"/>
        </w:trPr>
        <w:tc>
          <w:tcPr>
            <w:tcW w:w="2793" w:type="pct"/>
          </w:tcPr>
          <w:p w14:paraId="735EFFA9" w14:textId="3484E5F5" w:rsidR="00CA6187" w:rsidRPr="00652C0D" w:rsidRDefault="00CA6187" w:rsidP="00CA6187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CA618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Η/Μ εγκαταστάσεις λατομείων και</w:t>
            </w:r>
            <w:r w:rsidR="00B835E4" w:rsidRPr="00652C0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</w:t>
            </w:r>
            <w:r w:rsidRPr="00CA618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μεταλλείων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που λειτουργούν βάσει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αποδεικτικού αδειοδότησης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προηγούμενου πλαισίου (πριν τον ν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. </w:t>
            </w: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>4442/2016)</w:t>
            </w:r>
          </w:p>
        </w:tc>
        <w:tc>
          <w:tcPr>
            <w:tcW w:w="330" w:type="pct"/>
          </w:tcPr>
          <w:p w14:paraId="1E82D987" w14:textId="05E9D530" w:rsidR="00CA6187" w:rsidRPr="00652C0D" w:rsidRDefault="00B835E4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Ѵ</w:t>
            </w:r>
          </w:p>
        </w:tc>
        <w:tc>
          <w:tcPr>
            <w:tcW w:w="430" w:type="pct"/>
          </w:tcPr>
          <w:p w14:paraId="1CDFCF82" w14:textId="6F766E14" w:rsidR="00CA6187" w:rsidRPr="00652C0D" w:rsidRDefault="00652C0D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-</w:t>
            </w:r>
          </w:p>
        </w:tc>
        <w:tc>
          <w:tcPr>
            <w:tcW w:w="1447" w:type="pct"/>
          </w:tcPr>
          <w:p w14:paraId="5128824C" w14:textId="77777777" w:rsidR="00CA6187" w:rsidRPr="00652C0D" w:rsidRDefault="00CA6187" w:rsidP="00AC5D3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652C0D" w:rsidRPr="00652C0D" w14:paraId="3EED5603" w14:textId="77777777" w:rsidTr="00652C0D">
        <w:trPr>
          <w:trHeight w:val="283"/>
        </w:trPr>
        <w:tc>
          <w:tcPr>
            <w:tcW w:w="2793" w:type="pct"/>
          </w:tcPr>
          <w:p w14:paraId="299D15A4" w14:textId="2D69E7C2" w:rsidR="00CA6187" w:rsidRPr="00652C0D" w:rsidRDefault="00CA6187" w:rsidP="00CA6187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CA618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Η/Μ εγκαταστάσεις λατομείων και</w:t>
            </w:r>
            <w:r w:rsidR="00B835E4" w:rsidRPr="00652C0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</w:t>
            </w:r>
            <w:r w:rsidRPr="00CA618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μεταλλείων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μη λειτουργούσε</w:t>
            </w:r>
            <w:r w:rsidR="00652C0D" w:rsidRPr="00652C0D">
              <w:rPr>
                <w:rFonts w:asciiTheme="minorHAnsi" w:hAnsiTheme="minorHAnsi" w:cstheme="minorHAnsi"/>
                <w:sz w:val="16"/>
                <w:szCs w:val="16"/>
              </w:rPr>
              <w:t>ς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CA6187">
              <w:rPr>
                <w:rFonts w:asciiTheme="minorHAnsi" w:hAnsiTheme="minorHAnsi" w:cstheme="minorHAnsi"/>
                <w:sz w:val="16"/>
                <w:szCs w:val="16"/>
              </w:rPr>
              <w:t>ακόμα, αλλά ευρισκόμενες σε</w:t>
            </w:r>
            <w:r w:rsidR="00B835E4"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>στάδιο εγκατάστασης</w:t>
            </w:r>
          </w:p>
        </w:tc>
        <w:tc>
          <w:tcPr>
            <w:tcW w:w="330" w:type="pct"/>
          </w:tcPr>
          <w:p w14:paraId="0A540C53" w14:textId="76A4501A" w:rsidR="00CA6187" w:rsidRPr="00652C0D" w:rsidRDefault="00B835E4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-</w:t>
            </w:r>
          </w:p>
        </w:tc>
        <w:tc>
          <w:tcPr>
            <w:tcW w:w="430" w:type="pct"/>
          </w:tcPr>
          <w:p w14:paraId="5569742A" w14:textId="18A1E218" w:rsidR="00CA6187" w:rsidRPr="00652C0D" w:rsidRDefault="00B835E4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-</w:t>
            </w:r>
          </w:p>
        </w:tc>
        <w:tc>
          <w:tcPr>
            <w:tcW w:w="1447" w:type="pct"/>
          </w:tcPr>
          <w:p w14:paraId="499A48F2" w14:textId="77777777" w:rsidR="00CA6187" w:rsidRPr="00652C0D" w:rsidRDefault="00CA6187" w:rsidP="00AC5D3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652C0D" w:rsidRPr="00652C0D" w14:paraId="77C22EF2" w14:textId="77777777" w:rsidTr="00652C0D">
        <w:trPr>
          <w:trHeight w:val="283"/>
        </w:trPr>
        <w:tc>
          <w:tcPr>
            <w:tcW w:w="2793" w:type="pct"/>
            <w:shd w:val="clear" w:color="auto" w:fill="D9E2F3" w:themeFill="accent1" w:themeFillTint="33"/>
          </w:tcPr>
          <w:p w14:paraId="271BFB61" w14:textId="57A00E62" w:rsidR="00CA6187" w:rsidRPr="00652C0D" w:rsidRDefault="00CA6187" w:rsidP="00CA6187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CA618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Κολυμβητικές δεξαμενές ν.</w:t>
            </w:r>
            <w:r w:rsidRPr="00652C0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4442/2016</w:t>
            </w:r>
          </w:p>
        </w:tc>
        <w:tc>
          <w:tcPr>
            <w:tcW w:w="330" w:type="pct"/>
            <w:shd w:val="clear" w:color="auto" w:fill="D9E2F3" w:themeFill="accent1" w:themeFillTint="33"/>
          </w:tcPr>
          <w:p w14:paraId="7787899B" w14:textId="77777777" w:rsidR="00CA6187" w:rsidRPr="00652C0D" w:rsidRDefault="00CA6187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30" w:type="pct"/>
            <w:shd w:val="clear" w:color="auto" w:fill="D9E2F3" w:themeFill="accent1" w:themeFillTint="33"/>
          </w:tcPr>
          <w:p w14:paraId="25B7098E" w14:textId="77777777" w:rsidR="00CA6187" w:rsidRPr="00652C0D" w:rsidRDefault="00CA6187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1447" w:type="pct"/>
            <w:shd w:val="clear" w:color="auto" w:fill="D9E2F3" w:themeFill="accent1" w:themeFillTint="33"/>
          </w:tcPr>
          <w:p w14:paraId="79F64501" w14:textId="77777777" w:rsidR="00CA6187" w:rsidRPr="00652C0D" w:rsidRDefault="00CA6187" w:rsidP="00AC5D3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652C0D" w:rsidRPr="00652C0D" w14:paraId="5E289997" w14:textId="77777777" w:rsidTr="00652C0D">
        <w:trPr>
          <w:trHeight w:val="283"/>
        </w:trPr>
        <w:tc>
          <w:tcPr>
            <w:tcW w:w="2793" w:type="pct"/>
          </w:tcPr>
          <w:p w14:paraId="6F8FF638" w14:textId="2366FFAB" w:rsidR="00CA6187" w:rsidRPr="00652C0D" w:rsidRDefault="00CA6187" w:rsidP="00CA6187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CA618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Κολυμβητικές δεξαμενές ν.</w:t>
            </w:r>
            <w:r w:rsidRPr="00652C0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4442/2016</w:t>
            </w:r>
          </w:p>
        </w:tc>
        <w:tc>
          <w:tcPr>
            <w:tcW w:w="330" w:type="pct"/>
          </w:tcPr>
          <w:p w14:paraId="00E5A960" w14:textId="156B74E2" w:rsidR="00CA6187" w:rsidRPr="00652C0D" w:rsidRDefault="00B835E4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-</w:t>
            </w:r>
          </w:p>
        </w:tc>
        <w:tc>
          <w:tcPr>
            <w:tcW w:w="430" w:type="pct"/>
          </w:tcPr>
          <w:p w14:paraId="059F7210" w14:textId="566FC47D" w:rsidR="00CA6187" w:rsidRPr="00652C0D" w:rsidRDefault="00B835E4" w:rsidP="00652C0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52C0D">
              <w:rPr>
                <w:rFonts w:asciiTheme="minorHAnsi" w:hAnsiTheme="minorHAnsi" w:cstheme="minorHAnsi"/>
                <w:b/>
                <w:bCs/>
              </w:rPr>
              <w:t>-</w:t>
            </w:r>
          </w:p>
        </w:tc>
        <w:tc>
          <w:tcPr>
            <w:tcW w:w="1447" w:type="pct"/>
          </w:tcPr>
          <w:p w14:paraId="50E78D67" w14:textId="25541D1E" w:rsidR="00CA6187" w:rsidRPr="00652C0D" w:rsidRDefault="00B835E4" w:rsidP="00B835E4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835E4">
              <w:rPr>
                <w:rFonts w:asciiTheme="minorHAnsi" w:hAnsiTheme="minorHAnsi" w:cstheme="minorHAnsi"/>
                <w:sz w:val="16"/>
                <w:szCs w:val="16"/>
              </w:rPr>
              <w:t>Υποβάλλουν γνωστοποίηση</w:t>
            </w: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B835E4">
              <w:rPr>
                <w:rFonts w:asciiTheme="minorHAnsi" w:hAnsiTheme="minorHAnsi" w:cstheme="minorHAnsi"/>
                <w:sz w:val="16"/>
                <w:szCs w:val="16"/>
              </w:rPr>
              <w:t>σύμφωνα με τα σχετικά</w:t>
            </w: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B835E4">
              <w:rPr>
                <w:rFonts w:asciiTheme="minorHAnsi" w:hAnsiTheme="minorHAnsi" w:cstheme="minorHAnsi"/>
                <w:sz w:val="16"/>
                <w:szCs w:val="16"/>
              </w:rPr>
              <w:t xml:space="preserve">άρθρα ν. 4442/2016 και </w:t>
            </w: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τις </w:t>
            </w:r>
            <w:r w:rsidRPr="00B835E4">
              <w:rPr>
                <w:rFonts w:asciiTheme="minorHAnsi" w:hAnsiTheme="minorHAnsi" w:cstheme="minorHAnsi"/>
                <w:sz w:val="16"/>
                <w:szCs w:val="16"/>
              </w:rPr>
              <w:t>σχετικές κανονιστικές</w:t>
            </w:r>
            <w:r w:rsidRPr="00652C0D">
              <w:rPr>
                <w:rFonts w:asciiTheme="minorHAnsi" w:hAnsiTheme="minorHAnsi" w:cstheme="minorHAnsi"/>
                <w:sz w:val="16"/>
                <w:szCs w:val="16"/>
              </w:rPr>
              <w:t xml:space="preserve"> πράξεις</w:t>
            </w:r>
          </w:p>
        </w:tc>
      </w:tr>
    </w:tbl>
    <w:p w14:paraId="1D480F00" w14:textId="77777777" w:rsidR="00115CDE" w:rsidRPr="00AC5D3D" w:rsidRDefault="00115CDE" w:rsidP="004C6FD1"/>
    <w:sectPr w:rsidR="00115CDE" w:rsidRPr="00AC5D3D" w:rsidSect="00652C0D">
      <w:pgSz w:w="16838" w:h="11906" w:orient="landscape"/>
      <w:pgMar w:top="1474" w:right="1440" w:bottom="136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9380C" w14:textId="77777777" w:rsidR="00474EE8" w:rsidRDefault="00474EE8" w:rsidP="004C6FD1">
      <w:pPr>
        <w:spacing w:before="0" w:after="0"/>
      </w:pPr>
      <w:r>
        <w:separator/>
      </w:r>
    </w:p>
  </w:endnote>
  <w:endnote w:type="continuationSeparator" w:id="0">
    <w:p w14:paraId="2FD95AB9" w14:textId="77777777" w:rsidR="00474EE8" w:rsidRDefault="00474EE8" w:rsidP="004C6FD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6FE72" w14:textId="77777777" w:rsidR="00474EE8" w:rsidRDefault="00474EE8" w:rsidP="004C6FD1">
      <w:pPr>
        <w:spacing w:before="0" w:after="0"/>
      </w:pPr>
      <w:r>
        <w:separator/>
      </w:r>
    </w:p>
  </w:footnote>
  <w:footnote w:type="continuationSeparator" w:id="0">
    <w:p w14:paraId="6289B562" w14:textId="77777777" w:rsidR="00474EE8" w:rsidRDefault="00474EE8" w:rsidP="004C6FD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4D1832" w14:textId="53651CEE" w:rsidR="004C6FD1" w:rsidRDefault="004C6FD1">
    <w:pPr>
      <w:pStyle w:val="a6"/>
    </w:pPr>
    <w:r>
      <w:t>ΠΕΡΙΦΕΡΕΙΑ ΑΝΑΤΟΛΙΚΗΣ ΜΑΚΕΔΟΝΙΑΣ ΚΑΙ ΘΡΑΚΗΣ</w:t>
    </w:r>
  </w:p>
  <w:p w14:paraId="10A7BA06" w14:textId="5429E88D" w:rsidR="004C6FD1" w:rsidRDefault="004C6FD1">
    <w:pPr>
      <w:pStyle w:val="a6"/>
    </w:pPr>
    <w:r>
      <w:t>ΓΕΝΙΚΗ ΔΙΕΥΘΥΝΣΗ ΑΝΑΠΤΥΞΗΣ</w:t>
    </w:r>
  </w:p>
  <w:p w14:paraId="1E265681" w14:textId="53BE4EF9" w:rsidR="004C6FD1" w:rsidRDefault="004C6FD1">
    <w:pPr>
      <w:pStyle w:val="a6"/>
    </w:pPr>
    <w:r>
      <w:t>ΔΙΕΥΘΥΝΣΗ ΒΙΟΜΗΧΑΝΙΑΣ ΕΝΕΡΓΕΙΑΣ ΚΑΙ ΦΥΣΙΚΩΝ ΠΟΡΩΝ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A3E57"/>
    <w:multiLevelType w:val="multilevel"/>
    <w:tmpl w:val="9BBE3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8171A3"/>
    <w:multiLevelType w:val="multilevel"/>
    <w:tmpl w:val="96665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68B0190"/>
    <w:multiLevelType w:val="multilevel"/>
    <w:tmpl w:val="5EB4B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94354341">
    <w:abstractNumId w:val="1"/>
  </w:num>
  <w:num w:numId="2" w16cid:durableId="1248226379">
    <w:abstractNumId w:val="2"/>
  </w:num>
  <w:num w:numId="3" w16cid:durableId="594824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D3D"/>
    <w:rsid w:val="0009176B"/>
    <w:rsid w:val="000C4EFF"/>
    <w:rsid w:val="00115CDE"/>
    <w:rsid w:val="00193438"/>
    <w:rsid w:val="00474EE8"/>
    <w:rsid w:val="004C6FD1"/>
    <w:rsid w:val="004E573A"/>
    <w:rsid w:val="00652C0D"/>
    <w:rsid w:val="00714CE2"/>
    <w:rsid w:val="00970ACF"/>
    <w:rsid w:val="00AC5D3D"/>
    <w:rsid w:val="00B70E6B"/>
    <w:rsid w:val="00B835E4"/>
    <w:rsid w:val="00CA6187"/>
    <w:rsid w:val="00E1184E"/>
    <w:rsid w:val="00E7007E"/>
    <w:rsid w:val="00EB0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0E1DD"/>
  <w15:chartTrackingRefBased/>
  <w15:docId w15:val="{7117812B-EB6E-420E-849D-E3467B060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kern w:val="2"/>
        <w:sz w:val="22"/>
        <w:szCs w:val="22"/>
        <w:lang w:val="el-G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0E6B"/>
    <w:pPr>
      <w:spacing w:before="120" w:after="120"/>
      <w:jc w:val="both"/>
    </w:pPr>
    <w:rPr>
      <w:lang w:eastAsia="el-GR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Αννα"/>
    <w:basedOn w:val="a"/>
    <w:autoRedefine/>
    <w:qFormat/>
    <w:rsid w:val="0009176B"/>
    <w:pPr>
      <w:spacing w:line="360" w:lineRule="auto"/>
    </w:pPr>
    <w:rPr>
      <w:rFonts w:cs="Calibri"/>
    </w:rPr>
  </w:style>
  <w:style w:type="character" w:styleId="-">
    <w:name w:val="Hyperlink"/>
    <w:basedOn w:val="a0"/>
    <w:uiPriority w:val="99"/>
    <w:unhideWhenUsed/>
    <w:rsid w:val="00AC5D3D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C5D3D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0C4E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4C6FD1"/>
    <w:pPr>
      <w:tabs>
        <w:tab w:val="center" w:pos="4153"/>
        <w:tab w:val="right" w:pos="8306"/>
      </w:tabs>
      <w:spacing w:before="0" w:after="0"/>
    </w:pPr>
  </w:style>
  <w:style w:type="character" w:customStyle="1" w:styleId="Char">
    <w:name w:val="Κεφαλίδα Char"/>
    <w:basedOn w:val="a0"/>
    <w:link w:val="a6"/>
    <w:uiPriority w:val="99"/>
    <w:rsid w:val="004C6FD1"/>
    <w:rPr>
      <w:lang w:eastAsia="el-GR"/>
    </w:rPr>
  </w:style>
  <w:style w:type="paragraph" w:styleId="a7">
    <w:name w:val="footer"/>
    <w:basedOn w:val="a"/>
    <w:link w:val="Char0"/>
    <w:uiPriority w:val="99"/>
    <w:unhideWhenUsed/>
    <w:rsid w:val="004C6FD1"/>
    <w:pPr>
      <w:tabs>
        <w:tab w:val="center" w:pos="4153"/>
        <w:tab w:val="right" w:pos="8306"/>
      </w:tabs>
      <w:spacing w:before="0" w:after="0"/>
    </w:pPr>
  </w:style>
  <w:style w:type="character" w:customStyle="1" w:styleId="Char0">
    <w:name w:val="Υποσέλιδο Char"/>
    <w:basedOn w:val="a0"/>
    <w:link w:val="a7"/>
    <w:uiPriority w:val="99"/>
    <w:rsid w:val="004C6FD1"/>
    <w:rPr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478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enbusiness-portal.mindev.gov.g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559A9-4D2C-4A06-B774-EEC7A14C3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878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PAMTH.GOV.GR</Company>
  <LinksUpToDate>false</LinksUpToDate>
  <CharactersWithSpaces>5613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ΛΑΣΚΑΡΕΛΗ ΑΝΝΑ</dc:creator>
  <cp:keywords/>
  <dc:description/>
  <cp:lastModifiedBy>ΛΑΣΚΑΡΕΛΗ ΑΝΝΑ</cp:lastModifiedBy>
  <cp:revision>8</cp:revision>
  <dcterms:created xsi:type="dcterms:W3CDTF">2025-10-16T05:17:00Z</dcterms:created>
  <dcterms:modified xsi:type="dcterms:W3CDTF">2025-10-16T10:08:00Z</dcterms:modified>
</cp:coreProperties>
</file>