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441E5" w14:textId="77777777" w:rsidR="002F3715" w:rsidRPr="003714E1" w:rsidRDefault="002F3715" w:rsidP="002F3715">
      <w:pPr>
        <w:ind w:right="48"/>
        <w:rPr>
          <w:rFonts w:ascii="Times New Roman" w:hAnsi="Times New Roman" w:cs="Times New Roman"/>
          <w:b/>
          <w:bCs/>
          <w:sz w:val="24"/>
          <w:szCs w:val="24"/>
          <w:u w:val="single"/>
          <w:lang w:val="el-GR"/>
        </w:rPr>
      </w:pPr>
    </w:p>
    <w:p w14:paraId="25B0E448" w14:textId="77777777" w:rsidR="002F3715" w:rsidRPr="003714E1" w:rsidRDefault="002F3715" w:rsidP="002F3715">
      <w:pPr>
        <w:ind w:right="48"/>
        <w:jc w:val="center"/>
        <w:rPr>
          <w:rFonts w:ascii="Times New Roman" w:hAnsi="Times New Roman" w:cs="Times New Roman"/>
          <w:b/>
          <w:bCs/>
          <w:sz w:val="24"/>
          <w:szCs w:val="24"/>
          <w:u w:val="single"/>
          <w:lang w:val="el-GR"/>
        </w:rPr>
      </w:pPr>
      <w:r w:rsidRPr="003714E1">
        <w:rPr>
          <w:rFonts w:ascii="Times New Roman" w:hAnsi="Times New Roman" w:cs="Times New Roman"/>
          <w:b/>
          <w:bCs/>
          <w:sz w:val="24"/>
          <w:szCs w:val="24"/>
          <w:u w:val="single"/>
          <w:lang w:val="el-GR"/>
        </w:rPr>
        <w:t>ΠΡΟΚΗΡΥΞΗ ΥΠΟΤΡΟΦΙΩΝ 2025 -2026</w:t>
      </w:r>
    </w:p>
    <w:p w14:paraId="0E325BD3" w14:textId="77777777" w:rsidR="002F3715" w:rsidRPr="003714E1" w:rsidRDefault="002F3715" w:rsidP="002F3715">
      <w:pPr>
        <w:autoSpaceDE w:val="0"/>
        <w:autoSpaceDN w:val="0"/>
        <w:adjustRightInd w:val="0"/>
        <w:spacing w:after="0"/>
        <w:jc w:val="both"/>
        <w:rPr>
          <w:rFonts w:ascii="Times New Roman" w:hAnsi="Times New Roman" w:cs="Times New Roman"/>
          <w:b/>
          <w:bCs/>
          <w:sz w:val="24"/>
          <w:szCs w:val="24"/>
          <w:lang w:val="el-GR"/>
        </w:rPr>
      </w:pPr>
      <w:r w:rsidRPr="003714E1">
        <w:rPr>
          <w:rFonts w:ascii="Times New Roman" w:hAnsi="Times New Roman" w:cs="Times New Roman"/>
          <w:color w:val="111111"/>
          <w:sz w:val="24"/>
          <w:szCs w:val="24"/>
          <w:lang w:val="el-GR"/>
        </w:rPr>
        <w:t xml:space="preserve">Η Περιφέρεια Ανατολικής Μακεδονίας και Θράκης, ανταποκρινόμενη στην πρωτοβουλία των εκπαιδευτικών φορέων </w:t>
      </w:r>
      <w:r w:rsidRPr="003714E1">
        <w:rPr>
          <w:rFonts w:ascii="Times New Roman" w:hAnsi="Times New Roman" w:cs="Times New Roman"/>
          <w:color w:val="000000"/>
          <w:sz w:val="24"/>
          <w:szCs w:val="24"/>
          <w:lang w:val="el-GR"/>
        </w:rPr>
        <w:t>Mediterranean College και ΣΑΕΚ ΑΛΦΑ</w:t>
      </w:r>
      <w:r w:rsidRPr="003714E1">
        <w:rPr>
          <w:rFonts w:ascii="Times New Roman" w:hAnsi="Times New Roman" w:cs="Times New Roman"/>
          <w:color w:val="111111"/>
          <w:sz w:val="24"/>
          <w:szCs w:val="24"/>
          <w:lang w:val="el-GR"/>
        </w:rPr>
        <w:t xml:space="preserve"> του Εκπαιδευτικού Ομίλου ΞΥΝΗ, οι οποίοι προσφέρουν εννέα (9) υποτροφίες για το </w:t>
      </w:r>
      <w:r>
        <w:rPr>
          <w:rFonts w:ascii="Times New Roman" w:hAnsi="Times New Roman" w:cs="Times New Roman"/>
          <w:color w:val="111111"/>
          <w:sz w:val="24"/>
          <w:szCs w:val="24"/>
          <w:lang w:val="el-GR"/>
        </w:rPr>
        <w:t xml:space="preserve">ακαδημαϊκό </w:t>
      </w:r>
      <w:r w:rsidRPr="003714E1">
        <w:rPr>
          <w:rFonts w:ascii="Times New Roman" w:hAnsi="Times New Roman" w:cs="Times New Roman"/>
          <w:color w:val="111111"/>
          <w:sz w:val="24"/>
          <w:szCs w:val="24"/>
          <w:lang w:val="el-GR"/>
        </w:rPr>
        <w:t xml:space="preserve">έτος 2025-2026, ενισχύοντας το δικαίωμα όλων των νέων στην εκπαίδευση, σε μια δύσκολη οικονομική συγκυρία για τη χώρα μας, καλεί τους ενδιαφερόμενους να υποβάλουν αίτηση </w:t>
      </w:r>
      <w:r w:rsidRPr="00D26E33">
        <w:rPr>
          <w:rFonts w:ascii="Times New Roman" w:hAnsi="Times New Roman" w:cs="Times New Roman"/>
          <w:color w:val="111111"/>
          <w:sz w:val="24"/>
          <w:szCs w:val="24"/>
          <w:lang w:val="el-GR"/>
        </w:rPr>
        <w:t xml:space="preserve">με </w:t>
      </w:r>
      <w:r w:rsidRPr="00D26E33">
        <w:rPr>
          <w:rFonts w:ascii="Times New Roman" w:hAnsi="Times New Roman" w:cs="Times New Roman"/>
          <w:sz w:val="24"/>
          <w:szCs w:val="24"/>
          <w:lang w:val="el-GR"/>
        </w:rPr>
        <w:t>τα σχετικά δικαιολογητικά</w:t>
      </w:r>
      <w:r w:rsidRPr="003714E1">
        <w:rPr>
          <w:rFonts w:ascii="Times New Roman" w:hAnsi="Times New Roman" w:cs="Times New Roman"/>
          <w:b/>
          <w:bCs/>
          <w:sz w:val="24"/>
          <w:szCs w:val="24"/>
          <w:lang w:val="el-GR"/>
        </w:rPr>
        <w:t xml:space="preserve"> από </w:t>
      </w:r>
      <w:r>
        <w:rPr>
          <w:rFonts w:ascii="Times New Roman" w:hAnsi="Times New Roman" w:cs="Times New Roman"/>
          <w:b/>
          <w:bCs/>
          <w:sz w:val="24"/>
          <w:szCs w:val="24"/>
          <w:lang w:val="el-GR"/>
        </w:rPr>
        <w:t xml:space="preserve">τη </w:t>
      </w:r>
      <w:r w:rsidRPr="003714E1">
        <w:rPr>
          <w:rFonts w:ascii="Times New Roman" w:hAnsi="Times New Roman" w:cs="Times New Roman"/>
          <w:b/>
          <w:bCs/>
          <w:sz w:val="24"/>
          <w:szCs w:val="24"/>
          <w:lang w:val="el-GR"/>
        </w:rPr>
        <w:t>Δευτέρα 18-08-2025 έως και την Τετάρτη 10-09-2025.</w:t>
      </w:r>
    </w:p>
    <w:p w14:paraId="3CF973F0" w14:textId="77777777" w:rsidR="002F3715" w:rsidRPr="003714E1" w:rsidRDefault="002F3715" w:rsidP="002F3715">
      <w:pPr>
        <w:autoSpaceDE w:val="0"/>
        <w:autoSpaceDN w:val="0"/>
        <w:adjustRightInd w:val="0"/>
        <w:spacing w:after="0"/>
        <w:jc w:val="both"/>
        <w:rPr>
          <w:rFonts w:ascii="Times New Roman" w:hAnsi="Times New Roman" w:cs="Times New Roman"/>
          <w:b/>
          <w:bCs/>
          <w:sz w:val="24"/>
          <w:szCs w:val="24"/>
          <w:lang w:val="el-GR"/>
        </w:rPr>
      </w:pPr>
    </w:p>
    <w:p w14:paraId="48E18033" w14:textId="77777777" w:rsidR="002F3715" w:rsidRPr="003714E1" w:rsidRDefault="002F3715" w:rsidP="002F3715">
      <w:pPr>
        <w:autoSpaceDE w:val="0"/>
        <w:autoSpaceDN w:val="0"/>
        <w:adjustRightInd w:val="0"/>
        <w:spacing w:after="0"/>
        <w:rPr>
          <w:rFonts w:ascii="Times New Roman" w:hAnsi="Times New Roman" w:cs="Times New Roman"/>
          <w:b/>
          <w:bCs/>
          <w:color w:val="111111"/>
          <w:sz w:val="24"/>
          <w:szCs w:val="24"/>
          <w:lang w:val="el-GR"/>
        </w:rPr>
      </w:pPr>
      <w:r w:rsidRPr="003714E1">
        <w:rPr>
          <w:rFonts w:ascii="Times New Roman" w:hAnsi="Times New Roman" w:cs="Times New Roman"/>
          <w:b/>
          <w:bCs/>
          <w:color w:val="111111"/>
          <w:sz w:val="24"/>
          <w:szCs w:val="24"/>
          <w:lang w:val="el-GR"/>
        </w:rPr>
        <w:t>Ι. ΠΕΡΙΓΡΑΦΗ ΑΝΤΙΚΕΙΜΕΝΟΥ</w:t>
      </w:r>
    </w:p>
    <w:p w14:paraId="0DFFFF58" w14:textId="77777777" w:rsidR="002F3715" w:rsidRPr="003714E1" w:rsidRDefault="002F3715" w:rsidP="002F3715">
      <w:pPr>
        <w:autoSpaceDE w:val="0"/>
        <w:autoSpaceDN w:val="0"/>
        <w:adjustRightInd w:val="0"/>
        <w:spacing w:after="0"/>
        <w:rPr>
          <w:rFonts w:ascii="Times New Roman" w:hAnsi="Times New Roman" w:cs="Times New Roman"/>
          <w:b/>
          <w:bCs/>
          <w:color w:val="111111"/>
          <w:sz w:val="24"/>
          <w:szCs w:val="24"/>
          <w:lang w:val="el-GR"/>
        </w:rPr>
      </w:pPr>
    </w:p>
    <w:p w14:paraId="30F38C24" w14:textId="77777777" w:rsidR="002F3715" w:rsidRPr="003714E1" w:rsidRDefault="002F3715" w:rsidP="002F3715">
      <w:pPr>
        <w:jc w:val="both"/>
        <w:rPr>
          <w:rFonts w:ascii="Times New Roman" w:hAnsi="Times New Roman" w:cs="Times New Roman"/>
          <w:color w:val="111111"/>
          <w:sz w:val="24"/>
          <w:szCs w:val="24"/>
          <w:lang w:val="el-GR"/>
        </w:rPr>
      </w:pPr>
      <w:r w:rsidRPr="003714E1">
        <w:rPr>
          <w:rFonts w:ascii="Times New Roman" w:hAnsi="Times New Roman" w:cs="Times New Roman"/>
          <w:color w:val="111111"/>
          <w:sz w:val="24"/>
          <w:szCs w:val="24"/>
          <w:lang w:val="el-GR"/>
        </w:rPr>
        <w:t>Υποτροφίες Διδάκτρων στην Περιφέρεια Ανατολικής Μακεδονίας και Θράκης ως εξής:</w:t>
      </w:r>
    </w:p>
    <w:p w14:paraId="0A540B43" w14:textId="77777777" w:rsidR="002F3715" w:rsidRPr="003714E1" w:rsidRDefault="002F3715" w:rsidP="002F3715">
      <w:pPr>
        <w:suppressAutoHyphens/>
        <w:spacing w:after="0"/>
        <w:contextualSpacing/>
        <w:rPr>
          <w:rFonts w:ascii="Times New Roman" w:hAnsi="Times New Roman" w:cs="Times New Roman"/>
          <w:b/>
          <w:sz w:val="24"/>
          <w:szCs w:val="24"/>
          <w:lang w:val="el-GR"/>
        </w:rPr>
      </w:pPr>
      <w:r w:rsidRPr="003714E1">
        <w:rPr>
          <w:rFonts w:ascii="Times New Roman" w:hAnsi="Times New Roman" w:cs="Times New Roman"/>
          <w:b/>
          <w:sz w:val="24"/>
          <w:szCs w:val="24"/>
          <w:lang w:val="el-GR"/>
        </w:rPr>
        <w:t xml:space="preserve">    1. </w:t>
      </w:r>
      <w:r w:rsidRPr="003714E1">
        <w:rPr>
          <w:rFonts w:ascii="Times New Roman" w:hAnsi="Times New Roman" w:cs="Times New Roman"/>
          <w:b/>
          <w:sz w:val="24"/>
          <w:szCs w:val="24"/>
        </w:rPr>
        <w:t>MEDITERRANEAN</w:t>
      </w:r>
      <w:r w:rsidRPr="003714E1">
        <w:rPr>
          <w:rFonts w:ascii="Times New Roman" w:hAnsi="Times New Roman" w:cs="Times New Roman"/>
          <w:b/>
          <w:sz w:val="24"/>
          <w:szCs w:val="24"/>
          <w:lang w:val="el-GR"/>
        </w:rPr>
        <w:t xml:space="preserve"> </w:t>
      </w:r>
      <w:r w:rsidRPr="003714E1">
        <w:rPr>
          <w:rFonts w:ascii="Times New Roman" w:hAnsi="Times New Roman" w:cs="Times New Roman"/>
          <w:b/>
          <w:sz w:val="24"/>
          <w:szCs w:val="24"/>
        </w:rPr>
        <w:t>COLLEGE</w:t>
      </w:r>
    </w:p>
    <w:p w14:paraId="5540B612" w14:textId="77777777" w:rsidR="002F3715" w:rsidRPr="003714E1" w:rsidRDefault="002F3715" w:rsidP="002F3715">
      <w:pPr>
        <w:numPr>
          <w:ilvl w:val="0"/>
          <w:numId w:val="4"/>
        </w:numPr>
        <w:suppressAutoHyphens/>
        <w:spacing w:after="0"/>
        <w:contextualSpacing/>
        <w:rPr>
          <w:rFonts w:ascii="Times New Roman" w:hAnsi="Times New Roman" w:cs="Times New Roman"/>
          <w:sz w:val="24"/>
          <w:szCs w:val="24"/>
          <w:lang w:val="el-GR"/>
        </w:rPr>
      </w:pPr>
      <w:r w:rsidRPr="003714E1">
        <w:rPr>
          <w:rFonts w:ascii="Times New Roman" w:hAnsi="Times New Roman" w:cs="Times New Roman"/>
          <w:b/>
          <w:sz w:val="24"/>
          <w:szCs w:val="24"/>
          <w:lang w:val="el-GR"/>
        </w:rPr>
        <w:t xml:space="preserve">ΤΕΣΣΕΡΙΣ υποτροφίες διδάκτρων για το α’ έτος σπουδών, στα προγράμματα </w:t>
      </w:r>
      <w:r w:rsidRPr="003714E1">
        <w:rPr>
          <w:rFonts w:ascii="Times New Roman" w:hAnsi="Times New Roman" w:cs="Times New Roman"/>
          <w:b/>
          <w:sz w:val="24"/>
          <w:szCs w:val="24"/>
        </w:rPr>
        <w:t>Bachelor</w:t>
      </w:r>
    </w:p>
    <w:p w14:paraId="2E95BB3D" w14:textId="77777777" w:rsidR="002F3715" w:rsidRPr="003714E1" w:rsidRDefault="002F3715" w:rsidP="002F3715">
      <w:pPr>
        <w:suppressAutoHyphens/>
        <w:spacing w:after="0"/>
        <w:ind w:left="720"/>
        <w:contextualSpacing/>
        <w:rPr>
          <w:rFonts w:ascii="Times New Roman" w:hAnsi="Times New Roman" w:cs="Times New Roman"/>
          <w:sz w:val="24"/>
          <w:szCs w:val="24"/>
          <w:lang w:val="el-GR"/>
        </w:rPr>
      </w:pPr>
      <w:r w:rsidRPr="003714E1">
        <w:rPr>
          <w:rFonts w:ascii="Times New Roman" w:hAnsi="Times New Roman" w:cs="Times New Roman"/>
          <w:sz w:val="24"/>
          <w:szCs w:val="24"/>
          <w:lang w:val="el-GR"/>
        </w:rPr>
        <w:t xml:space="preserve">Για τη συνέχιση των σπουδών με υποτροφία, οι υπότροφοι θα πρέπει να έχουν συνεχή φοίτηση και καλή επίδοση, με βαθμολογία έτους &gt;60%. Στις υποτροφίες δεν περιλαμβάνονται τα ετήσια </w:t>
      </w:r>
      <w:r w:rsidRPr="003714E1">
        <w:rPr>
          <w:rFonts w:ascii="Times New Roman" w:hAnsi="Times New Roman" w:cs="Times New Roman"/>
          <w:sz w:val="24"/>
          <w:szCs w:val="24"/>
        </w:rPr>
        <w:t>fees</w:t>
      </w:r>
      <w:r w:rsidRPr="003714E1">
        <w:rPr>
          <w:rFonts w:ascii="Times New Roman" w:hAnsi="Times New Roman" w:cs="Times New Roman"/>
          <w:sz w:val="24"/>
          <w:szCs w:val="24"/>
          <w:lang w:val="el-GR"/>
        </w:rPr>
        <w:t xml:space="preserve"> προς το Βρετανικό Πανεπιστήμιο και τα τέλη έκδοσης πτυχίου/αποφοίτησης.</w:t>
      </w:r>
    </w:p>
    <w:p w14:paraId="413CDFD0" w14:textId="77777777" w:rsidR="002F3715" w:rsidRPr="003714E1" w:rsidRDefault="002F3715" w:rsidP="002F3715">
      <w:pPr>
        <w:suppressAutoHyphens/>
        <w:spacing w:before="240" w:after="0"/>
        <w:ind w:left="720"/>
        <w:contextualSpacing/>
        <w:rPr>
          <w:rFonts w:ascii="Times New Roman" w:hAnsi="Times New Roman" w:cs="Times New Roman"/>
          <w:sz w:val="24"/>
          <w:szCs w:val="24"/>
          <w:lang w:val="el-GR"/>
        </w:rPr>
      </w:pPr>
    </w:p>
    <w:p w14:paraId="5763016F" w14:textId="77777777" w:rsidR="002F3715" w:rsidRPr="003714E1" w:rsidRDefault="002F3715" w:rsidP="002F3715">
      <w:pPr>
        <w:suppressAutoHyphens/>
        <w:spacing w:before="240" w:after="0"/>
        <w:contextualSpacing/>
        <w:rPr>
          <w:rFonts w:ascii="Times New Roman" w:hAnsi="Times New Roman" w:cs="Times New Roman"/>
          <w:sz w:val="24"/>
          <w:szCs w:val="24"/>
          <w:lang w:val="el-GR"/>
        </w:rPr>
      </w:pPr>
      <w:r w:rsidRPr="003714E1">
        <w:rPr>
          <w:rFonts w:ascii="Times New Roman" w:hAnsi="Times New Roman" w:cs="Times New Roman"/>
          <w:b/>
          <w:sz w:val="24"/>
          <w:szCs w:val="24"/>
          <w:lang w:val="el-GR"/>
        </w:rPr>
        <w:t xml:space="preserve">    2. ΣΑΕΚ ΑΛΦΑ</w:t>
      </w:r>
    </w:p>
    <w:p w14:paraId="0C3AD51F" w14:textId="77777777" w:rsidR="002F3715" w:rsidRPr="003714E1" w:rsidRDefault="002F3715" w:rsidP="002F3715">
      <w:pPr>
        <w:numPr>
          <w:ilvl w:val="0"/>
          <w:numId w:val="4"/>
        </w:numPr>
        <w:suppressAutoHyphens/>
        <w:spacing w:after="0"/>
        <w:contextualSpacing/>
        <w:rPr>
          <w:rFonts w:ascii="Times New Roman" w:hAnsi="Times New Roman" w:cs="Times New Roman"/>
          <w:sz w:val="24"/>
          <w:szCs w:val="24"/>
          <w:lang w:val="el-GR"/>
        </w:rPr>
      </w:pPr>
      <w:r w:rsidRPr="003714E1">
        <w:rPr>
          <w:rFonts w:ascii="Times New Roman" w:hAnsi="Times New Roman" w:cs="Times New Roman"/>
          <w:b/>
          <w:sz w:val="24"/>
          <w:szCs w:val="24"/>
          <w:lang w:val="el-GR"/>
        </w:rPr>
        <w:t>ΤΕΣΣΕΡΙΣ ετήσιες υποτροφίες</w:t>
      </w:r>
      <w:r w:rsidRPr="003714E1">
        <w:rPr>
          <w:rFonts w:ascii="Times New Roman" w:hAnsi="Times New Roman" w:cs="Times New Roman"/>
          <w:sz w:val="24"/>
          <w:szCs w:val="24"/>
          <w:lang w:val="el-GR"/>
        </w:rPr>
        <w:t xml:space="preserve"> διδάκτρων</w:t>
      </w:r>
    </w:p>
    <w:p w14:paraId="480EB8EA" w14:textId="77777777" w:rsidR="002F3715" w:rsidRPr="003714E1" w:rsidRDefault="002F3715" w:rsidP="002F3715">
      <w:pPr>
        <w:numPr>
          <w:ilvl w:val="0"/>
          <w:numId w:val="4"/>
        </w:numPr>
        <w:suppressAutoHyphens/>
        <w:spacing w:after="0"/>
        <w:contextualSpacing/>
        <w:rPr>
          <w:rFonts w:ascii="Times New Roman" w:hAnsi="Times New Roman" w:cs="Times New Roman"/>
          <w:sz w:val="24"/>
          <w:szCs w:val="24"/>
          <w:lang w:val="el-GR"/>
        </w:rPr>
      </w:pPr>
      <w:r w:rsidRPr="003714E1">
        <w:rPr>
          <w:rFonts w:ascii="Times New Roman" w:hAnsi="Times New Roman" w:cs="Times New Roman"/>
          <w:b/>
          <w:sz w:val="24"/>
          <w:szCs w:val="24"/>
          <w:lang w:val="el-GR"/>
        </w:rPr>
        <w:t>ΜΙΑ πλήρης υποτροφία</w:t>
      </w:r>
      <w:r w:rsidRPr="003714E1">
        <w:rPr>
          <w:rFonts w:ascii="Times New Roman" w:hAnsi="Times New Roman" w:cs="Times New Roman"/>
          <w:sz w:val="24"/>
          <w:szCs w:val="24"/>
          <w:lang w:val="el-GR"/>
        </w:rPr>
        <w:t xml:space="preserve"> διδάκτρων</w:t>
      </w:r>
    </w:p>
    <w:p w14:paraId="50815E78" w14:textId="77777777" w:rsidR="002F3715" w:rsidRDefault="002F3715" w:rsidP="002F3715">
      <w:pPr>
        <w:jc w:val="both"/>
        <w:rPr>
          <w:rFonts w:ascii="Times New Roman" w:hAnsi="Times New Roman" w:cs="Times New Roman"/>
          <w:b/>
          <w:sz w:val="24"/>
          <w:szCs w:val="24"/>
          <w:lang w:val="el-GR"/>
        </w:rPr>
      </w:pPr>
    </w:p>
    <w:p w14:paraId="516A3DA1" w14:textId="77777777" w:rsidR="00846284" w:rsidRPr="003714E1" w:rsidRDefault="00846284" w:rsidP="002F3715">
      <w:pPr>
        <w:jc w:val="both"/>
        <w:rPr>
          <w:rFonts w:ascii="Times New Roman" w:eastAsia="Arial Unicode MS" w:hAnsi="Times New Roman" w:cs="Times New Roman"/>
          <w:sz w:val="24"/>
          <w:szCs w:val="24"/>
          <w:lang w:val="el-GR" w:eastAsia="el-GR"/>
        </w:rPr>
      </w:pPr>
    </w:p>
    <w:p w14:paraId="0E121237" w14:textId="77777777" w:rsidR="002F3715" w:rsidRPr="003714E1" w:rsidRDefault="002F3715" w:rsidP="002F3715">
      <w:pPr>
        <w:suppressAutoHyphens/>
        <w:jc w:val="both"/>
        <w:rPr>
          <w:rFonts w:ascii="Times New Roman" w:hAnsi="Times New Roman" w:cs="Times New Roman"/>
          <w:b/>
          <w:sz w:val="24"/>
          <w:szCs w:val="24"/>
          <w:u w:val="single"/>
          <w:lang w:val="el-GR"/>
        </w:rPr>
      </w:pPr>
      <w:r w:rsidRPr="003714E1">
        <w:rPr>
          <w:rFonts w:ascii="Times New Roman" w:hAnsi="Times New Roman" w:cs="Times New Roman"/>
          <w:b/>
          <w:sz w:val="24"/>
          <w:szCs w:val="24"/>
          <w:u w:val="single"/>
        </w:rPr>
        <w:t>II</w:t>
      </w:r>
      <w:r w:rsidRPr="003714E1">
        <w:rPr>
          <w:rFonts w:ascii="Times New Roman" w:hAnsi="Times New Roman" w:cs="Times New Roman"/>
          <w:b/>
          <w:sz w:val="24"/>
          <w:szCs w:val="24"/>
          <w:u w:val="single"/>
          <w:lang w:val="el-GR"/>
        </w:rPr>
        <w:t xml:space="preserve">. </w:t>
      </w:r>
      <w:r w:rsidRPr="003714E1">
        <w:rPr>
          <w:rFonts w:ascii="Times New Roman" w:hAnsi="Times New Roman" w:cs="Times New Roman"/>
          <w:b/>
          <w:sz w:val="24"/>
          <w:szCs w:val="24"/>
          <w:u w:val="single"/>
        </w:rPr>
        <w:t>O</w:t>
      </w:r>
      <w:r w:rsidRPr="003714E1">
        <w:rPr>
          <w:rFonts w:ascii="Times New Roman" w:hAnsi="Times New Roman" w:cs="Times New Roman"/>
          <w:b/>
          <w:sz w:val="24"/>
          <w:szCs w:val="24"/>
          <w:u w:val="single"/>
          <w:lang w:val="el-GR"/>
        </w:rPr>
        <w:t>ΡΟΙ &amp; ΠΡΟΫΠΟΘΕΣΕΙΣ</w:t>
      </w:r>
    </w:p>
    <w:p w14:paraId="66517BAE" w14:textId="77777777" w:rsidR="002F3715" w:rsidRPr="003714E1" w:rsidRDefault="002F3715" w:rsidP="002F3715">
      <w:pPr>
        <w:numPr>
          <w:ilvl w:val="0"/>
          <w:numId w:val="6"/>
        </w:numPr>
        <w:suppressAutoHyphens/>
        <w:contextualSpacing/>
        <w:jc w:val="both"/>
        <w:rPr>
          <w:rFonts w:ascii="Times New Roman" w:hAnsi="Times New Roman" w:cs="Times New Roman"/>
          <w:sz w:val="24"/>
          <w:szCs w:val="24"/>
          <w:lang w:val="el-GR"/>
        </w:rPr>
      </w:pPr>
      <w:r w:rsidRPr="003714E1">
        <w:rPr>
          <w:rFonts w:ascii="Times New Roman" w:hAnsi="Times New Roman" w:cs="Times New Roman"/>
          <w:sz w:val="24"/>
          <w:szCs w:val="24"/>
          <w:lang w:val="el-GR"/>
        </w:rPr>
        <w:t>Οι υποτροφίες αφορούν αποκλειστικά στο ακαδημαϊκό έτος 2025-2026.</w:t>
      </w:r>
    </w:p>
    <w:p w14:paraId="5F02A8C9" w14:textId="77777777" w:rsidR="002F3715" w:rsidRPr="003714E1" w:rsidRDefault="002F3715" w:rsidP="002F3715">
      <w:pPr>
        <w:suppressAutoHyphens/>
        <w:ind w:left="720"/>
        <w:contextualSpacing/>
        <w:jc w:val="both"/>
        <w:rPr>
          <w:rFonts w:ascii="Times New Roman" w:hAnsi="Times New Roman" w:cs="Times New Roman"/>
          <w:sz w:val="24"/>
          <w:szCs w:val="24"/>
          <w:lang w:val="el-GR"/>
        </w:rPr>
      </w:pPr>
    </w:p>
    <w:p w14:paraId="04121A6A" w14:textId="77777777" w:rsidR="002F3715" w:rsidRPr="003714E1" w:rsidRDefault="002F3715" w:rsidP="002F3715">
      <w:pPr>
        <w:numPr>
          <w:ilvl w:val="0"/>
          <w:numId w:val="6"/>
        </w:numPr>
        <w:suppressAutoHyphens/>
        <w:contextualSpacing/>
        <w:jc w:val="both"/>
        <w:rPr>
          <w:rFonts w:ascii="Times New Roman" w:hAnsi="Times New Roman" w:cs="Times New Roman"/>
          <w:sz w:val="24"/>
          <w:szCs w:val="24"/>
          <w:lang w:val="el-GR"/>
        </w:rPr>
      </w:pPr>
      <w:r w:rsidRPr="003714E1">
        <w:rPr>
          <w:rFonts w:ascii="Times New Roman" w:hAnsi="Times New Roman" w:cs="Times New Roman"/>
          <w:sz w:val="24"/>
          <w:szCs w:val="24"/>
          <w:lang w:val="el-GR"/>
        </w:rPr>
        <w:t xml:space="preserve">Οι δικαιούχοι μπορούν να επιλέξουν οποιαδήποτε ειδικότητα/πρόγραμμα σπουδών τους ενδιαφέρει, μεταξύ των ειδικοτήτων και των προγραμμάτων </w:t>
      </w:r>
    </w:p>
    <w:p w14:paraId="458BFD7E" w14:textId="77777777" w:rsidR="002F3715" w:rsidRPr="003714E1" w:rsidRDefault="002F3715" w:rsidP="002F3715">
      <w:pPr>
        <w:suppressAutoHyphens/>
        <w:ind w:left="720"/>
        <w:contextualSpacing/>
        <w:jc w:val="both"/>
        <w:rPr>
          <w:rFonts w:ascii="Times New Roman" w:hAnsi="Times New Roman" w:cs="Times New Roman"/>
          <w:i/>
          <w:sz w:val="24"/>
          <w:szCs w:val="24"/>
          <w:lang w:val="el-GR"/>
        </w:rPr>
      </w:pPr>
      <w:r w:rsidRPr="003714E1">
        <w:rPr>
          <w:rFonts w:ascii="Times New Roman" w:hAnsi="Times New Roman" w:cs="Times New Roman"/>
          <w:sz w:val="24"/>
          <w:szCs w:val="24"/>
          <w:lang w:val="el-GR"/>
        </w:rPr>
        <w:t xml:space="preserve">σπουδών που παρέχονται από τους φορείς: </w:t>
      </w:r>
      <w:r w:rsidRPr="003714E1">
        <w:rPr>
          <w:rFonts w:ascii="Times New Roman" w:hAnsi="Times New Roman" w:cs="Times New Roman"/>
          <w:i/>
          <w:sz w:val="24"/>
          <w:szCs w:val="24"/>
          <w:lang w:val="el-GR"/>
        </w:rPr>
        <w:t xml:space="preserve">ΣΑΕΚ ΑΛΦΑ και </w:t>
      </w:r>
      <w:r w:rsidRPr="003714E1">
        <w:rPr>
          <w:rFonts w:ascii="Times New Roman" w:hAnsi="Times New Roman" w:cs="Times New Roman"/>
          <w:i/>
          <w:sz w:val="24"/>
          <w:szCs w:val="24"/>
        </w:rPr>
        <w:t>MEDITERRANEAN</w:t>
      </w:r>
      <w:r w:rsidRPr="003714E1">
        <w:rPr>
          <w:rFonts w:ascii="Times New Roman" w:hAnsi="Times New Roman" w:cs="Times New Roman"/>
          <w:i/>
          <w:sz w:val="24"/>
          <w:szCs w:val="24"/>
          <w:lang w:val="el-GR"/>
        </w:rPr>
        <w:t xml:space="preserve"> </w:t>
      </w:r>
      <w:r w:rsidRPr="003714E1">
        <w:rPr>
          <w:rFonts w:ascii="Times New Roman" w:hAnsi="Times New Roman" w:cs="Times New Roman"/>
          <w:i/>
          <w:sz w:val="24"/>
          <w:szCs w:val="24"/>
        </w:rPr>
        <w:t>COLLEGE</w:t>
      </w:r>
      <w:r w:rsidRPr="003714E1">
        <w:rPr>
          <w:rFonts w:ascii="Times New Roman" w:hAnsi="Times New Roman" w:cs="Times New Roman"/>
          <w:i/>
          <w:sz w:val="24"/>
          <w:szCs w:val="24"/>
          <w:lang w:val="el-GR"/>
        </w:rPr>
        <w:t>.</w:t>
      </w:r>
    </w:p>
    <w:p w14:paraId="2688B254" w14:textId="77777777" w:rsidR="002F3715" w:rsidRPr="003714E1" w:rsidRDefault="002F3715" w:rsidP="002F3715">
      <w:pPr>
        <w:suppressAutoHyphens/>
        <w:ind w:left="720"/>
        <w:contextualSpacing/>
        <w:jc w:val="both"/>
        <w:rPr>
          <w:rFonts w:ascii="Times New Roman" w:hAnsi="Times New Roman" w:cs="Times New Roman"/>
          <w:i/>
          <w:sz w:val="24"/>
          <w:szCs w:val="24"/>
          <w:lang w:val="el-GR"/>
        </w:rPr>
      </w:pPr>
    </w:p>
    <w:p w14:paraId="652DF50A" w14:textId="77777777" w:rsidR="002F3715" w:rsidRPr="003714E1" w:rsidRDefault="002F3715" w:rsidP="002F3715">
      <w:pPr>
        <w:numPr>
          <w:ilvl w:val="0"/>
          <w:numId w:val="6"/>
        </w:numPr>
        <w:suppressAutoHyphens/>
        <w:contextualSpacing/>
        <w:jc w:val="both"/>
        <w:rPr>
          <w:rFonts w:ascii="Times New Roman" w:hAnsi="Times New Roman" w:cs="Times New Roman"/>
          <w:i/>
          <w:sz w:val="24"/>
          <w:szCs w:val="24"/>
          <w:lang w:val="el-GR"/>
        </w:rPr>
      </w:pPr>
      <w:r w:rsidRPr="003714E1">
        <w:rPr>
          <w:rFonts w:ascii="Times New Roman" w:hAnsi="Times New Roman" w:cs="Times New Roman"/>
          <w:sz w:val="24"/>
          <w:szCs w:val="24"/>
          <w:lang w:val="el-GR"/>
        </w:rPr>
        <w:t>Από τη διαδικασία αξιολόγησης και απόδοσης υποτροφιών εξαιρούνται ήδη εγγεγραμμένοι ή/ και ενεργοί σπουδαστές στους προαναφερθέντες εκπαιδευτικούς φορείς.</w:t>
      </w:r>
    </w:p>
    <w:p w14:paraId="2F1E6723" w14:textId="77777777" w:rsidR="002F3715" w:rsidRPr="003714E1" w:rsidRDefault="002F3715" w:rsidP="002F3715">
      <w:pPr>
        <w:suppressAutoHyphens/>
        <w:ind w:left="720"/>
        <w:contextualSpacing/>
        <w:jc w:val="both"/>
        <w:rPr>
          <w:rFonts w:ascii="Times New Roman" w:hAnsi="Times New Roman" w:cs="Times New Roman"/>
          <w:sz w:val="24"/>
          <w:szCs w:val="24"/>
          <w:lang w:val="el-GR"/>
        </w:rPr>
      </w:pPr>
    </w:p>
    <w:p w14:paraId="3C676FC6" w14:textId="77777777" w:rsidR="002F3715" w:rsidRPr="003714E1" w:rsidRDefault="002F3715" w:rsidP="002F3715">
      <w:pPr>
        <w:numPr>
          <w:ilvl w:val="0"/>
          <w:numId w:val="6"/>
        </w:numPr>
        <w:suppressAutoHyphens/>
        <w:contextualSpacing/>
        <w:jc w:val="both"/>
        <w:rPr>
          <w:rFonts w:ascii="Times New Roman" w:hAnsi="Times New Roman" w:cs="Times New Roman"/>
          <w:sz w:val="24"/>
          <w:szCs w:val="24"/>
          <w:lang w:val="el-GR"/>
        </w:rPr>
      </w:pPr>
      <w:r w:rsidRPr="003714E1">
        <w:rPr>
          <w:rFonts w:ascii="Times New Roman" w:hAnsi="Times New Roman" w:cs="Times New Roman"/>
          <w:sz w:val="24"/>
          <w:szCs w:val="24"/>
          <w:lang w:val="el-GR"/>
        </w:rPr>
        <w:lastRenderedPageBreak/>
        <w:t xml:space="preserve">Οι δικαιούχοι μπορούν να επιλέξουν να σπουδάσουν σε οποιοδήποτε παράρτημα των προαναφερθέντων φορέων τους εξυπηρετεί, σε Αθήνα, Πειραιά, Γλυφάδα ή Θεσσαλονίκη. </w:t>
      </w:r>
    </w:p>
    <w:p w14:paraId="6737D266" w14:textId="77777777" w:rsidR="002F3715" w:rsidRPr="003714E1" w:rsidRDefault="002F3715" w:rsidP="002F3715">
      <w:pPr>
        <w:suppressAutoHyphens/>
        <w:ind w:left="720"/>
        <w:contextualSpacing/>
        <w:jc w:val="both"/>
        <w:rPr>
          <w:rFonts w:ascii="Times New Roman" w:hAnsi="Times New Roman" w:cs="Times New Roman"/>
          <w:sz w:val="24"/>
          <w:szCs w:val="24"/>
          <w:lang w:val="el-GR"/>
        </w:rPr>
      </w:pPr>
    </w:p>
    <w:p w14:paraId="638F7A3B" w14:textId="77777777" w:rsidR="002F3715" w:rsidRPr="003714E1" w:rsidRDefault="002F3715" w:rsidP="002F3715">
      <w:pPr>
        <w:numPr>
          <w:ilvl w:val="0"/>
          <w:numId w:val="6"/>
        </w:numPr>
        <w:suppressAutoHyphens/>
        <w:contextualSpacing/>
        <w:jc w:val="both"/>
        <w:rPr>
          <w:rFonts w:ascii="Times New Roman" w:hAnsi="Times New Roman" w:cs="Times New Roman"/>
          <w:sz w:val="24"/>
          <w:szCs w:val="24"/>
          <w:lang w:val="el-GR"/>
        </w:rPr>
      </w:pPr>
      <w:r w:rsidRPr="003714E1">
        <w:rPr>
          <w:rFonts w:ascii="Times New Roman" w:hAnsi="Times New Roman" w:cs="Times New Roman"/>
          <w:sz w:val="24"/>
          <w:szCs w:val="24"/>
          <w:lang w:val="el-GR"/>
        </w:rPr>
        <w:t>Από τις υποτροφίες για τις ΣΑΕΚ ΑΛΦΑ, τέσσερις αφορούν στο 1</w:t>
      </w:r>
      <w:r w:rsidRPr="003714E1">
        <w:rPr>
          <w:rFonts w:ascii="Times New Roman" w:hAnsi="Times New Roman" w:cs="Times New Roman"/>
          <w:sz w:val="24"/>
          <w:szCs w:val="24"/>
          <w:vertAlign w:val="superscript"/>
          <w:lang w:val="el-GR"/>
        </w:rPr>
        <w:t>ο</w:t>
      </w:r>
      <w:r w:rsidRPr="003714E1">
        <w:rPr>
          <w:rFonts w:ascii="Times New Roman" w:hAnsi="Times New Roman" w:cs="Times New Roman"/>
          <w:sz w:val="24"/>
          <w:szCs w:val="24"/>
          <w:lang w:val="el-GR"/>
        </w:rPr>
        <w:t xml:space="preserve"> έτος σπουδών και μία αφορά σε πλήρη, διετή φοίτηση.  </w:t>
      </w:r>
    </w:p>
    <w:p w14:paraId="125107D9" w14:textId="77777777" w:rsidR="002F3715" w:rsidRPr="003714E1" w:rsidRDefault="002F3715" w:rsidP="002F3715">
      <w:pPr>
        <w:suppressAutoHyphens/>
        <w:ind w:left="720"/>
        <w:contextualSpacing/>
        <w:jc w:val="both"/>
        <w:rPr>
          <w:rFonts w:ascii="Times New Roman" w:hAnsi="Times New Roman" w:cs="Times New Roman"/>
          <w:sz w:val="24"/>
          <w:szCs w:val="24"/>
          <w:lang w:val="el-GR"/>
        </w:rPr>
      </w:pPr>
    </w:p>
    <w:p w14:paraId="49A6BE36" w14:textId="77777777" w:rsidR="002F3715" w:rsidRPr="003714E1" w:rsidRDefault="002F3715" w:rsidP="002F3715">
      <w:pPr>
        <w:numPr>
          <w:ilvl w:val="0"/>
          <w:numId w:val="6"/>
        </w:numPr>
        <w:suppressAutoHyphens/>
        <w:contextualSpacing/>
        <w:jc w:val="both"/>
        <w:rPr>
          <w:rFonts w:ascii="Times New Roman" w:hAnsi="Times New Roman" w:cs="Times New Roman"/>
          <w:sz w:val="24"/>
          <w:szCs w:val="24"/>
          <w:lang w:val="el-GR"/>
        </w:rPr>
      </w:pPr>
      <w:r w:rsidRPr="003714E1">
        <w:rPr>
          <w:rFonts w:ascii="Times New Roman" w:hAnsi="Times New Roman" w:cs="Times New Roman"/>
          <w:sz w:val="24"/>
          <w:szCs w:val="24"/>
          <w:lang w:val="el-GR"/>
        </w:rPr>
        <w:t xml:space="preserve">Οι υποτροφίες στο </w:t>
      </w:r>
      <w:r w:rsidRPr="003714E1">
        <w:rPr>
          <w:rFonts w:ascii="Times New Roman" w:hAnsi="Times New Roman" w:cs="Times New Roman"/>
          <w:sz w:val="24"/>
          <w:szCs w:val="24"/>
        </w:rPr>
        <w:t>MEDITERRANEAN</w:t>
      </w:r>
      <w:r w:rsidRPr="003714E1">
        <w:rPr>
          <w:rFonts w:ascii="Times New Roman" w:hAnsi="Times New Roman" w:cs="Times New Roman"/>
          <w:sz w:val="24"/>
          <w:szCs w:val="24"/>
          <w:lang w:val="el-GR"/>
        </w:rPr>
        <w:t xml:space="preserve"> </w:t>
      </w:r>
      <w:r w:rsidRPr="003714E1">
        <w:rPr>
          <w:rFonts w:ascii="Times New Roman" w:hAnsi="Times New Roman" w:cs="Times New Roman"/>
          <w:sz w:val="24"/>
          <w:szCs w:val="24"/>
        </w:rPr>
        <w:t>COLLEGE</w:t>
      </w:r>
      <w:r w:rsidRPr="003714E1">
        <w:rPr>
          <w:rFonts w:ascii="Times New Roman" w:hAnsi="Times New Roman" w:cs="Times New Roman"/>
          <w:sz w:val="24"/>
          <w:szCs w:val="24"/>
          <w:lang w:val="el-GR"/>
        </w:rPr>
        <w:t xml:space="preserve"> αφορούν στο 1</w:t>
      </w:r>
      <w:r w:rsidRPr="003714E1">
        <w:rPr>
          <w:rFonts w:ascii="Times New Roman" w:hAnsi="Times New Roman" w:cs="Times New Roman"/>
          <w:sz w:val="24"/>
          <w:szCs w:val="24"/>
          <w:vertAlign w:val="superscript"/>
          <w:lang w:val="el-GR"/>
        </w:rPr>
        <w:t>ο</w:t>
      </w:r>
      <w:r w:rsidRPr="003714E1">
        <w:rPr>
          <w:rFonts w:ascii="Times New Roman" w:hAnsi="Times New Roman" w:cs="Times New Roman"/>
          <w:sz w:val="24"/>
          <w:szCs w:val="24"/>
          <w:lang w:val="el-GR"/>
        </w:rPr>
        <w:t xml:space="preserve"> έτος σπουδών και για τη συνέχιση των σπουδών με υποτροφία, ο/η υπότροφος θα πρέπει να έχει συνεχή φοίτηση (συνεπή παρακολούθηση) και ετήσια βαθμολογία πάνω από 60%.</w:t>
      </w:r>
    </w:p>
    <w:p w14:paraId="1CDC082B" w14:textId="77777777" w:rsidR="002F3715" w:rsidRPr="003714E1" w:rsidRDefault="002F3715" w:rsidP="002F3715">
      <w:pPr>
        <w:suppressAutoHyphens/>
        <w:ind w:left="720"/>
        <w:contextualSpacing/>
        <w:jc w:val="both"/>
        <w:rPr>
          <w:rFonts w:ascii="Times New Roman" w:hAnsi="Times New Roman" w:cs="Times New Roman"/>
          <w:sz w:val="24"/>
          <w:szCs w:val="24"/>
          <w:lang w:val="el-GR"/>
        </w:rPr>
      </w:pPr>
    </w:p>
    <w:p w14:paraId="40321856" w14:textId="77777777" w:rsidR="002F3715" w:rsidRPr="003714E1" w:rsidRDefault="002F3715" w:rsidP="002F3715">
      <w:pPr>
        <w:numPr>
          <w:ilvl w:val="0"/>
          <w:numId w:val="6"/>
        </w:numPr>
        <w:suppressAutoHyphens/>
        <w:contextualSpacing/>
        <w:jc w:val="both"/>
        <w:rPr>
          <w:rFonts w:ascii="Times New Roman" w:hAnsi="Times New Roman" w:cs="Times New Roman"/>
          <w:sz w:val="24"/>
          <w:szCs w:val="24"/>
          <w:lang w:val="el-GR"/>
        </w:rPr>
      </w:pPr>
      <w:r w:rsidRPr="003714E1">
        <w:rPr>
          <w:rFonts w:ascii="Times New Roman" w:hAnsi="Times New Roman" w:cs="Times New Roman"/>
          <w:sz w:val="24"/>
          <w:szCs w:val="24"/>
          <w:lang w:val="el-GR"/>
        </w:rPr>
        <w:t xml:space="preserve">Για το </w:t>
      </w:r>
      <w:r w:rsidRPr="003714E1">
        <w:rPr>
          <w:rFonts w:ascii="Times New Roman" w:hAnsi="Times New Roman" w:cs="Times New Roman"/>
          <w:sz w:val="24"/>
          <w:szCs w:val="24"/>
        </w:rPr>
        <w:t>MEDITERRANEAN</w:t>
      </w:r>
      <w:r w:rsidRPr="003714E1">
        <w:rPr>
          <w:rFonts w:ascii="Times New Roman" w:hAnsi="Times New Roman" w:cs="Times New Roman"/>
          <w:sz w:val="24"/>
          <w:szCs w:val="24"/>
          <w:lang w:val="el-GR"/>
        </w:rPr>
        <w:t xml:space="preserve"> </w:t>
      </w:r>
      <w:r w:rsidRPr="003714E1">
        <w:rPr>
          <w:rFonts w:ascii="Times New Roman" w:hAnsi="Times New Roman" w:cs="Times New Roman"/>
          <w:sz w:val="24"/>
          <w:szCs w:val="24"/>
        </w:rPr>
        <w:t>COLLEGE</w:t>
      </w:r>
      <w:r w:rsidRPr="003714E1">
        <w:rPr>
          <w:rFonts w:ascii="Times New Roman" w:hAnsi="Times New Roman" w:cs="Times New Roman"/>
          <w:sz w:val="24"/>
          <w:szCs w:val="24"/>
          <w:lang w:val="el-GR"/>
        </w:rPr>
        <w:t>, τ</w:t>
      </w:r>
      <w:r w:rsidRPr="003714E1">
        <w:rPr>
          <w:rFonts w:ascii="Times New Roman" w:hAnsi="Times New Roman" w:cs="Times New Roman"/>
          <w:sz w:val="24"/>
          <w:szCs w:val="24"/>
        </w:rPr>
        <w:t>o</w:t>
      </w:r>
      <w:r w:rsidRPr="003714E1">
        <w:rPr>
          <w:rFonts w:ascii="Times New Roman" w:hAnsi="Times New Roman" w:cs="Times New Roman"/>
          <w:sz w:val="24"/>
          <w:szCs w:val="24"/>
          <w:lang w:val="el-GR"/>
        </w:rPr>
        <w:t xml:space="preserve"> ετήσιο κόστος των </w:t>
      </w:r>
      <w:r w:rsidRPr="003714E1">
        <w:rPr>
          <w:rFonts w:ascii="Times New Roman" w:hAnsi="Times New Roman" w:cs="Times New Roman"/>
          <w:sz w:val="24"/>
          <w:szCs w:val="24"/>
        </w:rPr>
        <w:t>fees</w:t>
      </w:r>
      <w:r w:rsidRPr="003714E1">
        <w:rPr>
          <w:rFonts w:ascii="Times New Roman" w:hAnsi="Times New Roman" w:cs="Times New Roman"/>
          <w:sz w:val="24"/>
          <w:szCs w:val="24"/>
          <w:lang w:val="el-GR"/>
        </w:rPr>
        <w:t xml:space="preserve"> του συνεργαζόμενου βρετανικού πανεπιστημίου/φορέα πιστοποίησης καθώς και τα τέλη έκδοσης πτυχίου/αποφοίτησης καλύπτονται αποκλειστικά από τον/την υπότροφο.</w:t>
      </w:r>
    </w:p>
    <w:p w14:paraId="5CDC765B" w14:textId="77777777" w:rsidR="002F3715" w:rsidRPr="003714E1" w:rsidRDefault="002F3715" w:rsidP="002F3715">
      <w:pPr>
        <w:suppressAutoHyphens/>
        <w:ind w:left="720"/>
        <w:contextualSpacing/>
        <w:jc w:val="both"/>
        <w:rPr>
          <w:rFonts w:ascii="Times New Roman" w:hAnsi="Times New Roman" w:cs="Times New Roman"/>
          <w:sz w:val="24"/>
          <w:szCs w:val="24"/>
          <w:lang w:val="el-GR"/>
        </w:rPr>
      </w:pPr>
    </w:p>
    <w:p w14:paraId="10B5561B" w14:textId="77777777" w:rsidR="002F3715" w:rsidRPr="003714E1" w:rsidRDefault="002F3715" w:rsidP="002F3715">
      <w:pPr>
        <w:numPr>
          <w:ilvl w:val="0"/>
          <w:numId w:val="6"/>
        </w:numPr>
        <w:suppressAutoHyphens/>
        <w:contextualSpacing/>
        <w:jc w:val="both"/>
        <w:rPr>
          <w:rFonts w:ascii="Times New Roman" w:hAnsi="Times New Roman" w:cs="Times New Roman"/>
          <w:sz w:val="24"/>
          <w:szCs w:val="24"/>
          <w:lang w:val="el-GR"/>
        </w:rPr>
      </w:pPr>
      <w:r w:rsidRPr="003714E1">
        <w:rPr>
          <w:rFonts w:ascii="Times New Roman" w:hAnsi="Times New Roman" w:cs="Times New Roman"/>
          <w:sz w:val="24"/>
          <w:szCs w:val="24"/>
          <w:lang w:val="el-GR"/>
        </w:rPr>
        <w:t xml:space="preserve">Το </w:t>
      </w:r>
      <w:r w:rsidRPr="003714E1">
        <w:rPr>
          <w:rFonts w:ascii="Times New Roman" w:hAnsi="Times New Roman" w:cs="Times New Roman"/>
          <w:sz w:val="24"/>
          <w:szCs w:val="24"/>
        </w:rPr>
        <w:t>MEDITERRANEAN</w:t>
      </w:r>
      <w:r w:rsidRPr="003714E1">
        <w:rPr>
          <w:rFonts w:ascii="Times New Roman" w:hAnsi="Times New Roman" w:cs="Times New Roman"/>
          <w:sz w:val="24"/>
          <w:szCs w:val="24"/>
          <w:lang w:val="el-GR"/>
        </w:rPr>
        <w:t xml:space="preserve"> </w:t>
      </w:r>
      <w:r w:rsidRPr="003714E1">
        <w:rPr>
          <w:rFonts w:ascii="Times New Roman" w:hAnsi="Times New Roman" w:cs="Times New Roman"/>
          <w:sz w:val="24"/>
          <w:szCs w:val="24"/>
        </w:rPr>
        <w:t>COLLEGE</w:t>
      </w:r>
      <w:r w:rsidRPr="003714E1">
        <w:rPr>
          <w:rFonts w:ascii="Times New Roman" w:hAnsi="Times New Roman" w:cs="Times New Roman"/>
          <w:sz w:val="24"/>
          <w:szCs w:val="24"/>
          <w:lang w:val="el-GR"/>
        </w:rPr>
        <w:t xml:space="preserve"> καλύπτει το τέλος αίτησης στα προγράμματα.</w:t>
      </w:r>
    </w:p>
    <w:p w14:paraId="17B50382" w14:textId="77777777" w:rsidR="002F3715" w:rsidRPr="003714E1" w:rsidRDefault="002F3715" w:rsidP="002F3715">
      <w:pPr>
        <w:suppressAutoHyphens/>
        <w:ind w:left="720"/>
        <w:contextualSpacing/>
        <w:jc w:val="both"/>
        <w:rPr>
          <w:rFonts w:ascii="Times New Roman" w:hAnsi="Times New Roman" w:cs="Times New Roman"/>
          <w:sz w:val="24"/>
          <w:szCs w:val="24"/>
          <w:lang w:val="el-GR"/>
        </w:rPr>
      </w:pPr>
    </w:p>
    <w:p w14:paraId="16544076" w14:textId="77777777" w:rsidR="002F3715" w:rsidRPr="003714E1" w:rsidRDefault="002F3715" w:rsidP="002F3715">
      <w:pPr>
        <w:numPr>
          <w:ilvl w:val="0"/>
          <w:numId w:val="6"/>
        </w:numPr>
        <w:tabs>
          <w:tab w:val="left" w:pos="851"/>
        </w:tabs>
        <w:suppressAutoHyphens/>
        <w:contextualSpacing/>
        <w:jc w:val="both"/>
        <w:rPr>
          <w:rFonts w:ascii="Times New Roman" w:hAnsi="Times New Roman" w:cs="Times New Roman"/>
          <w:sz w:val="24"/>
          <w:szCs w:val="24"/>
          <w:lang w:val="el-GR"/>
        </w:rPr>
      </w:pPr>
      <w:r w:rsidRPr="003714E1">
        <w:rPr>
          <w:rFonts w:ascii="Times New Roman" w:hAnsi="Times New Roman" w:cs="Times New Roman"/>
          <w:sz w:val="24"/>
          <w:szCs w:val="24"/>
          <w:lang w:val="el-GR"/>
        </w:rPr>
        <w:t>Για την κατοχύρωση των υποτροφιών, οι υποψήφιοι πρέπει να πληρούν τις ελάχιστες προϋποθέσεις εισαγωγής τους στο πρόγραμμα σπουδών της επιλογής τους.</w:t>
      </w:r>
    </w:p>
    <w:p w14:paraId="3939A51E" w14:textId="77777777" w:rsidR="002F3715" w:rsidRPr="003714E1" w:rsidRDefault="002F3715" w:rsidP="002F3715">
      <w:pPr>
        <w:suppressAutoHyphens/>
        <w:ind w:left="720"/>
        <w:contextualSpacing/>
        <w:jc w:val="both"/>
        <w:rPr>
          <w:rFonts w:ascii="Times New Roman" w:hAnsi="Times New Roman" w:cs="Times New Roman"/>
          <w:sz w:val="24"/>
          <w:szCs w:val="24"/>
          <w:lang w:val="el-GR"/>
        </w:rPr>
      </w:pPr>
    </w:p>
    <w:p w14:paraId="738036DA" w14:textId="77777777" w:rsidR="002F3715" w:rsidRPr="003714E1" w:rsidRDefault="002F3715" w:rsidP="002F3715">
      <w:pPr>
        <w:numPr>
          <w:ilvl w:val="0"/>
          <w:numId w:val="6"/>
        </w:numPr>
        <w:tabs>
          <w:tab w:val="left" w:pos="851"/>
        </w:tabs>
        <w:suppressAutoHyphens/>
        <w:contextualSpacing/>
        <w:jc w:val="both"/>
        <w:rPr>
          <w:rFonts w:ascii="Times New Roman" w:hAnsi="Times New Roman" w:cs="Times New Roman"/>
          <w:sz w:val="24"/>
          <w:szCs w:val="24"/>
          <w:lang w:val="el-GR"/>
        </w:rPr>
      </w:pPr>
      <w:r w:rsidRPr="003714E1">
        <w:rPr>
          <w:rFonts w:ascii="Times New Roman" w:hAnsi="Times New Roman" w:cs="Times New Roman"/>
          <w:sz w:val="24"/>
          <w:szCs w:val="24"/>
          <w:lang w:val="el-GR"/>
        </w:rPr>
        <w:t>Οι προαναφερθέντες εκπαιδευτικοί φορείς διατηρούν το δικαίωμα να μην προσφέρουν κάποιο πρόγραμμα σπουδών, σε περίπτωση χαμηλής συμμετοχής. Σε αυτήν την περίπτωση, ο/η υπότροφος μπορεί να επιλέξει κάποιο άλλο πρόγραμμα.</w:t>
      </w:r>
    </w:p>
    <w:p w14:paraId="18C549ED" w14:textId="77777777" w:rsidR="002F3715" w:rsidRPr="003714E1" w:rsidRDefault="002F3715" w:rsidP="002F3715">
      <w:pPr>
        <w:suppressAutoHyphens/>
        <w:ind w:left="720"/>
        <w:contextualSpacing/>
        <w:jc w:val="both"/>
        <w:rPr>
          <w:rFonts w:ascii="Times New Roman" w:hAnsi="Times New Roman" w:cs="Times New Roman"/>
          <w:sz w:val="24"/>
          <w:szCs w:val="24"/>
          <w:lang w:val="el-GR"/>
        </w:rPr>
      </w:pPr>
    </w:p>
    <w:p w14:paraId="63B1BEF8" w14:textId="77777777" w:rsidR="002F3715" w:rsidRPr="003714E1" w:rsidRDefault="002F3715" w:rsidP="002F3715">
      <w:pPr>
        <w:numPr>
          <w:ilvl w:val="0"/>
          <w:numId w:val="6"/>
        </w:numPr>
        <w:tabs>
          <w:tab w:val="left" w:pos="851"/>
        </w:tabs>
        <w:suppressAutoHyphens/>
        <w:contextualSpacing/>
        <w:jc w:val="both"/>
        <w:rPr>
          <w:rFonts w:ascii="Times New Roman" w:hAnsi="Times New Roman" w:cs="Times New Roman"/>
          <w:sz w:val="24"/>
          <w:szCs w:val="24"/>
          <w:lang w:val="el-GR"/>
        </w:rPr>
      </w:pPr>
      <w:r w:rsidRPr="003714E1">
        <w:rPr>
          <w:rFonts w:ascii="Times New Roman" w:hAnsi="Times New Roman" w:cs="Times New Roman"/>
          <w:sz w:val="24"/>
          <w:szCs w:val="24"/>
          <w:lang w:val="el-GR"/>
        </w:rPr>
        <w:t xml:space="preserve">Μετά την ανάδειξη των υποτρόφων με Απόφαση της Περιφέρειας, η Περιφέρεια θα πρέπει να αποστείλει στον Εκπαιδευτικό Όμιλο ΞΥΝΗ τη λίστα των επιλεγέντων υποτρόφων, καθώς και τη λίστα των υποψηφίων που δεν επελέγησαν, προκειμένου να προσφερθεί από τον ως άνω Όμιλο ειδική έκπτωση στα δίδακτρα σε όλους τους ενδιαφερόμενους που αντιμετωπίζουν οικονομικά προβλήματα. Συγκεκριμένα, θα πρέπει να αποσταλούν τα εξής στοιχεία τους: ονοματεπώνυμο, διεύθυνση κατοικίας, τηλέφωνο, </w:t>
      </w:r>
      <w:r w:rsidRPr="003714E1">
        <w:rPr>
          <w:rFonts w:ascii="Times New Roman" w:hAnsi="Times New Roman" w:cs="Times New Roman"/>
          <w:sz w:val="24"/>
          <w:szCs w:val="24"/>
        </w:rPr>
        <w:t>e</w:t>
      </w:r>
      <w:r w:rsidRPr="003714E1">
        <w:rPr>
          <w:rFonts w:ascii="Times New Roman" w:hAnsi="Times New Roman" w:cs="Times New Roman"/>
          <w:sz w:val="24"/>
          <w:szCs w:val="24"/>
          <w:lang w:val="el-GR"/>
        </w:rPr>
        <w:t>-</w:t>
      </w:r>
      <w:r w:rsidRPr="003714E1">
        <w:rPr>
          <w:rFonts w:ascii="Times New Roman" w:hAnsi="Times New Roman" w:cs="Times New Roman"/>
          <w:sz w:val="24"/>
          <w:szCs w:val="24"/>
        </w:rPr>
        <w:t>mail</w:t>
      </w:r>
      <w:r w:rsidRPr="003714E1">
        <w:rPr>
          <w:rFonts w:ascii="Times New Roman" w:hAnsi="Times New Roman" w:cs="Times New Roman"/>
          <w:sz w:val="24"/>
          <w:szCs w:val="24"/>
          <w:lang w:val="el-GR"/>
        </w:rPr>
        <w:t xml:space="preserve">, τίτλος σπουδών (πχ. απόφοιτος ΓΕΛ, ΕΠΑΛ, ΤΕΙ, ΑΕΙ, κλπ). </w:t>
      </w:r>
    </w:p>
    <w:p w14:paraId="2E145FCB" w14:textId="77777777" w:rsidR="002F3715" w:rsidRDefault="002F3715" w:rsidP="002F3715">
      <w:pPr>
        <w:jc w:val="both"/>
        <w:rPr>
          <w:rFonts w:ascii="Times New Roman" w:eastAsia="Arial Unicode MS" w:hAnsi="Times New Roman" w:cs="Times New Roman"/>
          <w:b/>
          <w:bCs/>
          <w:sz w:val="24"/>
          <w:szCs w:val="24"/>
          <w:lang w:val="el-GR" w:eastAsia="el-GR"/>
        </w:rPr>
      </w:pPr>
    </w:p>
    <w:p w14:paraId="537E9A88" w14:textId="77777777" w:rsidR="00846284" w:rsidRDefault="00846284" w:rsidP="002F3715">
      <w:pPr>
        <w:jc w:val="both"/>
        <w:rPr>
          <w:rFonts w:ascii="Times New Roman" w:eastAsia="Arial Unicode MS" w:hAnsi="Times New Roman" w:cs="Times New Roman"/>
          <w:b/>
          <w:bCs/>
          <w:sz w:val="24"/>
          <w:szCs w:val="24"/>
          <w:lang w:val="el-GR" w:eastAsia="el-GR"/>
        </w:rPr>
      </w:pPr>
    </w:p>
    <w:p w14:paraId="51BB9348" w14:textId="77777777" w:rsidR="00846284" w:rsidRDefault="00846284" w:rsidP="002F3715">
      <w:pPr>
        <w:jc w:val="both"/>
        <w:rPr>
          <w:rFonts w:ascii="Times New Roman" w:eastAsia="Arial Unicode MS" w:hAnsi="Times New Roman" w:cs="Times New Roman"/>
          <w:b/>
          <w:bCs/>
          <w:sz w:val="24"/>
          <w:szCs w:val="24"/>
          <w:lang w:val="el-GR" w:eastAsia="el-GR"/>
        </w:rPr>
      </w:pPr>
    </w:p>
    <w:p w14:paraId="4A6F62CF" w14:textId="77777777" w:rsidR="00846284" w:rsidRPr="003714E1" w:rsidRDefault="00846284" w:rsidP="002F3715">
      <w:pPr>
        <w:jc w:val="both"/>
        <w:rPr>
          <w:rFonts w:ascii="Times New Roman" w:eastAsia="Arial Unicode MS" w:hAnsi="Times New Roman" w:cs="Times New Roman"/>
          <w:b/>
          <w:bCs/>
          <w:sz w:val="24"/>
          <w:szCs w:val="24"/>
          <w:lang w:val="el-GR" w:eastAsia="el-GR"/>
        </w:rPr>
      </w:pPr>
    </w:p>
    <w:p w14:paraId="5EABC8F5" w14:textId="77777777" w:rsidR="002F3715" w:rsidRPr="003714E1" w:rsidRDefault="002F3715" w:rsidP="002F3715">
      <w:pPr>
        <w:jc w:val="both"/>
        <w:rPr>
          <w:rFonts w:ascii="Times New Roman" w:eastAsia="Arial Unicode MS" w:hAnsi="Times New Roman" w:cs="Times New Roman"/>
          <w:b/>
          <w:bCs/>
          <w:sz w:val="24"/>
          <w:szCs w:val="24"/>
          <w:lang w:val="el-GR" w:eastAsia="el-GR"/>
        </w:rPr>
      </w:pPr>
      <w:r w:rsidRPr="003714E1">
        <w:rPr>
          <w:rFonts w:ascii="Times New Roman" w:eastAsia="Arial Unicode MS" w:hAnsi="Times New Roman" w:cs="Times New Roman"/>
          <w:b/>
          <w:bCs/>
          <w:sz w:val="24"/>
          <w:szCs w:val="24"/>
          <w:lang w:val="el-GR" w:eastAsia="el-GR"/>
        </w:rPr>
        <w:lastRenderedPageBreak/>
        <w:t>ΙΙΙ. ΔΙΚΑΙΟΛΟΓΗΤΙΚΑ ΚΑΙ ΑΝΑΔΕΙΞΗ ΥΠΟΤΡΟΦΩΝ</w:t>
      </w:r>
    </w:p>
    <w:p w14:paraId="7F495384" w14:textId="77777777" w:rsidR="002F3715" w:rsidRPr="003714E1" w:rsidRDefault="002F3715" w:rsidP="002F3715">
      <w:pPr>
        <w:jc w:val="both"/>
        <w:rPr>
          <w:rFonts w:ascii="Times New Roman" w:hAnsi="Times New Roman" w:cs="Times New Roman"/>
          <w:sz w:val="24"/>
          <w:szCs w:val="24"/>
        </w:rPr>
      </w:pPr>
      <w:r w:rsidRPr="003714E1">
        <w:rPr>
          <w:rFonts w:ascii="Times New Roman" w:eastAsia="Arial Unicode MS" w:hAnsi="Times New Roman" w:cs="Times New Roman"/>
          <w:sz w:val="24"/>
          <w:szCs w:val="24"/>
          <w:lang w:val="el-GR" w:eastAsia="el-GR"/>
        </w:rPr>
        <w:t xml:space="preserve">Καλούνται οι ενδιαφερόμενοι να υποβάλουν την αίτησή τους, καθώς και τα απαιτούμενα δικαιολογητικά σε ηλεκτρονική μορφή στη Διεύθυνση Δια Βίου Μάθησης, Απασχόλησης, Εμπορίου και Τουρισμού της Περιφέρειας Α.Μ.Θ, </w:t>
      </w:r>
      <w:r w:rsidRPr="003714E1">
        <w:rPr>
          <w:rFonts w:ascii="Times New Roman" w:hAnsi="Times New Roman" w:cs="Times New Roman"/>
          <w:sz w:val="24"/>
          <w:szCs w:val="24"/>
          <w:lang w:val="el-GR"/>
        </w:rPr>
        <w:t>στη διεύθυνση ηλεκτρονικού ταχυδρομείου (</w:t>
      </w:r>
      <w:r w:rsidRPr="003714E1">
        <w:rPr>
          <w:rFonts w:ascii="Times New Roman" w:hAnsi="Times New Roman" w:cs="Times New Roman"/>
          <w:sz w:val="24"/>
          <w:szCs w:val="24"/>
        </w:rPr>
        <w:t>e</w:t>
      </w:r>
      <w:r w:rsidRPr="003714E1">
        <w:rPr>
          <w:rFonts w:ascii="Times New Roman" w:hAnsi="Times New Roman" w:cs="Times New Roman"/>
          <w:sz w:val="24"/>
          <w:szCs w:val="24"/>
          <w:lang w:val="el-GR"/>
        </w:rPr>
        <w:t>-</w:t>
      </w:r>
      <w:r w:rsidRPr="003714E1">
        <w:rPr>
          <w:rFonts w:ascii="Times New Roman" w:hAnsi="Times New Roman" w:cs="Times New Roman"/>
          <w:sz w:val="24"/>
          <w:szCs w:val="24"/>
        </w:rPr>
        <w:t>mail</w:t>
      </w:r>
      <w:r w:rsidRPr="003714E1">
        <w:rPr>
          <w:rFonts w:ascii="Times New Roman" w:hAnsi="Times New Roman" w:cs="Times New Roman"/>
          <w:sz w:val="24"/>
          <w:szCs w:val="24"/>
          <w:lang w:val="el-GR"/>
        </w:rPr>
        <w:t xml:space="preserve">): </w:t>
      </w:r>
      <w:hyperlink r:id="rId8" w:history="1">
        <w:r w:rsidRPr="003714E1">
          <w:rPr>
            <w:rStyle w:val="-"/>
            <w:rFonts w:ascii="Times New Roman" w:hAnsi="Times New Roman" w:cs="Times New Roman"/>
            <w:color w:val="auto"/>
            <w:sz w:val="24"/>
            <w:szCs w:val="24"/>
          </w:rPr>
          <w:t>diedu</w:t>
        </w:r>
        <w:r w:rsidRPr="003714E1">
          <w:rPr>
            <w:rStyle w:val="-"/>
            <w:rFonts w:ascii="Times New Roman" w:hAnsi="Times New Roman" w:cs="Times New Roman"/>
            <w:color w:val="auto"/>
            <w:sz w:val="24"/>
            <w:szCs w:val="24"/>
            <w:lang w:val="el-GR"/>
          </w:rPr>
          <w:t>@</w:t>
        </w:r>
        <w:r w:rsidRPr="003714E1">
          <w:rPr>
            <w:rStyle w:val="-"/>
            <w:rFonts w:ascii="Times New Roman" w:hAnsi="Times New Roman" w:cs="Times New Roman"/>
            <w:color w:val="auto"/>
            <w:sz w:val="24"/>
            <w:szCs w:val="24"/>
          </w:rPr>
          <w:t>pamth</w:t>
        </w:r>
        <w:r w:rsidRPr="003714E1">
          <w:rPr>
            <w:rStyle w:val="-"/>
            <w:rFonts w:ascii="Times New Roman" w:hAnsi="Times New Roman" w:cs="Times New Roman"/>
            <w:color w:val="auto"/>
            <w:sz w:val="24"/>
            <w:szCs w:val="24"/>
            <w:lang w:val="el-GR"/>
          </w:rPr>
          <w:t>.</w:t>
        </w:r>
        <w:r w:rsidRPr="003714E1">
          <w:rPr>
            <w:rStyle w:val="-"/>
            <w:rFonts w:ascii="Times New Roman" w:hAnsi="Times New Roman" w:cs="Times New Roman"/>
            <w:color w:val="auto"/>
            <w:sz w:val="24"/>
            <w:szCs w:val="24"/>
          </w:rPr>
          <w:t>gov</w:t>
        </w:r>
        <w:r w:rsidRPr="003714E1">
          <w:rPr>
            <w:rStyle w:val="-"/>
            <w:rFonts w:ascii="Times New Roman" w:hAnsi="Times New Roman" w:cs="Times New Roman"/>
            <w:color w:val="auto"/>
            <w:sz w:val="24"/>
            <w:szCs w:val="24"/>
            <w:lang w:val="el-GR"/>
          </w:rPr>
          <w:t>.</w:t>
        </w:r>
        <w:r w:rsidRPr="003714E1">
          <w:rPr>
            <w:rStyle w:val="-"/>
            <w:rFonts w:ascii="Times New Roman" w:hAnsi="Times New Roman" w:cs="Times New Roman"/>
            <w:color w:val="auto"/>
            <w:sz w:val="24"/>
            <w:szCs w:val="24"/>
          </w:rPr>
          <w:t>gr</w:t>
        </w:r>
      </w:hyperlink>
      <w:r w:rsidRPr="003714E1">
        <w:rPr>
          <w:rFonts w:ascii="Times New Roman" w:hAnsi="Times New Roman" w:cs="Times New Roman"/>
          <w:sz w:val="24"/>
          <w:szCs w:val="24"/>
          <w:lang w:val="el-GR"/>
        </w:rPr>
        <w:t xml:space="preserve"> από Δευτέρα 18-08-2025 έως και την Τετάρτη 10-09-2025. Τηλέφωνα Επικοινωνίας: 2531354205, 2531354209, 2531354225.</w:t>
      </w:r>
    </w:p>
    <w:p w14:paraId="3B15DA1A" w14:textId="77777777" w:rsidR="002F3715" w:rsidRPr="003714E1" w:rsidRDefault="002F3715" w:rsidP="002F3715">
      <w:pPr>
        <w:spacing w:after="0"/>
        <w:jc w:val="both"/>
        <w:rPr>
          <w:rFonts w:ascii="Times New Roman" w:hAnsi="Times New Roman" w:cs="Times New Roman"/>
          <w:b/>
          <w:bCs/>
          <w:sz w:val="24"/>
          <w:szCs w:val="24"/>
          <w:lang w:val="el-GR"/>
        </w:rPr>
      </w:pPr>
      <w:r w:rsidRPr="003714E1">
        <w:rPr>
          <w:rFonts w:ascii="Times New Roman" w:hAnsi="Times New Roman" w:cs="Times New Roman"/>
          <w:b/>
          <w:bCs/>
          <w:sz w:val="24"/>
          <w:szCs w:val="24"/>
          <w:lang w:val="el-GR"/>
        </w:rPr>
        <w:t>Απαιτούμενα δικαιολογητικά:</w:t>
      </w:r>
    </w:p>
    <w:p w14:paraId="505CE7B1" w14:textId="77777777" w:rsidR="002F3715" w:rsidRPr="003714E1" w:rsidRDefault="002F3715" w:rsidP="002F3715">
      <w:pPr>
        <w:pStyle w:val="a"/>
        <w:numPr>
          <w:ilvl w:val="0"/>
          <w:numId w:val="9"/>
        </w:numPr>
        <w:rPr>
          <w:rFonts w:ascii="Times New Roman" w:eastAsia="Arial Unicode MS" w:hAnsi="Times New Roman" w:cs="Times New Roman"/>
          <w:sz w:val="24"/>
          <w:szCs w:val="24"/>
          <w:lang w:val="el-GR" w:eastAsia="el-GR"/>
        </w:rPr>
      </w:pPr>
      <w:r w:rsidRPr="003714E1">
        <w:rPr>
          <w:rFonts w:ascii="Times New Roman" w:eastAsia="Arial Unicode MS" w:hAnsi="Times New Roman" w:cs="Times New Roman"/>
          <w:sz w:val="24"/>
          <w:szCs w:val="24"/>
          <w:lang w:val="el-GR" w:eastAsia="el-GR"/>
        </w:rPr>
        <w:t xml:space="preserve">Η Αίτηση - Υπεύθυνη Δήλωση Χορήγησης Υποτροφίας συμπληρωμένη και υπογεγραμμένη (διαθέσιμη στην </w:t>
      </w:r>
      <w:r w:rsidRPr="003714E1">
        <w:rPr>
          <w:rFonts w:ascii="Times New Roman" w:hAnsi="Times New Roman" w:cs="Times New Roman"/>
          <w:sz w:val="24"/>
          <w:szCs w:val="24"/>
          <w:lang w:val="el-GR"/>
        </w:rPr>
        <w:t xml:space="preserve">επίσημη ιστοσελίδα της Περιφέρειας Ανατολικής Μακεδονίας και Θράκης </w:t>
      </w:r>
      <w:hyperlink r:id="rId9" w:history="1">
        <w:r w:rsidRPr="003714E1">
          <w:rPr>
            <w:rStyle w:val="-"/>
            <w:rFonts w:ascii="Times New Roman" w:hAnsi="Times New Roman" w:cs="Times New Roman"/>
            <w:b/>
            <w:bCs/>
            <w:sz w:val="24"/>
            <w:szCs w:val="24"/>
          </w:rPr>
          <w:t>www</w:t>
        </w:r>
        <w:r w:rsidRPr="003714E1">
          <w:rPr>
            <w:rStyle w:val="-"/>
            <w:rFonts w:ascii="Times New Roman" w:hAnsi="Times New Roman" w:cs="Times New Roman"/>
            <w:b/>
            <w:bCs/>
            <w:sz w:val="24"/>
            <w:szCs w:val="24"/>
            <w:lang w:val="el-GR"/>
          </w:rPr>
          <w:t>.</w:t>
        </w:r>
        <w:r w:rsidRPr="003714E1">
          <w:rPr>
            <w:rStyle w:val="-"/>
            <w:rFonts w:ascii="Times New Roman" w:hAnsi="Times New Roman" w:cs="Times New Roman"/>
            <w:b/>
            <w:bCs/>
            <w:sz w:val="24"/>
            <w:szCs w:val="24"/>
          </w:rPr>
          <w:t>pamth</w:t>
        </w:r>
        <w:r w:rsidRPr="003714E1">
          <w:rPr>
            <w:rStyle w:val="-"/>
            <w:rFonts w:ascii="Times New Roman" w:hAnsi="Times New Roman" w:cs="Times New Roman"/>
            <w:b/>
            <w:bCs/>
            <w:sz w:val="24"/>
            <w:szCs w:val="24"/>
            <w:lang w:val="el-GR"/>
          </w:rPr>
          <w:t>.</w:t>
        </w:r>
        <w:r w:rsidRPr="003714E1">
          <w:rPr>
            <w:rStyle w:val="-"/>
            <w:rFonts w:ascii="Times New Roman" w:hAnsi="Times New Roman" w:cs="Times New Roman"/>
            <w:b/>
            <w:bCs/>
            <w:sz w:val="24"/>
            <w:szCs w:val="24"/>
          </w:rPr>
          <w:t>gov</w:t>
        </w:r>
        <w:r w:rsidRPr="003714E1">
          <w:rPr>
            <w:rStyle w:val="-"/>
            <w:rFonts w:ascii="Times New Roman" w:hAnsi="Times New Roman" w:cs="Times New Roman"/>
            <w:b/>
            <w:bCs/>
            <w:sz w:val="24"/>
            <w:szCs w:val="24"/>
            <w:lang w:val="el-GR"/>
          </w:rPr>
          <w:t>.</w:t>
        </w:r>
        <w:r w:rsidRPr="003714E1">
          <w:rPr>
            <w:rStyle w:val="-"/>
            <w:rFonts w:ascii="Times New Roman" w:hAnsi="Times New Roman" w:cs="Times New Roman"/>
            <w:b/>
            <w:bCs/>
            <w:sz w:val="24"/>
            <w:szCs w:val="24"/>
          </w:rPr>
          <w:t>gr</w:t>
        </w:r>
      </w:hyperlink>
      <w:r w:rsidRPr="003714E1">
        <w:rPr>
          <w:rFonts w:ascii="Times New Roman" w:hAnsi="Times New Roman" w:cs="Times New Roman"/>
          <w:sz w:val="24"/>
          <w:szCs w:val="24"/>
          <w:lang w:val="el-GR"/>
        </w:rPr>
        <w:t>)</w:t>
      </w:r>
    </w:p>
    <w:p w14:paraId="17315FBF" w14:textId="77777777" w:rsidR="002F3715" w:rsidRPr="003714E1" w:rsidRDefault="002F3715" w:rsidP="002F3715">
      <w:pPr>
        <w:pStyle w:val="a"/>
        <w:numPr>
          <w:ilvl w:val="0"/>
          <w:numId w:val="9"/>
        </w:numPr>
        <w:rPr>
          <w:rFonts w:ascii="Times New Roman" w:hAnsi="Times New Roman" w:cs="Times New Roman"/>
          <w:sz w:val="24"/>
          <w:szCs w:val="24"/>
          <w:lang w:val="el-GR" w:eastAsia="el-GR"/>
        </w:rPr>
      </w:pPr>
      <w:r w:rsidRPr="003714E1">
        <w:rPr>
          <w:rFonts w:ascii="Times New Roman" w:hAnsi="Times New Roman" w:cs="Times New Roman"/>
          <w:sz w:val="24"/>
          <w:szCs w:val="24"/>
          <w:lang w:val="el-GR" w:eastAsia="el-GR"/>
        </w:rPr>
        <w:t>Αντίγραφο Δελτίου Αστυνομικής Ταυτότητας ή Διαβατηρίου</w:t>
      </w:r>
    </w:p>
    <w:p w14:paraId="5C32F22F" w14:textId="77777777" w:rsidR="002F3715" w:rsidRPr="003714E1" w:rsidRDefault="002F3715" w:rsidP="002F3715">
      <w:pPr>
        <w:pStyle w:val="a"/>
        <w:numPr>
          <w:ilvl w:val="0"/>
          <w:numId w:val="9"/>
        </w:numPr>
        <w:rPr>
          <w:rFonts w:ascii="Times New Roman" w:hAnsi="Times New Roman" w:cs="Times New Roman"/>
          <w:sz w:val="24"/>
          <w:szCs w:val="24"/>
          <w:lang w:val="el-GR" w:eastAsia="el-GR"/>
        </w:rPr>
      </w:pPr>
      <w:r w:rsidRPr="003714E1">
        <w:rPr>
          <w:rFonts w:ascii="Times New Roman" w:hAnsi="Times New Roman" w:cs="Times New Roman"/>
          <w:sz w:val="24"/>
          <w:szCs w:val="24"/>
          <w:lang w:val="el-GR" w:eastAsia="el-GR"/>
        </w:rPr>
        <w:t>Τίτλος σπουδών (π.χ. απόφοιτος ΓΕΛ, ΕΠΑΛ, ΤΕΙ, ΑΕΙ κλπ)</w:t>
      </w:r>
    </w:p>
    <w:p w14:paraId="2981E013" w14:textId="77777777" w:rsidR="002F3715" w:rsidRPr="003714E1" w:rsidRDefault="002F3715" w:rsidP="002F3715">
      <w:pPr>
        <w:pStyle w:val="a"/>
        <w:numPr>
          <w:ilvl w:val="0"/>
          <w:numId w:val="9"/>
        </w:numPr>
        <w:rPr>
          <w:rFonts w:ascii="Times New Roman" w:hAnsi="Times New Roman" w:cs="Times New Roman"/>
          <w:sz w:val="24"/>
          <w:szCs w:val="24"/>
          <w:lang w:val="el-GR" w:eastAsia="el-GR"/>
        </w:rPr>
      </w:pPr>
      <w:r w:rsidRPr="003714E1">
        <w:rPr>
          <w:rFonts w:ascii="Times New Roman" w:hAnsi="Times New Roman" w:cs="Times New Roman"/>
          <w:sz w:val="24"/>
          <w:szCs w:val="24"/>
          <w:lang w:val="el-GR" w:eastAsia="el-GR"/>
        </w:rPr>
        <w:t>Βεβαίωση μονίμου κατοικίας</w:t>
      </w:r>
    </w:p>
    <w:p w14:paraId="767DFB10" w14:textId="77777777" w:rsidR="002F3715" w:rsidRDefault="002F3715" w:rsidP="002F3715">
      <w:pPr>
        <w:spacing w:after="0"/>
        <w:jc w:val="both"/>
        <w:rPr>
          <w:rFonts w:ascii="Times New Roman" w:eastAsia="Arial Unicode MS" w:hAnsi="Times New Roman" w:cs="Times New Roman"/>
          <w:sz w:val="24"/>
          <w:szCs w:val="24"/>
          <w:lang w:val="el-GR" w:eastAsia="el-GR"/>
        </w:rPr>
      </w:pPr>
      <w:r w:rsidRPr="003714E1">
        <w:rPr>
          <w:rFonts w:ascii="Times New Roman" w:eastAsia="Arial Unicode MS" w:hAnsi="Times New Roman" w:cs="Times New Roman"/>
          <w:sz w:val="24"/>
          <w:szCs w:val="24"/>
          <w:lang w:val="el-GR" w:eastAsia="el-GR"/>
        </w:rPr>
        <w:t>ΠΡΟΣΟΧΗ: Η μη προσκόμιση των απαιτούμενων δικαιολογητικών αποτελεί λόγο αποκλεισμού από το πρόγραμμα.</w:t>
      </w:r>
    </w:p>
    <w:p w14:paraId="5A157D90" w14:textId="77777777" w:rsidR="002F3715" w:rsidRPr="003714E1" w:rsidRDefault="002F3715" w:rsidP="002F3715">
      <w:pPr>
        <w:spacing w:after="0"/>
        <w:jc w:val="both"/>
        <w:rPr>
          <w:rFonts w:ascii="Times New Roman" w:eastAsia="Arial Unicode MS" w:hAnsi="Times New Roman" w:cs="Times New Roman"/>
          <w:sz w:val="24"/>
          <w:szCs w:val="24"/>
          <w:lang w:val="el-GR" w:eastAsia="el-GR"/>
        </w:rPr>
      </w:pPr>
    </w:p>
    <w:p w14:paraId="057ED4C2" w14:textId="77777777" w:rsidR="002F3715" w:rsidRPr="003714E1" w:rsidRDefault="002F3715" w:rsidP="002F3715">
      <w:pPr>
        <w:spacing w:after="0"/>
        <w:jc w:val="both"/>
        <w:rPr>
          <w:rFonts w:ascii="Times New Roman" w:eastAsia="Arial Unicode MS" w:hAnsi="Times New Roman" w:cs="Times New Roman"/>
          <w:sz w:val="24"/>
          <w:szCs w:val="24"/>
          <w:lang w:val="el-GR" w:eastAsia="el-GR"/>
        </w:rPr>
      </w:pPr>
      <w:r w:rsidRPr="003714E1">
        <w:rPr>
          <w:rFonts w:ascii="Times New Roman" w:eastAsia="Arial Unicode MS" w:hAnsi="Times New Roman" w:cs="Times New Roman"/>
          <w:sz w:val="24"/>
          <w:szCs w:val="24"/>
          <w:lang w:val="el-GR" w:eastAsia="el-GR"/>
        </w:rPr>
        <w:t>Η επιλογή των υποτρόφων γίνεται από την Περιφέρεια Ανατολικής Μακεδονίας και Θράκης.</w:t>
      </w:r>
    </w:p>
    <w:p w14:paraId="6DB4C8FA" w14:textId="77777777" w:rsidR="002F3715" w:rsidRDefault="002F3715" w:rsidP="002F3715">
      <w:pPr>
        <w:spacing w:after="0"/>
        <w:jc w:val="both"/>
        <w:rPr>
          <w:rFonts w:ascii="Times New Roman" w:eastAsia="Arial Unicode MS" w:hAnsi="Times New Roman" w:cs="Times New Roman"/>
          <w:sz w:val="24"/>
          <w:szCs w:val="24"/>
          <w:lang w:val="el-GR" w:eastAsia="el-GR"/>
        </w:rPr>
      </w:pPr>
    </w:p>
    <w:p w14:paraId="4B8F08FE" w14:textId="77777777" w:rsidR="002F3715" w:rsidRPr="00EB4B66" w:rsidRDefault="002F3715" w:rsidP="002F3715">
      <w:pPr>
        <w:spacing w:after="0"/>
        <w:jc w:val="both"/>
        <w:rPr>
          <w:rFonts w:ascii="Times New Roman" w:eastAsia="Arial Unicode MS" w:hAnsi="Times New Roman" w:cs="Times New Roman"/>
          <w:sz w:val="24"/>
          <w:szCs w:val="24"/>
          <w:lang w:val="el-GR" w:eastAsia="el-GR"/>
        </w:rPr>
      </w:pPr>
      <w:r w:rsidRPr="00EB4B66">
        <w:rPr>
          <w:rFonts w:ascii="Times New Roman" w:eastAsia="Arial Unicode MS" w:hAnsi="Times New Roman" w:cs="Times New Roman"/>
          <w:sz w:val="24"/>
          <w:szCs w:val="24"/>
          <w:lang w:val="el-GR" w:eastAsia="el-GR"/>
        </w:rPr>
        <w:t>Σε περίπτωση που ο αριθμός των αιτήσεων των ενδιαφερομένων είναι μεγαλύτερος του αριθμού των υποτροφιών στην κάθε περίπτωση, η επιλογή θα γίνει μετά από δημόσια κλήρωση στη Διεύθυνση Δια Βίου Μάθησης, Απασχόλησης, Εμπορίου και Τουρισμού της Περιφέρειας Α.Μ.Θ. (Φιλίππου 82, Κομοτηνή).</w:t>
      </w:r>
    </w:p>
    <w:p w14:paraId="4958E0F3" w14:textId="77777777" w:rsidR="002F3715" w:rsidRPr="003714E1" w:rsidRDefault="002F3715" w:rsidP="002F3715">
      <w:pPr>
        <w:spacing w:after="0"/>
        <w:jc w:val="both"/>
        <w:rPr>
          <w:rFonts w:ascii="Times New Roman" w:eastAsia="Arial Unicode MS" w:hAnsi="Times New Roman" w:cs="Times New Roman"/>
          <w:sz w:val="24"/>
          <w:szCs w:val="24"/>
          <w:lang w:val="el-GR" w:eastAsia="el-GR"/>
        </w:rPr>
      </w:pPr>
    </w:p>
    <w:p w14:paraId="71BA9A99" w14:textId="77777777" w:rsidR="002F3715" w:rsidRPr="003714E1" w:rsidRDefault="002F3715" w:rsidP="002F3715">
      <w:pPr>
        <w:spacing w:after="0"/>
        <w:jc w:val="both"/>
        <w:rPr>
          <w:rFonts w:ascii="Times New Roman" w:hAnsi="Times New Roman" w:cs="Times New Roman"/>
          <w:sz w:val="24"/>
          <w:szCs w:val="24"/>
          <w:lang w:val="el-GR"/>
        </w:rPr>
      </w:pPr>
      <w:r w:rsidRPr="003714E1">
        <w:rPr>
          <w:rFonts w:ascii="Times New Roman" w:eastAsia="Arial Unicode MS" w:hAnsi="Times New Roman" w:cs="Times New Roman"/>
          <w:sz w:val="24"/>
          <w:szCs w:val="24"/>
          <w:lang w:val="el-GR" w:eastAsia="el-GR"/>
        </w:rPr>
        <w:t xml:space="preserve">Η προκήρυξη των υποτροφιών, με όλους τους όρους/προϋποθέσεις και τη διαδικασία ανάδειξης των υποτρόφων, </w:t>
      </w:r>
      <w:r w:rsidRPr="003714E1">
        <w:rPr>
          <w:rFonts w:ascii="Times New Roman" w:hAnsi="Times New Roman" w:cs="Times New Roman"/>
          <w:sz w:val="24"/>
          <w:szCs w:val="24"/>
          <w:lang w:val="el-GR"/>
        </w:rPr>
        <w:t xml:space="preserve">η αίτηση χορήγησης υποτροφίας, καθώς </w:t>
      </w:r>
      <w:r w:rsidRPr="003714E1">
        <w:rPr>
          <w:rFonts w:ascii="Times New Roman" w:eastAsia="Arial Unicode MS" w:hAnsi="Times New Roman" w:cs="Times New Roman"/>
          <w:sz w:val="24"/>
          <w:szCs w:val="24"/>
          <w:lang w:val="el-GR" w:eastAsia="el-GR"/>
        </w:rPr>
        <w:t xml:space="preserve">και η ανακοίνωση των ονομάτων των επιλεγέντων υποτρόφων, θα αναρτηθούν στην επίσημη ιστοσελίδα της Περιφέρειας Ανατολικής Μακεδονίας και Θράκης </w:t>
      </w:r>
      <w:hyperlink r:id="rId10" w:history="1">
        <w:r w:rsidRPr="003714E1">
          <w:rPr>
            <w:rStyle w:val="-"/>
            <w:rFonts w:ascii="Times New Roman" w:eastAsia="Arial Unicode MS" w:hAnsi="Times New Roman" w:cs="Times New Roman"/>
            <w:sz w:val="24"/>
            <w:szCs w:val="24"/>
            <w:lang w:eastAsia="el-GR"/>
          </w:rPr>
          <w:t>www</w:t>
        </w:r>
        <w:r w:rsidRPr="003714E1">
          <w:rPr>
            <w:rStyle w:val="-"/>
            <w:rFonts w:ascii="Times New Roman" w:eastAsia="Arial Unicode MS" w:hAnsi="Times New Roman" w:cs="Times New Roman"/>
            <w:sz w:val="24"/>
            <w:szCs w:val="24"/>
            <w:lang w:val="el-GR" w:eastAsia="el-GR"/>
          </w:rPr>
          <w:t>.</w:t>
        </w:r>
        <w:r w:rsidRPr="003714E1">
          <w:rPr>
            <w:rStyle w:val="-"/>
            <w:rFonts w:ascii="Times New Roman" w:eastAsia="Arial Unicode MS" w:hAnsi="Times New Roman" w:cs="Times New Roman"/>
            <w:sz w:val="24"/>
            <w:szCs w:val="24"/>
            <w:lang w:eastAsia="el-GR"/>
          </w:rPr>
          <w:t>pamth</w:t>
        </w:r>
        <w:r w:rsidRPr="003714E1">
          <w:rPr>
            <w:rStyle w:val="-"/>
            <w:rFonts w:ascii="Times New Roman" w:eastAsia="Arial Unicode MS" w:hAnsi="Times New Roman" w:cs="Times New Roman"/>
            <w:sz w:val="24"/>
            <w:szCs w:val="24"/>
            <w:lang w:val="el-GR" w:eastAsia="el-GR"/>
          </w:rPr>
          <w:t>.</w:t>
        </w:r>
        <w:r w:rsidRPr="003714E1">
          <w:rPr>
            <w:rStyle w:val="-"/>
            <w:rFonts w:ascii="Times New Roman" w:eastAsia="Arial Unicode MS" w:hAnsi="Times New Roman" w:cs="Times New Roman"/>
            <w:sz w:val="24"/>
            <w:szCs w:val="24"/>
            <w:lang w:eastAsia="el-GR"/>
          </w:rPr>
          <w:t>gov</w:t>
        </w:r>
        <w:r w:rsidRPr="003714E1">
          <w:rPr>
            <w:rStyle w:val="-"/>
            <w:rFonts w:ascii="Times New Roman" w:eastAsia="Arial Unicode MS" w:hAnsi="Times New Roman" w:cs="Times New Roman"/>
            <w:sz w:val="24"/>
            <w:szCs w:val="24"/>
            <w:lang w:val="el-GR" w:eastAsia="el-GR"/>
          </w:rPr>
          <w:t>.</w:t>
        </w:r>
        <w:r w:rsidRPr="003714E1">
          <w:rPr>
            <w:rStyle w:val="-"/>
            <w:rFonts w:ascii="Times New Roman" w:eastAsia="Arial Unicode MS" w:hAnsi="Times New Roman" w:cs="Times New Roman"/>
            <w:sz w:val="24"/>
            <w:szCs w:val="24"/>
            <w:lang w:eastAsia="el-GR"/>
          </w:rPr>
          <w:t>gr</w:t>
        </w:r>
      </w:hyperlink>
      <w:r w:rsidRPr="003714E1">
        <w:rPr>
          <w:rFonts w:ascii="Times New Roman" w:eastAsia="Arial Unicode MS" w:hAnsi="Times New Roman" w:cs="Times New Roman"/>
          <w:sz w:val="24"/>
          <w:szCs w:val="24"/>
          <w:lang w:val="el-GR" w:eastAsia="el-GR"/>
        </w:rPr>
        <w:t>.</w:t>
      </w:r>
    </w:p>
    <w:p w14:paraId="1EC9D4FF" w14:textId="77777777" w:rsidR="002F3715" w:rsidRPr="003714E1" w:rsidRDefault="002F3715" w:rsidP="002F3715">
      <w:pPr>
        <w:spacing w:after="0"/>
        <w:jc w:val="both"/>
        <w:rPr>
          <w:rFonts w:ascii="Times New Roman" w:eastAsia="Arial Unicode MS" w:hAnsi="Times New Roman" w:cs="Times New Roman"/>
          <w:sz w:val="24"/>
          <w:szCs w:val="24"/>
          <w:lang w:val="el-GR" w:eastAsia="el-GR"/>
        </w:rPr>
      </w:pPr>
    </w:p>
    <w:p w14:paraId="3FFD0664" w14:textId="77777777" w:rsidR="002F3715" w:rsidRPr="003714E1" w:rsidRDefault="002F3715" w:rsidP="002F3715">
      <w:pPr>
        <w:spacing w:after="0"/>
        <w:jc w:val="both"/>
        <w:rPr>
          <w:rFonts w:ascii="Times New Roman" w:eastAsia="Arial Unicode MS" w:hAnsi="Times New Roman" w:cs="Times New Roman"/>
          <w:sz w:val="24"/>
          <w:szCs w:val="24"/>
          <w:lang w:val="el-GR" w:eastAsia="el-GR"/>
        </w:rPr>
      </w:pPr>
      <w:r w:rsidRPr="003714E1">
        <w:rPr>
          <w:rFonts w:ascii="Times New Roman" w:eastAsia="Arial Unicode MS" w:hAnsi="Times New Roman" w:cs="Times New Roman"/>
          <w:sz w:val="24"/>
          <w:szCs w:val="24"/>
          <w:lang w:val="el-GR" w:eastAsia="el-GR"/>
        </w:rPr>
        <w:t>Τα προσωπικά δεδομένα των αιτούντων προορίζονται για χρήση από την Περιφέρεια, δεν θα υποστούν περαιτέρω επεξεργασία και θα τηρηθεί αυστηρά το απόρρητο. Σε περίπτωση απόρριψης της αίτησης ο φάκελος των δικαιολογητικών θα είναι στη διάθεση των αιτούντων.</w:t>
      </w:r>
    </w:p>
    <w:p w14:paraId="68EAF64E" w14:textId="77777777" w:rsidR="002F3715" w:rsidRPr="003714E1" w:rsidRDefault="002F3715" w:rsidP="002F3715">
      <w:pPr>
        <w:spacing w:after="0"/>
        <w:jc w:val="both"/>
        <w:rPr>
          <w:rFonts w:ascii="Times New Roman" w:eastAsia="Arial Unicode MS" w:hAnsi="Times New Roman" w:cs="Times New Roman"/>
          <w:b/>
          <w:bCs/>
          <w:sz w:val="24"/>
          <w:szCs w:val="24"/>
          <w:lang w:val="el-GR" w:eastAsia="el-GR"/>
        </w:rPr>
      </w:pPr>
    </w:p>
    <w:p w14:paraId="18F7EF39" w14:textId="77777777" w:rsidR="002F3715" w:rsidRPr="003714E1" w:rsidRDefault="002F3715" w:rsidP="002F3715">
      <w:pPr>
        <w:jc w:val="both"/>
        <w:rPr>
          <w:rFonts w:ascii="Times New Roman" w:eastAsia="Arial Unicode MS" w:hAnsi="Times New Roman" w:cs="Times New Roman"/>
          <w:sz w:val="24"/>
          <w:szCs w:val="24"/>
          <w:lang w:val="el-GR" w:eastAsia="el-GR"/>
        </w:rPr>
      </w:pPr>
      <w:r w:rsidRPr="003714E1">
        <w:rPr>
          <w:rFonts w:ascii="Times New Roman" w:eastAsia="Arial Unicode MS" w:hAnsi="Times New Roman" w:cs="Times New Roman"/>
          <w:sz w:val="24"/>
          <w:szCs w:val="24"/>
          <w:lang w:val="el-GR" w:eastAsia="el-GR"/>
        </w:rPr>
        <w:t>Για πληροφορίες σχετικά με τους τομείς σπουδών, οι ενδιαφερόμενοι μπορούν να ενημερώνονται από τους εκπαιδευτικούς φορείς χορήγησης των υποτροφιών:</w:t>
      </w:r>
    </w:p>
    <w:p w14:paraId="7AA10BDC" w14:textId="77777777" w:rsidR="002F3715" w:rsidRPr="003714E1" w:rsidRDefault="002F3715" w:rsidP="002F3715">
      <w:pPr>
        <w:pStyle w:val="a"/>
        <w:rPr>
          <w:rFonts w:ascii="Times New Roman" w:hAnsi="Times New Roman" w:cs="Times New Roman"/>
          <w:sz w:val="24"/>
          <w:szCs w:val="24"/>
          <w:lang w:val="el-GR"/>
        </w:rPr>
      </w:pPr>
      <w:r w:rsidRPr="003714E1">
        <w:rPr>
          <w:rFonts w:ascii="Times New Roman" w:hAnsi="Times New Roman" w:cs="Times New Roman"/>
          <w:sz w:val="24"/>
          <w:szCs w:val="24"/>
          <w:lang w:val="el-GR"/>
        </w:rPr>
        <w:t>ΣΑΕΚ ΑΛΦΑ Αθήνας: Πατησίων 31, τηλέφωνο 210 5279500</w:t>
      </w:r>
    </w:p>
    <w:p w14:paraId="0F50F2EE" w14:textId="77777777" w:rsidR="002F3715" w:rsidRPr="003714E1" w:rsidRDefault="002F3715" w:rsidP="002F3715">
      <w:pPr>
        <w:pStyle w:val="a"/>
        <w:rPr>
          <w:rFonts w:ascii="Times New Roman" w:hAnsi="Times New Roman" w:cs="Times New Roman"/>
          <w:sz w:val="24"/>
          <w:szCs w:val="24"/>
          <w:lang w:val="el-GR"/>
        </w:rPr>
      </w:pPr>
      <w:r w:rsidRPr="003714E1">
        <w:rPr>
          <w:rFonts w:ascii="Times New Roman" w:hAnsi="Times New Roman" w:cs="Times New Roman"/>
          <w:sz w:val="24"/>
          <w:szCs w:val="24"/>
          <w:lang w:val="el-GR"/>
        </w:rPr>
        <w:t>ΣΑΕΚ ΑΛΦΑ Πειραιά: Φίλωνος 39, τηλέφωνο 210 4120714</w:t>
      </w:r>
    </w:p>
    <w:p w14:paraId="2F845F9E" w14:textId="77777777" w:rsidR="002F3715" w:rsidRPr="003714E1" w:rsidRDefault="002F3715" w:rsidP="002F3715">
      <w:pPr>
        <w:pStyle w:val="a"/>
        <w:rPr>
          <w:rFonts w:ascii="Times New Roman" w:hAnsi="Times New Roman" w:cs="Times New Roman"/>
          <w:sz w:val="24"/>
          <w:szCs w:val="24"/>
          <w:lang w:val="el-GR"/>
        </w:rPr>
      </w:pPr>
      <w:r w:rsidRPr="003714E1">
        <w:rPr>
          <w:rFonts w:ascii="Times New Roman" w:hAnsi="Times New Roman" w:cs="Times New Roman"/>
          <w:sz w:val="24"/>
          <w:szCs w:val="24"/>
          <w:lang w:val="el-GR"/>
        </w:rPr>
        <w:t>ΣΑΕΚ ΑΛΦΑ Γλυφάδας: Λ. Βουλιαγμένης 57, τηλ. 210 9640117</w:t>
      </w:r>
    </w:p>
    <w:p w14:paraId="0454EAFF" w14:textId="77777777" w:rsidR="002F3715" w:rsidRPr="003714E1" w:rsidRDefault="002F3715" w:rsidP="002F3715">
      <w:pPr>
        <w:pStyle w:val="a"/>
        <w:rPr>
          <w:rFonts w:ascii="Times New Roman" w:hAnsi="Times New Roman" w:cs="Times New Roman"/>
          <w:sz w:val="24"/>
          <w:szCs w:val="24"/>
          <w:lang w:val="el-GR"/>
        </w:rPr>
      </w:pPr>
      <w:r w:rsidRPr="003714E1">
        <w:rPr>
          <w:rFonts w:ascii="Times New Roman" w:hAnsi="Times New Roman" w:cs="Times New Roman"/>
          <w:sz w:val="24"/>
          <w:szCs w:val="24"/>
          <w:lang w:val="el-GR"/>
        </w:rPr>
        <w:t>ΣΑΕΚ ΑΛΦΑ Θεσσαλονίκης: Βαλαωρίτου 9, τηλ. 2310 552406</w:t>
      </w:r>
    </w:p>
    <w:p w14:paraId="48C7EDC3" w14:textId="77777777" w:rsidR="002F3715" w:rsidRPr="003714E1" w:rsidRDefault="002F3715" w:rsidP="002F3715">
      <w:pPr>
        <w:pStyle w:val="a"/>
        <w:rPr>
          <w:rFonts w:ascii="Times New Roman" w:hAnsi="Times New Roman" w:cs="Times New Roman"/>
          <w:sz w:val="24"/>
          <w:szCs w:val="24"/>
          <w:lang w:val="el-GR"/>
        </w:rPr>
      </w:pPr>
      <w:r w:rsidRPr="003714E1">
        <w:rPr>
          <w:rFonts w:ascii="Times New Roman" w:hAnsi="Times New Roman" w:cs="Times New Roman"/>
          <w:sz w:val="24"/>
          <w:szCs w:val="24"/>
          <w:lang w:val="el-GR"/>
        </w:rPr>
        <w:lastRenderedPageBreak/>
        <w:t xml:space="preserve">Mediterranean College Αθήνας: Πατησίων 107 &amp; Παλλήνης 8, τηλ. 210 8899600 </w:t>
      </w:r>
    </w:p>
    <w:p w14:paraId="64CBE783" w14:textId="176ABD80" w:rsidR="00846284" w:rsidRPr="00846284" w:rsidRDefault="002F3715" w:rsidP="00846284">
      <w:pPr>
        <w:pStyle w:val="a"/>
        <w:rPr>
          <w:rFonts w:ascii="Times New Roman" w:hAnsi="Times New Roman" w:cs="Times New Roman"/>
          <w:sz w:val="24"/>
          <w:szCs w:val="24"/>
          <w:lang w:val="el-GR"/>
        </w:rPr>
      </w:pPr>
      <w:r w:rsidRPr="003714E1">
        <w:rPr>
          <w:rFonts w:ascii="Times New Roman" w:hAnsi="Times New Roman" w:cs="Times New Roman"/>
          <w:sz w:val="24"/>
          <w:szCs w:val="24"/>
          <w:lang w:val="el-GR"/>
        </w:rPr>
        <w:t>Μediterranean College Θεσσαλονίκης: Εγνατίας 2-4, 2310 287779, 2310 547708</w:t>
      </w:r>
    </w:p>
    <w:p w14:paraId="48CE723D" w14:textId="21AF7FF0" w:rsidR="002F3715" w:rsidRPr="003714E1" w:rsidRDefault="002F3715" w:rsidP="002F3715">
      <w:pPr>
        <w:autoSpaceDE w:val="0"/>
        <w:autoSpaceDN w:val="0"/>
        <w:adjustRightInd w:val="0"/>
        <w:spacing w:after="0"/>
        <w:rPr>
          <w:rFonts w:ascii="Times New Roman" w:hAnsi="Times New Roman" w:cs="Times New Roman"/>
          <w:color w:val="111111"/>
          <w:sz w:val="24"/>
          <w:szCs w:val="24"/>
          <w:u w:val="single"/>
          <w:lang w:val="el-GR"/>
        </w:rPr>
      </w:pPr>
      <w:r w:rsidRPr="003714E1">
        <w:rPr>
          <w:rFonts w:ascii="Times New Roman" w:hAnsi="Times New Roman" w:cs="Times New Roman"/>
          <w:color w:val="111111"/>
          <w:sz w:val="24"/>
          <w:szCs w:val="24"/>
          <w:u w:val="single"/>
          <w:lang w:val="el-GR"/>
        </w:rPr>
        <w:t xml:space="preserve">Ηλεκτρονικές διευθύνσεις φορέων: </w:t>
      </w:r>
    </w:p>
    <w:p w14:paraId="330164A1" w14:textId="77777777" w:rsidR="002F3715" w:rsidRPr="003714E1" w:rsidRDefault="002F3715" w:rsidP="002F3715">
      <w:pPr>
        <w:autoSpaceDE w:val="0"/>
        <w:autoSpaceDN w:val="0"/>
        <w:adjustRightInd w:val="0"/>
        <w:spacing w:after="0"/>
        <w:rPr>
          <w:rFonts w:ascii="Times New Roman" w:hAnsi="Times New Roman" w:cs="Times New Roman"/>
          <w:color w:val="111111"/>
          <w:sz w:val="24"/>
          <w:szCs w:val="24"/>
          <w:lang w:val="el-GR"/>
        </w:rPr>
      </w:pPr>
      <w:r w:rsidRPr="003714E1">
        <w:rPr>
          <w:rFonts w:ascii="Times New Roman" w:hAnsi="Times New Roman" w:cs="Times New Roman"/>
          <w:color w:val="111111"/>
          <w:sz w:val="24"/>
          <w:szCs w:val="24"/>
          <w:lang w:val="el-GR"/>
        </w:rPr>
        <w:t>http://www.iekalfa.gr, http//alfastydies.gr</w:t>
      </w:r>
    </w:p>
    <w:p w14:paraId="577E3F7E" w14:textId="77777777" w:rsidR="002F3715" w:rsidRPr="00EC6A1A" w:rsidRDefault="002F3715" w:rsidP="002F3715">
      <w:pPr>
        <w:autoSpaceDE w:val="0"/>
        <w:autoSpaceDN w:val="0"/>
        <w:adjustRightInd w:val="0"/>
        <w:spacing w:after="0"/>
        <w:rPr>
          <w:rFonts w:ascii="Times New Roman" w:hAnsi="Times New Roman" w:cs="Times New Roman"/>
          <w:color w:val="111111"/>
          <w:sz w:val="24"/>
          <w:szCs w:val="24"/>
          <w:lang w:val="el-GR"/>
        </w:rPr>
      </w:pPr>
      <w:r w:rsidRPr="003714E1">
        <w:rPr>
          <w:rFonts w:ascii="Times New Roman" w:hAnsi="Times New Roman" w:cs="Times New Roman"/>
          <w:color w:val="111111"/>
          <w:sz w:val="24"/>
          <w:szCs w:val="24"/>
        </w:rPr>
        <w:t>http</w:t>
      </w:r>
      <w:r w:rsidRPr="00EC6A1A">
        <w:rPr>
          <w:rFonts w:ascii="Times New Roman" w:hAnsi="Times New Roman" w:cs="Times New Roman"/>
          <w:color w:val="111111"/>
          <w:sz w:val="24"/>
          <w:szCs w:val="24"/>
          <w:lang w:val="el-GR"/>
        </w:rPr>
        <w:t>://</w:t>
      </w:r>
      <w:r w:rsidRPr="003714E1">
        <w:rPr>
          <w:rFonts w:ascii="Times New Roman" w:hAnsi="Times New Roman" w:cs="Times New Roman"/>
          <w:color w:val="111111"/>
          <w:sz w:val="24"/>
          <w:szCs w:val="24"/>
        </w:rPr>
        <w:t>www</w:t>
      </w:r>
      <w:r w:rsidRPr="00EC6A1A">
        <w:rPr>
          <w:rFonts w:ascii="Times New Roman" w:hAnsi="Times New Roman" w:cs="Times New Roman"/>
          <w:color w:val="111111"/>
          <w:sz w:val="24"/>
          <w:szCs w:val="24"/>
          <w:lang w:val="el-GR"/>
        </w:rPr>
        <w:t>.</w:t>
      </w:r>
      <w:r w:rsidRPr="003714E1">
        <w:rPr>
          <w:rFonts w:ascii="Times New Roman" w:hAnsi="Times New Roman" w:cs="Times New Roman"/>
          <w:color w:val="111111"/>
          <w:sz w:val="24"/>
          <w:szCs w:val="24"/>
        </w:rPr>
        <w:t>medcollege</w:t>
      </w:r>
      <w:r w:rsidRPr="00EC6A1A">
        <w:rPr>
          <w:rFonts w:ascii="Times New Roman" w:hAnsi="Times New Roman" w:cs="Times New Roman"/>
          <w:color w:val="111111"/>
          <w:sz w:val="24"/>
          <w:szCs w:val="24"/>
          <w:lang w:val="el-GR"/>
        </w:rPr>
        <w:t>.</w:t>
      </w:r>
      <w:r w:rsidRPr="003714E1">
        <w:rPr>
          <w:rFonts w:ascii="Times New Roman" w:hAnsi="Times New Roman" w:cs="Times New Roman"/>
          <w:color w:val="111111"/>
          <w:sz w:val="24"/>
          <w:szCs w:val="24"/>
        </w:rPr>
        <w:t>edu</w:t>
      </w:r>
      <w:r w:rsidRPr="00EC6A1A">
        <w:rPr>
          <w:rFonts w:ascii="Times New Roman" w:hAnsi="Times New Roman" w:cs="Times New Roman"/>
          <w:color w:val="111111"/>
          <w:sz w:val="24"/>
          <w:szCs w:val="24"/>
          <w:lang w:val="el-GR"/>
        </w:rPr>
        <w:t>.</w:t>
      </w:r>
      <w:r w:rsidRPr="003714E1">
        <w:rPr>
          <w:rFonts w:ascii="Times New Roman" w:hAnsi="Times New Roman" w:cs="Times New Roman"/>
          <w:color w:val="111111"/>
          <w:sz w:val="24"/>
          <w:szCs w:val="24"/>
        </w:rPr>
        <w:t>gr</w:t>
      </w:r>
      <w:r w:rsidRPr="00EC6A1A">
        <w:rPr>
          <w:rFonts w:ascii="Times New Roman" w:hAnsi="Times New Roman" w:cs="Times New Roman"/>
          <w:color w:val="111111"/>
          <w:sz w:val="24"/>
          <w:szCs w:val="24"/>
          <w:lang w:val="el-GR"/>
        </w:rPr>
        <w:t xml:space="preserve">, </w:t>
      </w:r>
      <w:r w:rsidRPr="003714E1">
        <w:rPr>
          <w:rFonts w:ascii="Times New Roman" w:hAnsi="Times New Roman" w:cs="Times New Roman"/>
          <w:color w:val="111111"/>
          <w:sz w:val="24"/>
          <w:szCs w:val="24"/>
        </w:rPr>
        <w:t>http</w:t>
      </w:r>
      <w:r w:rsidRPr="00EC6A1A">
        <w:rPr>
          <w:rFonts w:ascii="Times New Roman" w:hAnsi="Times New Roman" w:cs="Times New Roman"/>
          <w:color w:val="111111"/>
          <w:sz w:val="24"/>
          <w:szCs w:val="24"/>
          <w:lang w:val="el-GR"/>
        </w:rPr>
        <w:t>//</w:t>
      </w:r>
      <w:r w:rsidRPr="003714E1">
        <w:rPr>
          <w:rFonts w:ascii="Times New Roman" w:hAnsi="Times New Roman" w:cs="Times New Roman"/>
          <w:color w:val="111111"/>
          <w:sz w:val="24"/>
          <w:szCs w:val="24"/>
        </w:rPr>
        <w:t>medcollege</w:t>
      </w:r>
      <w:r w:rsidRPr="00EC6A1A">
        <w:rPr>
          <w:rFonts w:ascii="Times New Roman" w:hAnsi="Times New Roman" w:cs="Times New Roman"/>
          <w:color w:val="111111"/>
          <w:sz w:val="24"/>
          <w:szCs w:val="24"/>
          <w:lang w:val="el-GR"/>
        </w:rPr>
        <w:t>.</w:t>
      </w:r>
      <w:r w:rsidRPr="003714E1">
        <w:rPr>
          <w:rFonts w:ascii="Times New Roman" w:hAnsi="Times New Roman" w:cs="Times New Roman"/>
          <w:color w:val="111111"/>
          <w:sz w:val="24"/>
          <w:szCs w:val="24"/>
        </w:rPr>
        <w:t>edu</w:t>
      </w:r>
      <w:r w:rsidRPr="00EC6A1A">
        <w:rPr>
          <w:rFonts w:ascii="Times New Roman" w:hAnsi="Times New Roman" w:cs="Times New Roman"/>
          <w:color w:val="111111"/>
          <w:sz w:val="24"/>
          <w:szCs w:val="24"/>
          <w:lang w:val="el-GR"/>
        </w:rPr>
        <w:t>.</w:t>
      </w:r>
      <w:r w:rsidRPr="003714E1">
        <w:rPr>
          <w:rFonts w:ascii="Times New Roman" w:hAnsi="Times New Roman" w:cs="Times New Roman"/>
          <w:color w:val="111111"/>
          <w:sz w:val="24"/>
          <w:szCs w:val="24"/>
        </w:rPr>
        <w:t>gr</w:t>
      </w:r>
      <w:r w:rsidRPr="00EC6A1A">
        <w:rPr>
          <w:rFonts w:ascii="Times New Roman" w:hAnsi="Times New Roman" w:cs="Times New Roman"/>
          <w:color w:val="111111"/>
          <w:sz w:val="24"/>
          <w:szCs w:val="24"/>
          <w:lang w:val="el-GR"/>
        </w:rPr>
        <w:t>/</w:t>
      </w:r>
      <w:r w:rsidRPr="003714E1">
        <w:rPr>
          <w:rFonts w:ascii="Times New Roman" w:hAnsi="Times New Roman" w:cs="Times New Roman"/>
          <w:color w:val="111111"/>
          <w:sz w:val="24"/>
          <w:szCs w:val="24"/>
        </w:rPr>
        <w:t>ypopshifioifoithtes</w:t>
      </w:r>
      <w:r w:rsidRPr="00EC6A1A">
        <w:rPr>
          <w:rFonts w:ascii="Times New Roman" w:hAnsi="Times New Roman" w:cs="Times New Roman"/>
          <w:color w:val="111111"/>
          <w:sz w:val="24"/>
          <w:szCs w:val="24"/>
          <w:lang w:val="el-GR"/>
        </w:rPr>
        <w:t>/</w:t>
      </w:r>
      <w:r w:rsidRPr="003714E1">
        <w:rPr>
          <w:rFonts w:ascii="Times New Roman" w:hAnsi="Times New Roman" w:cs="Times New Roman"/>
          <w:color w:val="111111"/>
          <w:sz w:val="24"/>
          <w:szCs w:val="24"/>
          <w:lang w:val="el-GR"/>
        </w:rPr>
        <w:t>mps/</w:t>
      </w:r>
    </w:p>
    <w:p w14:paraId="215697CC" w14:textId="77777777" w:rsidR="002F3715" w:rsidRPr="003714E1" w:rsidRDefault="002F3715" w:rsidP="002F3715">
      <w:pPr>
        <w:jc w:val="both"/>
        <w:rPr>
          <w:rFonts w:ascii="Times New Roman" w:hAnsi="Times New Roman" w:cs="Times New Roman"/>
          <w:color w:val="111111"/>
          <w:sz w:val="24"/>
          <w:szCs w:val="24"/>
          <w:lang w:val="el-GR"/>
        </w:rPr>
      </w:pPr>
    </w:p>
    <w:p w14:paraId="4C003C0F" w14:textId="776B291F" w:rsidR="00B31FAF" w:rsidRPr="002F3715" w:rsidRDefault="00B31FAF" w:rsidP="002F3715">
      <w:pPr>
        <w:rPr>
          <w:lang w:val="el-GR"/>
        </w:rPr>
      </w:pPr>
    </w:p>
    <w:sectPr w:rsidR="00B31FAF" w:rsidRPr="002F3715" w:rsidSect="008F1F0A">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1AF34" w14:textId="77777777" w:rsidR="00891284" w:rsidRDefault="00891284" w:rsidP="00EC50F1">
      <w:pPr>
        <w:spacing w:after="0" w:line="240" w:lineRule="auto"/>
      </w:pPr>
      <w:r>
        <w:separator/>
      </w:r>
    </w:p>
  </w:endnote>
  <w:endnote w:type="continuationSeparator" w:id="0">
    <w:p w14:paraId="6E0A0240" w14:textId="77777777" w:rsidR="00891284" w:rsidRDefault="00891284" w:rsidP="00EC5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235328"/>
      <w:docPartObj>
        <w:docPartGallery w:val="Page Numbers (Bottom of Page)"/>
        <w:docPartUnique/>
      </w:docPartObj>
    </w:sdtPr>
    <w:sdtContent>
      <w:p w14:paraId="40A4D13F" w14:textId="34801E96" w:rsidR="00EC50F1" w:rsidRDefault="00EC50F1">
        <w:pPr>
          <w:pStyle w:val="aa"/>
          <w:jc w:val="right"/>
        </w:pPr>
        <w:r>
          <w:fldChar w:fldCharType="begin"/>
        </w:r>
        <w:r>
          <w:instrText>PAGE   \* MERGEFORMAT</w:instrText>
        </w:r>
        <w:r>
          <w:fldChar w:fldCharType="separate"/>
        </w:r>
        <w:r>
          <w:rPr>
            <w:lang w:val="el-GR"/>
          </w:rPr>
          <w:t>2</w:t>
        </w:r>
        <w:r>
          <w:fldChar w:fldCharType="end"/>
        </w:r>
      </w:p>
    </w:sdtContent>
  </w:sdt>
  <w:p w14:paraId="0471AF73" w14:textId="77777777" w:rsidR="00EC50F1" w:rsidRDefault="00EC50F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BB3D8" w14:textId="77777777" w:rsidR="00891284" w:rsidRDefault="00891284" w:rsidP="00EC50F1">
      <w:pPr>
        <w:spacing w:after="0" w:line="240" w:lineRule="auto"/>
      </w:pPr>
      <w:r>
        <w:separator/>
      </w:r>
    </w:p>
  </w:footnote>
  <w:footnote w:type="continuationSeparator" w:id="0">
    <w:p w14:paraId="779B7367" w14:textId="77777777" w:rsidR="00891284" w:rsidRDefault="00891284" w:rsidP="00EC5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BF019A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9D20D0"/>
    <w:multiLevelType w:val="hybridMultilevel"/>
    <w:tmpl w:val="4050BB76"/>
    <w:lvl w:ilvl="0" w:tplc="D28CC0D8">
      <w:start w:val="1"/>
      <w:numFmt w:val="decimal"/>
      <w:lvlText w:val="%1."/>
      <w:lvlJc w:val="left"/>
      <w:pPr>
        <w:ind w:left="1070" w:hanging="360"/>
      </w:pPr>
      <w:rPr>
        <w:b/>
        <w:bCs/>
        <w:color w:val="000000"/>
      </w:rPr>
    </w:lvl>
    <w:lvl w:ilvl="1" w:tplc="04080019">
      <w:start w:val="1"/>
      <w:numFmt w:val="lowerLetter"/>
      <w:lvlText w:val="%2."/>
      <w:lvlJc w:val="left"/>
      <w:pPr>
        <w:ind w:left="1267" w:hanging="360"/>
      </w:pPr>
    </w:lvl>
    <w:lvl w:ilvl="2" w:tplc="0408001B">
      <w:start w:val="1"/>
      <w:numFmt w:val="lowerRoman"/>
      <w:lvlText w:val="%3."/>
      <w:lvlJc w:val="right"/>
      <w:pPr>
        <w:ind w:left="1987" w:hanging="180"/>
      </w:pPr>
    </w:lvl>
    <w:lvl w:ilvl="3" w:tplc="0408000F">
      <w:start w:val="1"/>
      <w:numFmt w:val="decimal"/>
      <w:lvlText w:val="%4."/>
      <w:lvlJc w:val="left"/>
      <w:pPr>
        <w:ind w:left="2707" w:hanging="360"/>
      </w:pPr>
    </w:lvl>
    <w:lvl w:ilvl="4" w:tplc="04080019">
      <w:start w:val="1"/>
      <w:numFmt w:val="lowerLetter"/>
      <w:lvlText w:val="%5."/>
      <w:lvlJc w:val="left"/>
      <w:pPr>
        <w:ind w:left="3427" w:hanging="360"/>
      </w:pPr>
    </w:lvl>
    <w:lvl w:ilvl="5" w:tplc="0408001B">
      <w:start w:val="1"/>
      <w:numFmt w:val="lowerRoman"/>
      <w:lvlText w:val="%6."/>
      <w:lvlJc w:val="right"/>
      <w:pPr>
        <w:ind w:left="4147" w:hanging="180"/>
      </w:pPr>
    </w:lvl>
    <w:lvl w:ilvl="6" w:tplc="0408000F">
      <w:start w:val="1"/>
      <w:numFmt w:val="decimal"/>
      <w:lvlText w:val="%7."/>
      <w:lvlJc w:val="left"/>
      <w:pPr>
        <w:ind w:left="4867" w:hanging="360"/>
      </w:pPr>
    </w:lvl>
    <w:lvl w:ilvl="7" w:tplc="04080019">
      <w:start w:val="1"/>
      <w:numFmt w:val="lowerLetter"/>
      <w:lvlText w:val="%8."/>
      <w:lvlJc w:val="left"/>
      <w:pPr>
        <w:ind w:left="5587" w:hanging="360"/>
      </w:pPr>
    </w:lvl>
    <w:lvl w:ilvl="8" w:tplc="0408001B">
      <w:start w:val="1"/>
      <w:numFmt w:val="lowerRoman"/>
      <w:lvlText w:val="%9."/>
      <w:lvlJc w:val="right"/>
      <w:pPr>
        <w:ind w:left="6307" w:hanging="180"/>
      </w:pPr>
    </w:lvl>
  </w:abstractNum>
  <w:abstractNum w:abstractNumId="2" w15:restartNumberingAfterBreak="0">
    <w:nsid w:val="1CF05BE9"/>
    <w:multiLevelType w:val="multilevel"/>
    <w:tmpl w:val="7186AA9C"/>
    <w:lvl w:ilvl="0">
      <w:start w:val="1"/>
      <w:numFmt w:val="decimal"/>
      <w:lvlText w:val="%1."/>
      <w:lvlJc w:val="left"/>
      <w:pPr>
        <w:tabs>
          <w:tab w:val="num" w:pos="0"/>
        </w:tabs>
        <w:ind w:left="720" w:hanging="360"/>
      </w:pPr>
      <w:rPr>
        <w:rFonts w:ascii="Arial" w:hAnsi="Arial" w:cs="Arial"/>
        <w:b/>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1160A58"/>
    <w:multiLevelType w:val="hybridMultilevel"/>
    <w:tmpl w:val="3BA20D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D47468C"/>
    <w:multiLevelType w:val="hybridMultilevel"/>
    <w:tmpl w:val="AC8052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CD91262"/>
    <w:multiLevelType w:val="hybridMultilevel"/>
    <w:tmpl w:val="635428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0AB667E"/>
    <w:multiLevelType w:val="multilevel"/>
    <w:tmpl w:val="8D4AC422"/>
    <w:lvl w:ilvl="0">
      <w:start w:val="1"/>
      <w:numFmt w:val="decimal"/>
      <w:lvlText w:val="%1."/>
      <w:lvlJc w:val="left"/>
      <w:pPr>
        <w:tabs>
          <w:tab w:val="num" w:pos="0"/>
        </w:tabs>
        <w:ind w:left="720" w:hanging="360"/>
      </w:pPr>
      <w:rPr>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425506D"/>
    <w:multiLevelType w:val="hybridMultilevel"/>
    <w:tmpl w:val="D41A7C0C"/>
    <w:lvl w:ilvl="0" w:tplc="EF96F12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8446A4B"/>
    <w:multiLevelType w:val="multilevel"/>
    <w:tmpl w:val="4A1439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2626AB6"/>
    <w:multiLevelType w:val="hybridMultilevel"/>
    <w:tmpl w:val="B476889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07974581">
    <w:abstractNumId w:val="5"/>
  </w:num>
  <w:num w:numId="2" w16cid:durableId="1694529856">
    <w:abstractNumId w:val="9"/>
  </w:num>
  <w:num w:numId="3" w16cid:durableId="338236183">
    <w:abstractNumId w:val="3"/>
  </w:num>
  <w:num w:numId="4" w16cid:durableId="1011833104">
    <w:abstractNumId w:val="8"/>
  </w:num>
  <w:num w:numId="5" w16cid:durableId="1011685143">
    <w:abstractNumId w:val="2"/>
  </w:num>
  <w:num w:numId="6" w16cid:durableId="537934042">
    <w:abstractNumId w:val="6"/>
  </w:num>
  <w:num w:numId="7" w16cid:durableId="1264267039">
    <w:abstractNumId w:val="7"/>
  </w:num>
  <w:num w:numId="8" w16cid:durableId="503396188">
    <w:abstractNumId w:val="0"/>
  </w:num>
  <w:num w:numId="9" w16cid:durableId="2120485729">
    <w:abstractNumId w:val="4"/>
  </w:num>
  <w:num w:numId="10" w16cid:durableId="745036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5E"/>
    <w:rsid w:val="00002EEF"/>
    <w:rsid w:val="00005D81"/>
    <w:rsid w:val="0002403C"/>
    <w:rsid w:val="000458B4"/>
    <w:rsid w:val="00045BEA"/>
    <w:rsid w:val="000702A8"/>
    <w:rsid w:val="00084E6C"/>
    <w:rsid w:val="00094432"/>
    <w:rsid w:val="000D7C36"/>
    <w:rsid w:val="000E1F53"/>
    <w:rsid w:val="000E47CF"/>
    <w:rsid w:val="000F03DD"/>
    <w:rsid w:val="0010414B"/>
    <w:rsid w:val="00117D1D"/>
    <w:rsid w:val="00135E34"/>
    <w:rsid w:val="00145E03"/>
    <w:rsid w:val="001474CA"/>
    <w:rsid w:val="00161278"/>
    <w:rsid w:val="001614EB"/>
    <w:rsid w:val="0016354B"/>
    <w:rsid w:val="0019302D"/>
    <w:rsid w:val="001A3F2C"/>
    <w:rsid w:val="001A6FCE"/>
    <w:rsid w:val="001B5A43"/>
    <w:rsid w:val="001C6A78"/>
    <w:rsid w:val="001D030F"/>
    <w:rsid w:val="001E0351"/>
    <w:rsid w:val="002041A7"/>
    <w:rsid w:val="0020522A"/>
    <w:rsid w:val="00207073"/>
    <w:rsid w:val="00213C70"/>
    <w:rsid w:val="00224BBD"/>
    <w:rsid w:val="00224FC1"/>
    <w:rsid w:val="00246E21"/>
    <w:rsid w:val="002738A8"/>
    <w:rsid w:val="002E19F3"/>
    <w:rsid w:val="002E1CC4"/>
    <w:rsid w:val="002E52BB"/>
    <w:rsid w:val="002E72C5"/>
    <w:rsid w:val="002F2D03"/>
    <w:rsid w:val="002F3715"/>
    <w:rsid w:val="00305D09"/>
    <w:rsid w:val="003237D8"/>
    <w:rsid w:val="00327FC6"/>
    <w:rsid w:val="00333AFD"/>
    <w:rsid w:val="003356DF"/>
    <w:rsid w:val="00341864"/>
    <w:rsid w:val="0034518B"/>
    <w:rsid w:val="00354E06"/>
    <w:rsid w:val="00356358"/>
    <w:rsid w:val="00363CA9"/>
    <w:rsid w:val="003648ED"/>
    <w:rsid w:val="0037033F"/>
    <w:rsid w:val="00371236"/>
    <w:rsid w:val="003714E1"/>
    <w:rsid w:val="00392059"/>
    <w:rsid w:val="003B792B"/>
    <w:rsid w:val="003C4834"/>
    <w:rsid w:val="003E7B47"/>
    <w:rsid w:val="003F05E1"/>
    <w:rsid w:val="003F2EF1"/>
    <w:rsid w:val="003F4B5E"/>
    <w:rsid w:val="00413EAD"/>
    <w:rsid w:val="0041506E"/>
    <w:rsid w:val="00437767"/>
    <w:rsid w:val="004708A6"/>
    <w:rsid w:val="00470E5E"/>
    <w:rsid w:val="00475DE5"/>
    <w:rsid w:val="00490ADA"/>
    <w:rsid w:val="004B0E18"/>
    <w:rsid w:val="004B56D1"/>
    <w:rsid w:val="004C4976"/>
    <w:rsid w:val="004C7A1F"/>
    <w:rsid w:val="004D3D47"/>
    <w:rsid w:val="004D4DA5"/>
    <w:rsid w:val="004F016D"/>
    <w:rsid w:val="004F40BD"/>
    <w:rsid w:val="00503EBE"/>
    <w:rsid w:val="005303DB"/>
    <w:rsid w:val="00554A7D"/>
    <w:rsid w:val="005663FE"/>
    <w:rsid w:val="0057569D"/>
    <w:rsid w:val="00580425"/>
    <w:rsid w:val="005B1952"/>
    <w:rsid w:val="005C35F7"/>
    <w:rsid w:val="005D33FA"/>
    <w:rsid w:val="005E0F2E"/>
    <w:rsid w:val="005F3C63"/>
    <w:rsid w:val="00604AD4"/>
    <w:rsid w:val="00612C51"/>
    <w:rsid w:val="00617E50"/>
    <w:rsid w:val="00625CCF"/>
    <w:rsid w:val="0062779C"/>
    <w:rsid w:val="00635B1E"/>
    <w:rsid w:val="00654B10"/>
    <w:rsid w:val="00661D95"/>
    <w:rsid w:val="00670FB7"/>
    <w:rsid w:val="006C548D"/>
    <w:rsid w:val="006D5D4C"/>
    <w:rsid w:val="006F593C"/>
    <w:rsid w:val="00722669"/>
    <w:rsid w:val="0077224A"/>
    <w:rsid w:val="00777672"/>
    <w:rsid w:val="00784254"/>
    <w:rsid w:val="00795E1C"/>
    <w:rsid w:val="007A0C0B"/>
    <w:rsid w:val="007A60F3"/>
    <w:rsid w:val="007D180B"/>
    <w:rsid w:val="007E2953"/>
    <w:rsid w:val="007E6085"/>
    <w:rsid w:val="0080598B"/>
    <w:rsid w:val="0080704E"/>
    <w:rsid w:val="008327F5"/>
    <w:rsid w:val="00834205"/>
    <w:rsid w:val="00837A11"/>
    <w:rsid w:val="0084360C"/>
    <w:rsid w:val="00846284"/>
    <w:rsid w:val="0084665D"/>
    <w:rsid w:val="00854505"/>
    <w:rsid w:val="00866FCC"/>
    <w:rsid w:val="00891284"/>
    <w:rsid w:val="0089514F"/>
    <w:rsid w:val="008B27B9"/>
    <w:rsid w:val="008B345E"/>
    <w:rsid w:val="008C3DA3"/>
    <w:rsid w:val="008E5146"/>
    <w:rsid w:val="008E5580"/>
    <w:rsid w:val="008F06BD"/>
    <w:rsid w:val="008F1F0A"/>
    <w:rsid w:val="008F3540"/>
    <w:rsid w:val="00904452"/>
    <w:rsid w:val="00904FC4"/>
    <w:rsid w:val="00916606"/>
    <w:rsid w:val="009233EE"/>
    <w:rsid w:val="0092599A"/>
    <w:rsid w:val="009301A5"/>
    <w:rsid w:val="00936960"/>
    <w:rsid w:val="009510F1"/>
    <w:rsid w:val="0095135D"/>
    <w:rsid w:val="0096508C"/>
    <w:rsid w:val="00987431"/>
    <w:rsid w:val="00990890"/>
    <w:rsid w:val="00990CB1"/>
    <w:rsid w:val="009A49F1"/>
    <w:rsid w:val="009A77D1"/>
    <w:rsid w:val="009C499C"/>
    <w:rsid w:val="009D4214"/>
    <w:rsid w:val="009F0552"/>
    <w:rsid w:val="009F0D26"/>
    <w:rsid w:val="009F6845"/>
    <w:rsid w:val="00A0533E"/>
    <w:rsid w:val="00A07A13"/>
    <w:rsid w:val="00A312C9"/>
    <w:rsid w:val="00A33447"/>
    <w:rsid w:val="00A47073"/>
    <w:rsid w:val="00A55850"/>
    <w:rsid w:val="00A67F8F"/>
    <w:rsid w:val="00A73B51"/>
    <w:rsid w:val="00A77074"/>
    <w:rsid w:val="00A80D70"/>
    <w:rsid w:val="00A92AB2"/>
    <w:rsid w:val="00AA1BC0"/>
    <w:rsid w:val="00AA402D"/>
    <w:rsid w:val="00AA41DD"/>
    <w:rsid w:val="00B02995"/>
    <w:rsid w:val="00B1279C"/>
    <w:rsid w:val="00B22F0E"/>
    <w:rsid w:val="00B247B0"/>
    <w:rsid w:val="00B250B4"/>
    <w:rsid w:val="00B31FAF"/>
    <w:rsid w:val="00B36A60"/>
    <w:rsid w:val="00B702C3"/>
    <w:rsid w:val="00B70ED2"/>
    <w:rsid w:val="00B81F8F"/>
    <w:rsid w:val="00B86B45"/>
    <w:rsid w:val="00B92FAE"/>
    <w:rsid w:val="00BA6740"/>
    <w:rsid w:val="00BC2852"/>
    <w:rsid w:val="00BE0A98"/>
    <w:rsid w:val="00BE4863"/>
    <w:rsid w:val="00C233FB"/>
    <w:rsid w:val="00C3158A"/>
    <w:rsid w:val="00C364D0"/>
    <w:rsid w:val="00C43277"/>
    <w:rsid w:val="00C5420A"/>
    <w:rsid w:val="00C70641"/>
    <w:rsid w:val="00C82F66"/>
    <w:rsid w:val="00C875BB"/>
    <w:rsid w:val="00C9527A"/>
    <w:rsid w:val="00CB0563"/>
    <w:rsid w:val="00CB6FA5"/>
    <w:rsid w:val="00CC2CD9"/>
    <w:rsid w:val="00CC6C54"/>
    <w:rsid w:val="00CE7279"/>
    <w:rsid w:val="00CF340F"/>
    <w:rsid w:val="00CF4C0F"/>
    <w:rsid w:val="00D431E4"/>
    <w:rsid w:val="00D44243"/>
    <w:rsid w:val="00D5194F"/>
    <w:rsid w:val="00D61903"/>
    <w:rsid w:val="00D70413"/>
    <w:rsid w:val="00D76A61"/>
    <w:rsid w:val="00D77C5F"/>
    <w:rsid w:val="00DA6C12"/>
    <w:rsid w:val="00DB25FE"/>
    <w:rsid w:val="00E117BD"/>
    <w:rsid w:val="00E243E3"/>
    <w:rsid w:val="00E24C57"/>
    <w:rsid w:val="00E33D33"/>
    <w:rsid w:val="00E3412A"/>
    <w:rsid w:val="00E37E1C"/>
    <w:rsid w:val="00E46ED8"/>
    <w:rsid w:val="00E52DD5"/>
    <w:rsid w:val="00E55C2B"/>
    <w:rsid w:val="00E61424"/>
    <w:rsid w:val="00E61DAE"/>
    <w:rsid w:val="00EC50F1"/>
    <w:rsid w:val="00EC7472"/>
    <w:rsid w:val="00ED354C"/>
    <w:rsid w:val="00ED523F"/>
    <w:rsid w:val="00EE42D5"/>
    <w:rsid w:val="00F03F83"/>
    <w:rsid w:val="00F051A0"/>
    <w:rsid w:val="00F2062B"/>
    <w:rsid w:val="00F25394"/>
    <w:rsid w:val="00F3164E"/>
    <w:rsid w:val="00F47671"/>
    <w:rsid w:val="00F5556F"/>
    <w:rsid w:val="00F60B36"/>
    <w:rsid w:val="00F82B2F"/>
    <w:rsid w:val="00F95335"/>
    <w:rsid w:val="00F95DAF"/>
    <w:rsid w:val="00FA15B1"/>
    <w:rsid w:val="00FB0234"/>
    <w:rsid w:val="00FB261B"/>
    <w:rsid w:val="00FB5CFA"/>
    <w:rsid w:val="00FB64CA"/>
    <w:rsid w:val="00FB7A61"/>
    <w:rsid w:val="00FD5C94"/>
    <w:rsid w:val="00FE0201"/>
    <w:rsid w:val="00FE42CA"/>
    <w:rsid w:val="00FE4A75"/>
    <w:rsid w:val="00FF1973"/>
    <w:rsid w:val="00FF3CE2"/>
    <w:rsid w:val="00FF52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0444"/>
  <w15:docId w15:val="{901E0E31-88CA-4895-8DF0-7FB12592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70E5E"/>
    <w:rPr>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70E5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0"/>
    <w:link w:val="Char"/>
    <w:uiPriority w:val="99"/>
    <w:semiHidden/>
    <w:unhideWhenUsed/>
    <w:rsid w:val="00470E5E"/>
    <w:pPr>
      <w:spacing w:after="0" w:line="240" w:lineRule="auto"/>
    </w:pPr>
    <w:rPr>
      <w:rFonts w:ascii="Tahoma" w:hAnsi="Tahoma" w:cs="Tahoma"/>
      <w:sz w:val="16"/>
      <w:szCs w:val="16"/>
    </w:rPr>
  </w:style>
  <w:style w:type="character" w:customStyle="1" w:styleId="Char">
    <w:name w:val="Κείμενο πλαισίου Char"/>
    <w:basedOn w:val="a1"/>
    <w:link w:val="a5"/>
    <w:uiPriority w:val="99"/>
    <w:semiHidden/>
    <w:rsid w:val="00470E5E"/>
    <w:rPr>
      <w:rFonts w:ascii="Tahoma" w:hAnsi="Tahoma" w:cs="Tahoma"/>
      <w:sz w:val="16"/>
      <w:szCs w:val="16"/>
      <w:lang w:val="en-US"/>
    </w:rPr>
  </w:style>
  <w:style w:type="character" w:styleId="-">
    <w:name w:val="Hyperlink"/>
    <w:basedOn w:val="a1"/>
    <w:uiPriority w:val="99"/>
    <w:unhideWhenUsed/>
    <w:rsid w:val="001C6A78"/>
    <w:rPr>
      <w:color w:val="0000FF" w:themeColor="hyperlink"/>
      <w:u w:val="single"/>
    </w:rPr>
  </w:style>
  <w:style w:type="character" w:styleId="a6">
    <w:name w:val="Unresolved Mention"/>
    <w:basedOn w:val="a1"/>
    <w:uiPriority w:val="99"/>
    <w:semiHidden/>
    <w:unhideWhenUsed/>
    <w:rsid w:val="001C6A78"/>
    <w:rPr>
      <w:color w:val="605E5C"/>
      <w:shd w:val="clear" w:color="auto" w:fill="E1DFDD"/>
    </w:rPr>
  </w:style>
  <w:style w:type="paragraph" w:styleId="a7">
    <w:name w:val="List Paragraph"/>
    <w:basedOn w:val="a0"/>
    <w:uiPriority w:val="34"/>
    <w:qFormat/>
    <w:rsid w:val="00D44243"/>
    <w:pPr>
      <w:ind w:left="720"/>
      <w:contextualSpacing/>
    </w:pPr>
  </w:style>
  <w:style w:type="character" w:styleId="a8">
    <w:name w:val="Emphasis"/>
    <w:basedOn w:val="a1"/>
    <w:uiPriority w:val="20"/>
    <w:qFormat/>
    <w:rsid w:val="00333AFD"/>
    <w:rPr>
      <w:i/>
      <w:iCs/>
    </w:rPr>
  </w:style>
  <w:style w:type="paragraph" w:styleId="a">
    <w:name w:val="List Bullet"/>
    <w:basedOn w:val="a0"/>
    <w:uiPriority w:val="99"/>
    <w:unhideWhenUsed/>
    <w:rsid w:val="00F5556F"/>
    <w:pPr>
      <w:numPr>
        <w:numId w:val="8"/>
      </w:numPr>
      <w:contextualSpacing/>
    </w:pPr>
  </w:style>
  <w:style w:type="paragraph" w:styleId="a9">
    <w:name w:val="header"/>
    <w:basedOn w:val="a0"/>
    <w:link w:val="Char0"/>
    <w:uiPriority w:val="99"/>
    <w:unhideWhenUsed/>
    <w:rsid w:val="00EC50F1"/>
    <w:pPr>
      <w:tabs>
        <w:tab w:val="center" w:pos="4153"/>
        <w:tab w:val="right" w:pos="8306"/>
      </w:tabs>
      <w:spacing w:after="0" w:line="240" w:lineRule="auto"/>
    </w:pPr>
  </w:style>
  <w:style w:type="character" w:customStyle="1" w:styleId="Char0">
    <w:name w:val="Κεφαλίδα Char"/>
    <w:basedOn w:val="a1"/>
    <w:link w:val="a9"/>
    <w:uiPriority w:val="99"/>
    <w:rsid w:val="00EC50F1"/>
    <w:rPr>
      <w:lang w:val="en-US"/>
    </w:rPr>
  </w:style>
  <w:style w:type="paragraph" w:styleId="aa">
    <w:name w:val="footer"/>
    <w:basedOn w:val="a0"/>
    <w:link w:val="Char1"/>
    <w:uiPriority w:val="99"/>
    <w:unhideWhenUsed/>
    <w:rsid w:val="00EC50F1"/>
    <w:pPr>
      <w:tabs>
        <w:tab w:val="center" w:pos="4153"/>
        <w:tab w:val="right" w:pos="8306"/>
      </w:tabs>
      <w:spacing w:after="0" w:line="240" w:lineRule="auto"/>
    </w:pPr>
  </w:style>
  <w:style w:type="character" w:customStyle="1" w:styleId="Char1">
    <w:name w:val="Υποσέλιδο Char"/>
    <w:basedOn w:val="a1"/>
    <w:link w:val="aa"/>
    <w:uiPriority w:val="99"/>
    <w:rsid w:val="00EC50F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edu@pamth.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amth.gov.gr" TargetMode="External"/><Relationship Id="rId4" Type="http://schemas.openxmlformats.org/officeDocument/2006/relationships/settings" Target="settings.xml"/><Relationship Id="rId9" Type="http://schemas.openxmlformats.org/officeDocument/2006/relationships/hyperlink" Target="http://www.pamth.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CE5FB-743A-4530-B08E-C33993AB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913</Words>
  <Characters>4932</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ΧΡΙΣΤΑΚΟΠΟΥΛΟΥ ΧΡΥΣΟΥΛΑ</cp:lastModifiedBy>
  <cp:revision>160</cp:revision>
  <cp:lastPrinted>2025-07-30T09:58:00Z</cp:lastPrinted>
  <dcterms:created xsi:type="dcterms:W3CDTF">2025-07-29T12:21:00Z</dcterms:created>
  <dcterms:modified xsi:type="dcterms:W3CDTF">2025-08-18T05:07:00Z</dcterms:modified>
</cp:coreProperties>
</file>