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44D" w:rsidRPr="00DB4171" w:rsidRDefault="00CD1458" w:rsidP="0019444D">
      <w:pPr>
        <w:rPr>
          <w:rFonts w:ascii="Tahoma" w:hAnsi="Tahoma" w:cs="Tahoma"/>
          <w:b/>
          <w:caps/>
          <w:lang w:val="el-GR"/>
        </w:rPr>
      </w:pPr>
      <w:r>
        <w:rPr>
          <w:rFonts w:ascii="Tahoma" w:hAnsi="Tahoma" w:cs="Tahoma"/>
          <w:noProof/>
          <w:lang w:val="el-GR"/>
        </w:rPr>
        <w:pict>
          <v:shapetype id="_x0000_t202" coordsize="21600,21600" o:spt="202" path="m,l,21600r21600,l21600,xe">
            <v:stroke joinstyle="miter"/>
            <v:path gradientshapeok="t" o:connecttype="rect"/>
          </v:shapetype>
          <v:shape id="_x0000_s1026" type="#_x0000_t202" style="position:absolute;margin-left:219.75pt;margin-top:37.5pt;width:263.25pt;height:131.8pt;z-index:251660288" stroked="f">
            <v:textbox style="mso-direction-alt:auto">
              <w:txbxContent>
                <w:tbl>
                  <w:tblPr>
                    <w:tblW w:w="5464" w:type="dxa"/>
                    <w:tblInd w:w="93" w:type="dxa"/>
                    <w:tblLook w:val="04A0" w:firstRow="1" w:lastRow="0" w:firstColumn="1" w:lastColumn="0" w:noHBand="0" w:noVBand="1"/>
                  </w:tblPr>
                  <w:tblGrid>
                    <w:gridCol w:w="5464"/>
                  </w:tblGrid>
                  <w:tr w:rsidR="00CB5019" w:rsidRPr="0096411A" w:rsidTr="00FF0A3F">
                    <w:trPr>
                      <w:trHeight w:val="255"/>
                    </w:trPr>
                    <w:tc>
                      <w:tcPr>
                        <w:tcW w:w="5464" w:type="dxa"/>
                        <w:tcBorders>
                          <w:top w:val="nil"/>
                          <w:left w:val="nil"/>
                          <w:bottom w:val="nil"/>
                          <w:right w:val="nil"/>
                        </w:tcBorders>
                        <w:shd w:val="clear" w:color="auto" w:fill="auto"/>
                        <w:noWrap/>
                        <w:vAlign w:val="bottom"/>
                        <w:hideMark/>
                      </w:tcPr>
                      <w:p w:rsidR="00CB5019" w:rsidRDefault="00CB5019" w:rsidP="00CB5019">
                        <w:pPr>
                          <w:rPr>
                            <w:rFonts w:ascii="Tahoma" w:hAnsi="Tahoma" w:cs="Tahoma"/>
                            <w:lang w:val="el-GR"/>
                          </w:rPr>
                        </w:pPr>
                        <w:r w:rsidRPr="008E5C89">
                          <w:rPr>
                            <w:rFonts w:ascii="Tahoma" w:hAnsi="Tahoma" w:cs="Tahoma"/>
                            <w:b/>
                            <w:bCs/>
                            <w:lang w:val="el-GR"/>
                          </w:rPr>
                          <w:t>ΕΡΓΟ:</w:t>
                        </w:r>
                        <w:r w:rsidRPr="008E5C89">
                          <w:rPr>
                            <w:rFonts w:ascii="Tahoma" w:hAnsi="Tahoma" w:cs="Tahoma"/>
                            <w:lang w:val="el-GR"/>
                          </w:rPr>
                          <w:t xml:space="preserve"> «</w:t>
                        </w:r>
                        <w:r>
                          <w:rPr>
                            <w:rFonts w:ascii="Tahoma" w:hAnsi="Tahoma" w:cs="Tahoma"/>
                            <w:lang w:val="el-GR"/>
                          </w:rPr>
                          <w:t>ΕΠΕΙΓΟΥΣΕΣ ΠΑΡΕΜΑΒΣΕΙΣ ΣΤΟ ΑΡΔΕΥΤΙΚΟ ΣΣΥ</w:t>
                        </w:r>
                      </w:p>
                      <w:p w:rsidR="00CB5019" w:rsidRPr="0096411A" w:rsidRDefault="00CB5019" w:rsidP="00CB5019">
                        <w:pPr>
                          <w:rPr>
                            <w:rFonts w:ascii="Tahoma" w:hAnsi="Tahoma" w:cs="Tahoma"/>
                            <w:bCs/>
                            <w:lang w:val="el-GR"/>
                          </w:rPr>
                        </w:pPr>
                        <w:r w:rsidRPr="0096411A">
                          <w:rPr>
                            <w:rFonts w:ascii="Tahoma" w:hAnsi="Tahoma" w:cs="Tahoma"/>
                            <w:bCs/>
                            <w:lang w:val="el-GR"/>
                          </w:rPr>
                          <w:t>ΣΥΣΤΗΜΑ ΦΡΑΓΜΑΤΟΣ ΘΕΡΑΠΕΙΟΥ</w:t>
                        </w:r>
                      </w:p>
                    </w:tc>
                  </w:tr>
                  <w:tr w:rsidR="00CB5019" w:rsidRPr="0096411A" w:rsidTr="00FF0A3F">
                    <w:trPr>
                      <w:trHeight w:val="255"/>
                    </w:trPr>
                    <w:tc>
                      <w:tcPr>
                        <w:tcW w:w="5464" w:type="dxa"/>
                        <w:tcBorders>
                          <w:top w:val="nil"/>
                          <w:left w:val="nil"/>
                          <w:bottom w:val="nil"/>
                          <w:right w:val="nil"/>
                        </w:tcBorders>
                        <w:shd w:val="clear" w:color="auto" w:fill="auto"/>
                        <w:noWrap/>
                        <w:vAlign w:val="bottom"/>
                        <w:hideMark/>
                      </w:tcPr>
                      <w:p w:rsidR="00CB5019" w:rsidRPr="008E5C89" w:rsidRDefault="00CB5019" w:rsidP="00CB5019">
                        <w:pPr>
                          <w:rPr>
                            <w:rFonts w:ascii="Tahoma" w:hAnsi="Tahoma" w:cs="Tahoma"/>
                            <w:lang w:val="el-GR"/>
                          </w:rPr>
                        </w:pPr>
                        <w:r w:rsidRPr="008E5C89">
                          <w:rPr>
                            <w:rFonts w:ascii="Tahoma" w:hAnsi="Tahoma" w:cs="Tahoma"/>
                            <w:lang w:val="el-GR"/>
                          </w:rPr>
                          <w:t xml:space="preserve"> </w:t>
                        </w:r>
                      </w:p>
                    </w:tc>
                  </w:tr>
                  <w:tr w:rsidR="00CB5019" w:rsidRPr="0096411A" w:rsidTr="00FF0A3F">
                    <w:trPr>
                      <w:trHeight w:val="255"/>
                    </w:trPr>
                    <w:tc>
                      <w:tcPr>
                        <w:tcW w:w="5464" w:type="dxa"/>
                        <w:tcBorders>
                          <w:top w:val="nil"/>
                          <w:left w:val="nil"/>
                          <w:bottom w:val="nil"/>
                          <w:right w:val="nil"/>
                        </w:tcBorders>
                        <w:shd w:val="clear" w:color="auto" w:fill="auto"/>
                        <w:noWrap/>
                        <w:vAlign w:val="bottom"/>
                        <w:hideMark/>
                      </w:tcPr>
                      <w:p w:rsidR="00CB5019" w:rsidRPr="008E5C89" w:rsidRDefault="00CB5019" w:rsidP="00CB5019">
                        <w:pPr>
                          <w:rPr>
                            <w:rFonts w:ascii="Arial Greek" w:hAnsi="Arial Greek"/>
                            <w:lang w:val="el-GR"/>
                          </w:rPr>
                        </w:pPr>
                      </w:p>
                    </w:tc>
                  </w:tr>
                  <w:tr w:rsidR="00CB5019" w:rsidRPr="00CD1458" w:rsidTr="00FF0A3F">
                    <w:trPr>
                      <w:trHeight w:val="255"/>
                    </w:trPr>
                    <w:tc>
                      <w:tcPr>
                        <w:tcW w:w="5464" w:type="dxa"/>
                        <w:tcBorders>
                          <w:top w:val="nil"/>
                          <w:left w:val="nil"/>
                          <w:bottom w:val="nil"/>
                          <w:right w:val="nil"/>
                        </w:tcBorders>
                        <w:shd w:val="clear" w:color="auto" w:fill="auto"/>
                        <w:noWrap/>
                        <w:vAlign w:val="bottom"/>
                        <w:hideMark/>
                      </w:tcPr>
                      <w:p w:rsidR="00CB5019" w:rsidRPr="008E5C89" w:rsidRDefault="00CB5019" w:rsidP="00CB5019">
                        <w:pPr>
                          <w:rPr>
                            <w:rFonts w:ascii="Tahoma" w:hAnsi="Tahoma" w:cs="Tahoma"/>
                            <w:lang w:val="el-GR"/>
                          </w:rPr>
                        </w:pPr>
                      </w:p>
                    </w:tc>
                  </w:tr>
                </w:tbl>
                <w:p w:rsidR="00CB5019" w:rsidRPr="005E6C82" w:rsidRDefault="00CB5019" w:rsidP="00CB5019">
                  <w:pPr>
                    <w:autoSpaceDE w:val="0"/>
                    <w:autoSpaceDN w:val="0"/>
                    <w:adjustRightInd w:val="0"/>
                    <w:rPr>
                      <w:rFonts w:ascii="Tahoma" w:hAnsi="Tahoma" w:cs="Tahoma"/>
                      <w:lang w:val="el-GR"/>
                    </w:rPr>
                  </w:pPr>
                </w:p>
                <w:p w:rsidR="00CB5019" w:rsidRPr="005E6C82" w:rsidRDefault="00CB5019" w:rsidP="00CB5019">
                  <w:pPr>
                    <w:autoSpaceDE w:val="0"/>
                    <w:autoSpaceDN w:val="0"/>
                    <w:adjustRightInd w:val="0"/>
                    <w:rPr>
                      <w:rFonts w:ascii="Tahoma" w:hAnsi="Tahoma" w:cs="Tahoma"/>
                      <w:lang w:val="el-GR"/>
                    </w:rPr>
                  </w:pPr>
                  <w:r w:rsidRPr="005E6C82">
                    <w:rPr>
                      <w:rFonts w:ascii="Tahoma" w:hAnsi="Tahoma" w:cs="Tahoma"/>
                      <w:b/>
                      <w:lang w:val="el-GR"/>
                    </w:rPr>
                    <w:t>ΤΟΠΟΣ ΕΡΓΟΥ:</w:t>
                  </w:r>
                  <w:r>
                    <w:rPr>
                      <w:rFonts w:ascii="Tahoma" w:hAnsi="Tahoma" w:cs="Tahoma"/>
                      <w:lang w:val="el-GR"/>
                    </w:rPr>
                    <w:t xml:space="preserve"> ΔΗΜΟΣ ΟΡΕΤΣΙΑΔΑΣ</w:t>
                  </w:r>
                </w:p>
                <w:p w:rsidR="00CB5019" w:rsidRPr="005E6C82" w:rsidRDefault="00CB5019" w:rsidP="00CB5019">
                  <w:pPr>
                    <w:autoSpaceDE w:val="0"/>
                    <w:autoSpaceDN w:val="0"/>
                    <w:adjustRightInd w:val="0"/>
                    <w:rPr>
                      <w:rFonts w:ascii="Tahoma" w:hAnsi="Tahoma" w:cs="Tahoma"/>
                      <w:lang w:val="el-GR"/>
                    </w:rPr>
                  </w:pPr>
                  <w:r w:rsidRPr="005E6C82">
                    <w:rPr>
                      <w:rFonts w:ascii="Tahoma" w:hAnsi="Tahoma" w:cs="Tahoma"/>
                      <w:b/>
                      <w:lang w:val="el-GR"/>
                    </w:rPr>
                    <w:t>ΧΡΗΜΑΤΟΔΟΤΗΣΗ:</w:t>
                  </w:r>
                  <w:r>
                    <w:rPr>
                      <w:rFonts w:ascii="Tahoma" w:hAnsi="Tahoma" w:cs="Tahoma"/>
                      <w:lang w:val="el-GR"/>
                    </w:rPr>
                    <w:t xml:space="preserve"> ΚΑΠ ΕΠΕΝΔΥΣΕΙΣ ΚΑΕ9789 ΚΩΔ ΔΡΑΣΗΣ 241002019</w:t>
                  </w:r>
                </w:p>
                <w:p w:rsidR="00CB5019" w:rsidRPr="0096411A" w:rsidRDefault="00CB5019" w:rsidP="00CB5019">
                  <w:pPr>
                    <w:autoSpaceDE w:val="0"/>
                    <w:autoSpaceDN w:val="0"/>
                    <w:adjustRightInd w:val="0"/>
                    <w:rPr>
                      <w:rFonts w:ascii="Tahoma" w:hAnsi="Tahoma" w:cs="Tahoma"/>
                      <w:lang w:val="el-GR"/>
                    </w:rPr>
                  </w:pPr>
                  <w:r w:rsidRPr="0096411A">
                    <w:rPr>
                      <w:rFonts w:ascii="Tahoma" w:hAnsi="Tahoma" w:cs="Tahoma"/>
                      <w:b/>
                      <w:lang w:val="el-GR"/>
                    </w:rPr>
                    <w:t>ΠΡΟΫΠΟΛΟΓΙΣΜΟΣ:</w:t>
                  </w:r>
                  <w:r w:rsidRPr="0096411A">
                    <w:rPr>
                      <w:rFonts w:ascii="Tahoma" w:hAnsi="Tahoma" w:cs="Tahoma"/>
                      <w:lang w:val="el-GR"/>
                    </w:rPr>
                    <w:t xml:space="preserve"> </w:t>
                  </w:r>
                  <w:r>
                    <w:rPr>
                      <w:rFonts w:ascii="Tahoma" w:hAnsi="Tahoma" w:cs="Tahoma"/>
                      <w:lang w:val="el-GR"/>
                    </w:rPr>
                    <w:t>65.544</w:t>
                  </w:r>
                  <w:r w:rsidRPr="0096411A">
                    <w:rPr>
                      <w:rFonts w:ascii="Tahoma" w:hAnsi="Tahoma" w:cs="Tahoma"/>
                      <w:lang w:val="el-GR"/>
                    </w:rPr>
                    <w:t>,</w:t>
                  </w:r>
                  <w:r>
                    <w:rPr>
                      <w:rFonts w:ascii="Tahoma" w:hAnsi="Tahoma" w:cs="Tahoma"/>
                      <w:lang w:val="el-GR"/>
                    </w:rPr>
                    <w:t>95</w:t>
                  </w:r>
                  <w:r w:rsidRPr="0096411A">
                    <w:rPr>
                      <w:rFonts w:ascii="Tahoma" w:hAnsi="Tahoma" w:cs="Tahoma"/>
                      <w:lang w:val="el-GR"/>
                    </w:rPr>
                    <w:t xml:space="preserve"> €</w:t>
                  </w:r>
                </w:p>
                <w:p w:rsidR="00CD1458" w:rsidRPr="006E4688" w:rsidRDefault="00CD1458" w:rsidP="0019444D">
                  <w:pPr>
                    <w:autoSpaceDE w:val="0"/>
                    <w:autoSpaceDN w:val="0"/>
                    <w:adjustRightInd w:val="0"/>
                    <w:rPr>
                      <w:rFonts w:ascii="Tahoma" w:hAnsi="Tahoma" w:cs="Tahoma"/>
                      <w:lang w:val="el-GR"/>
                    </w:rPr>
                  </w:pPr>
                </w:p>
              </w:txbxContent>
            </v:textbox>
          </v:shape>
        </w:pict>
      </w:r>
      <w:r w:rsidR="0019444D" w:rsidRPr="00DB4171">
        <w:rPr>
          <w:rFonts w:ascii="Tahoma" w:hAnsi="Tahoma" w:cs="Tahoma"/>
          <w:lang w:val="el-GR"/>
        </w:rPr>
        <w:t xml:space="preserve">           </w:t>
      </w:r>
      <w:r w:rsidR="0019444D" w:rsidRPr="00DB4171">
        <w:rPr>
          <w:rFonts w:ascii="Tahoma" w:hAnsi="Tahoma" w:cs="Tahoma"/>
          <w:noProof/>
          <w:lang w:val="el-GR"/>
        </w:rPr>
        <w:drawing>
          <wp:inline distT="0" distB="0" distL="0" distR="0">
            <wp:extent cx="828675" cy="5810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28675" cy="581025"/>
                    </a:xfrm>
                    <a:prstGeom prst="rect">
                      <a:avLst/>
                    </a:prstGeom>
                    <a:noFill/>
                    <a:ln w="9525">
                      <a:noFill/>
                      <a:miter lim="800000"/>
                      <a:headEnd/>
                      <a:tailEnd/>
                    </a:ln>
                  </pic:spPr>
                </pic:pic>
              </a:graphicData>
            </a:graphic>
          </wp:inline>
        </w:drawing>
      </w:r>
    </w:p>
    <w:p w:rsidR="0019444D" w:rsidRPr="00DB4171" w:rsidRDefault="0019444D" w:rsidP="0019444D">
      <w:pPr>
        <w:rPr>
          <w:rFonts w:ascii="Tahoma" w:hAnsi="Tahoma" w:cs="Tahoma"/>
          <w:b/>
          <w:lang w:val="el-GR"/>
        </w:rPr>
      </w:pPr>
      <w:r w:rsidRPr="00DB4171">
        <w:rPr>
          <w:rFonts w:ascii="Tahoma" w:hAnsi="Tahoma" w:cs="Tahoma"/>
          <w:b/>
          <w:lang w:val="el-GR"/>
        </w:rPr>
        <w:t>ΕΛΛΗΝΙΚΗ ΔΗΜΟΚΡΑΤΙΑ</w:t>
      </w:r>
    </w:p>
    <w:p w:rsidR="0019444D" w:rsidRPr="00DB4171" w:rsidRDefault="0019444D" w:rsidP="0019444D">
      <w:pPr>
        <w:rPr>
          <w:rFonts w:ascii="Tahoma" w:hAnsi="Tahoma" w:cs="Tahoma"/>
          <w:b/>
          <w:lang w:val="el-GR"/>
        </w:rPr>
      </w:pPr>
      <w:r w:rsidRPr="00DB4171">
        <w:rPr>
          <w:rFonts w:ascii="Tahoma" w:hAnsi="Tahoma" w:cs="Tahoma"/>
          <w:b/>
          <w:lang w:val="el-GR"/>
        </w:rPr>
        <w:t>ΠΕΡΙΦΕΡΕΙΑ ΑΝ. ΜΑΚΕΔΟΝΙΑΣ - ΘΡΑΚΗΣ</w:t>
      </w:r>
    </w:p>
    <w:p w:rsidR="0019444D" w:rsidRPr="00DB4171" w:rsidRDefault="0019444D" w:rsidP="0019444D">
      <w:pPr>
        <w:rPr>
          <w:rFonts w:ascii="Tahoma" w:hAnsi="Tahoma" w:cs="Tahoma"/>
          <w:b/>
          <w:lang w:val="el-GR"/>
        </w:rPr>
      </w:pPr>
      <w:r w:rsidRPr="00DB4171">
        <w:rPr>
          <w:rFonts w:ascii="Tahoma" w:hAnsi="Tahoma" w:cs="Tahoma"/>
          <w:b/>
          <w:lang w:val="el-GR"/>
        </w:rPr>
        <w:t>ΓΕΝ. Δ/ΝΣΗ ΑΝΑΠΤΥΞΙΑΚΟΥ ΠΡΟΓΡΑΜ.</w:t>
      </w:r>
    </w:p>
    <w:p w:rsidR="0019444D" w:rsidRPr="00DB4171" w:rsidRDefault="0019444D" w:rsidP="0019444D">
      <w:pPr>
        <w:rPr>
          <w:rFonts w:ascii="Tahoma" w:hAnsi="Tahoma" w:cs="Tahoma"/>
          <w:b/>
          <w:lang w:val="el-GR"/>
        </w:rPr>
      </w:pPr>
      <w:r w:rsidRPr="00DB4171">
        <w:rPr>
          <w:rFonts w:ascii="Tahoma" w:hAnsi="Tahoma" w:cs="Tahoma"/>
          <w:b/>
          <w:lang w:val="el-GR"/>
        </w:rPr>
        <w:t>ΠΕΡΙΒΑΛΛΟΝΤΟΣ ΚΑΙ ΥΠΟΔΟΜΩΝ</w:t>
      </w:r>
    </w:p>
    <w:p w:rsidR="0019444D" w:rsidRPr="00DB4171" w:rsidRDefault="0019444D" w:rsidP="0019444D">
      <w:pPr>
        <w:rPr>
          <w:rFonts w:ascii="Tahoma" w:hAnsi="Tahoma" w:cs="Tahoma"/>
          <w:b/>
          <w:lang w:val="el-GR"/>
        </w:rPr>
      </w:pPr>
      <w:r w:rsidRPr="00DB4171">
        <w:rPr>
          <w:rFonts w:ascii="Tahoma" w:hAnsi="Tahoma" w:cs="Tahoma"/>
          <w:b/>
          <w:lang w:val="el-GR"/>
        </w:rPr>
        <w:t>ΔΙΕΥΘΥΝΣΗ ΤΕΧΝΙΚΩΝ ΕΡΓΩΝ</w:t>
      </w:r>
    </w:p>
    <w:p w:rsidR="0019444D" w:rsidRPr="00DB4171" w:rsidRDefault="0019444D" w:rsidP="0019444D">
      <w:pPr>
        <w:rPr>
          <w:rFonts w:ascii="Tahoma" w:hAnsi="Tahoma" w:cs="Tahoma"/>
          <w:b/>
          <w:lang w:val="el-GR"/>
        </w:rPr>
      </w:pPr>
      <w:r w:rsidRPr="00DB4171">
        <w:rPr>
          <w:rFonts w:ascii="Tahoma" w:hAnsi="Tahoma" w:cs="Tahoma"/>
          <w:b/>
          <w:lang w:val="el-GR"/>
        </w:rPr>
        <w:t>ΠΕΡΙΦΕΡΕΙΑΚΗΣ ΕΝΟΤΗΤΑΣ ΕΒΡΟΥ</w:t>
      </w:r>
    </w:p>
    <w:p w:rsidR="0019444D" w:rsidRPr="00DB4171" w:rsidRDefault="0019444D" w:rsidP="0019444D">
      <w:pPr>
        <w:jc w:val="both"/>
        <w:rPr>
          <w:rFonts w:ascii="Tahoma" w:hAnsi="Tahoma" w:cs="Tahoma"/>
          <w:lang w:val="el-GR"/>
        </w:rPr>
      </w:pPr>
      <w:r w:rsidRPr="00DB4171">
        <w:rPr>
          <w:rFonts w:ascii="Tahoma" w:hAnsi="Tahoma" w:cs="Tahoma"/>
          <w:b/>
          <w:lang w:val="el-GR"/>
        </w:rPr>
        <w:t>ΤΜΗΜΑ ΔΟΜΩΝ ΠΕΡΙΒΑΛΛΟΝΤΟΣ</w:t>
      </w:r>
      <w:r w:rsidRPr="00DB4171">
        <w:rPr>
          <w:rFonts w:ascii="Tahoma" w:hAnsi="Tahoma" w:cs="Tahoma"/>
          <w:lang w:val="el-GR"/>
        </w:rPr>
        <w:tab/>
      </w:r>
      <w:r w:rsidRPr="00DB4171">
        <w:rPr>
          <w:rFonts w:ascii="Tahoma" w:hAnsi="Tahoma" w:cs="Tahoma"/>
          <w:lang w:val="el-GR"/>
        </w:rPr>
        <w:tab/>
      </w:r>
      <w:r w:rsidRPr="00DB4171">
        <w:rPr>
          <w:rFonts w:ascii="Tahoma" w:hAnsi="Tahoma" w:cs="Tahoma"/>
          <w:lang w:val="el-GR"/>
        </w:rPr>
        <w:tab/>
      </w:r>
      <w:r w:rsidRPr="00DB4171">
        <w:rPr>
          <w:rFonts w:ascii="Tahoma" w:hAnsi="Tahoma" w:cs="Tahoma"/>
          <w:lang w:val="el-GR"/>
        </w:rPr>
        <w:tab/>
      </w:r>
      <w:r w:rsidRPr="00DB4171">
        <w:rPr>
          <w:rFonts w:ascii="Tahoma" w:hAnsi="Tahoma" w:cs="Tahoma"/>
          <w:lang w:val="el-GR"/>
        </w:rPr>
        <w:tab/>
      </w:r>
      <w:r w:rsidRPr="00DB4171">
        <w:rPr>
          <w:rFonts w:ascii="Tahoma" w:hAnsi="Tahoma" w:cs="Tahoma"/>
          <w:lang w:val="el-GR"/>
        </w:rPr>
        <w:tab/>
      </w: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tbl>
      <w:tblPr>
        <w:tblW w:w="5464" w:type="dxa"/>
        <w:tblInd w:w="93" w:type="dxa"/>
        <w:tblLook w:val="04A0" w:firstRow="1" w:lastRow="0" w:firstColumn="1" w:lastColumn="0" w:noHBand="0" w:noVBand="1"/>
      </w:tblPr>
      <w:tblGrid>
        <w:gridCol w:w="5464"/>
      </w:tblGrid>
      <w:tr w:rsidR="008E5C89" w:rsidRPr="00CD1458" w:rsidTr="008E5C89">
        <w:trPr>
          <w:trHeight w:val="255"/>
        </w:trPr>
        <w:tc>
          <w:tcPr>
            <w:tcW w:w="5464" w:type="dxa"/>
            <w:tcBorders>
              <w:top w:val="nil"/>
              <w:left w:val="nil"/>
              <w:bottom w:val="nil"/>
              <w:right w:val="nil"/>
            </w:tcBorders>
            <w:shd w:val="clear" w:color="auto" w:fill="auto"/>
            <w:noWrap/>
            <w:vAlign w:val="bottom"/>
            <w:hideMark/>
          </w:tcPr>
          <w:p w:rsidR="008E5C89" w:rsidRPr="008E5C89" w:rsidRDefault="008E5C89" w:rsidP="008E5C89">
            <w:pPr>
              <w:rPr>
                <w:rFonts w:ascii="Tahoma" w:hAnsi="Tahoma" w:cs="Tahoma"/>
                <w:b/>
                <w:bCs/>
                <w:lang w:val="el-GR"/>
              </w:rPr>
            </w:pPr>
          </w:p>
        </w:tc>
      </w:tr>
      <w:tr w:rsidR="008E5C89" w:rsidRPr="00CD1458" w:rsidTr="008E5C89">
        <w:trPr>
          <w:trHeight w:val="255"/>
        </w:trPr>
        <w:tc>
          <w:tcPr>
            <w:tcW w:w="5464" w:type="dxa"/>
            <w:tcBorders>
              <w:top w:val="nil"/>
              <w:left w:val="nil"/>
              <w:bottom w:val="nil"/>
              <w:right w:val="nil"/>
            </w:tcBorders>
            <w:shd w:val="clear" w:color="auto" w:fill="auto"/>
            <w:noWrap/>
            <w:vAlign w:val="bottom"/>
            <w:hideMark/>
          </w:tcPr>
          <w:p w:rsidR="008E5C89" w:rsidRPr="008E5C89" w:rsidRDefault="008E5C89" w:rsidP="008E5C89">
            <w:pPr>
              <w:rPr>
                <w:rFonts w:ascii="Tahoma" w:hAnsi="Tahoma" w:cs="Tahoma"/>
                <w:lang w:val="el-GR"/>
              </w:rPr>
            </w:pPr>
          </w:p>
        </w:tc>
      </w:tr>
      <w:tr w:rsidR="008E5C89" w:rsidRPr="00CD1458" w:rsidTr="008E5C89">
        <w:trPr>
          <w:trHeight w:val="255"/>
        </w:trPr>
        <w:tc>
          <w:tcPr>
            <w:tcW w:w="5464" w:type="dxa"/>
            <w:tcBorders>
              <w:top w:val="nil"/>
              <w:left w:val="nil"/>
              <w:bottom w:val="nil"/>
              <w:right w:val="nil"/>
            </w:tcBorders>
            <w:shd w:val="clear" w:color="auto" w:fill="auto"/>
            <w:noWrap/>
            <w:vAlign w:val="bottom"/>
            <w:hideMark/>
          </w:tcPr>
          <w:p w:rsidR="008E5C89" w:rsidRPr="008E5C89" w:rsidRDefault="008E5C89" w:rsidP="008E5C89">
            <w:pPr>
              <w:rPr>
                <w:rFonts w:ascii="Arial Greek" w:hAnsi="Arial Greek"/>
                <w:lang w:val="el-GR"/>
              </w:rPr>
            </w:pPr>
          </w:p>
        </w:tc>
      </w:tr>
      <w:tr w:rsidR="008E5C89" w:rsidRPr="00CD1458" w:rsidTr="008E5C89">
        <w:trPr>
          <w:trHeight w:val="255"/>
        </w:trPr>
        <w:tc>
          <w:tcPr>
            <w:tcW w:w="5464" w:type="dxa"/>
            <w:tcBorders>
              <w:top w:val="nil"/>
              <w:left w:val="nil"/>
              <w:bottom w:val="nil"/>
              <w:right w:val="nil"/>
            </w:tcBorders>
            <w:shd w:val="clear" w:color="auto" w:fill="auto"/>
            <w:noWrap/>
            <w:vAlign w:val="bottom"/>
            <w:hideMark/>
          </w:tcPr>
          <w:p w:rsidR="008E5C89" w:rsidRPr="008E5C89" w:rsidRDefault="008E5C89" w:rsidP="008E5C89">
            <w:pPr>
              <w:rPr>
                <w:rFonts w:ascii="Tahoma" w:hAnsi="Tahoma" w:cs="Tahoma"/>
                <w:lang w:val="el-GR"/>
              </w:rPr>
            </w:pPr>
          </w:p>
        </w:tc>
      </w:tr>
    </w:tbl>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sz w:val="32"/>
          <w:szCs w:val="32"/>
          <w:lang w:val="el-GR"/>
        </w:rPr>
      </w:pPr>
    </w:p>
    <w:p w:rsidR="0019444D" w:rsidRPr="00DB4171" w:rsidRDefault="0019444D" w:rsidP="0019444D">
      <w:pPr>
        <w:pStyle w:val="1"/>
        <w:jc w:val="center"/>
        <w:rPr>
          <w:rFonts w:ascii="Tahoma" w:hAnsi="Tahoma" w:cs="Tahoma"/>
          <w:sz w:val="32"/>
          <w:szCs w:val="32"/>
          <w:lang w:val="el-GR"/>
        </w:rPr>
      </w:pPr>
      <w:r w:rsidRPr="00DB4171">
        <w:rPr>
          <w:rFonts w:ascii="Tahoma" w:hAnsi="Tahoma" w:cs="Tahoma"/>
          <w:sz w:val="32"/>
          <w:szCs w:val="32"/>
          <w:lang w:val="el-GR"/>
        </w:rPr>
        <w:t>ΤΙΜΟΛΟΓΙΟ ΜΕΛΕΤΗΣ</w:t>
      </w:r>
    </w:p>
    <w:p w:rsidR="0019444D" w:rsidRPr="00DB4171" w:rsidRDefault="0019444D" w:rsidP="0019444D">
      <w:pPr>
        <w:jc w:val="center"/>
        <w:rPr>
          <w:rFonts w:ascii="Tahoma" w:hAnsi="Tahoma" w:cs="Tahoma"/>
          <w:sz w:val="32"/>
          <w:szCs w:val="32"/>
          <w:lang w:val="el-GR"/>
        </w:rPr>
      </w:pPr>
      <w:r w:rsidRPr="00DB4171">
        <w:rPr>
          <w:rFonts w:ascii="Tahoma" w:hAnsi="Tahoma" w:cs="Tahoma"/>
          <w:sz w:val="32"/>
          <w:szCs w:val="32"/>
          <w:lang w:val="el-GR"/>
        </w:rPr>
        <w:t>(ΥΔΡΑΥΛΙΚΩΝ)</w:t>
      </w: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632CEA" w:rsidRPr="00DB4171" w:rsidRDefault="00632CEA"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both"/>
        <w:rPr>
          <w:rFonts w:ascii="Tahoma" w:hAnsi="Tahoma" w:cs="Tahoma"/>
          <w:lang w:val="el-GR"/>
        </w:rPr>
      </w:pPr>
    </w:p>
    <w:p w:rsidR="0019444D" w:rsidRPr="00DB4171" w:rsidRDefault="0019444D" w:rsidP="0019444D">
      <w:pPr>
        <w:jc w:val="center"/>
        <w:rPr>
          <w:rFonts w:ascii="Tahoma" w:hAnsi="Tahoma" w:cs="Tahoma"/>
          <w:b/>
          <w:lang w:val="el-GR"/>
        </w:rPr>
      </w:pPr>
      <w:r w:rsidRPr="00DB4171">
        <w:rPr>
          <w:rFonts w:ascii="Tahoma" w:hAnsi="Tahoma" w:cs="Tahoma"/>
          <w:b/>
          <w:lang w:val="el-GR"/>
        </w:rPr>
        <w:t>Αλεξανδρούπολη</w:t>
      </w:r>
    </w:p>
    <w:p w:rsidR="0019444D" w:rsidRPr="00DB4171" w:rsidRDefault="0096411A" w:rsidP="0019444D">
      <w:pPr>
        <w:jc w:val="center"/>
        <w:rPr>
          <w:rFonts w:ascii="Tahoma" w:hAnsi="Tahoma" w:cs="Tahoma"/>
          <w:b/>
          <w:lang w:val="el-GR"/>
        </w:rPr>
      </w:pPr>
      <w:r>
        <w:rPr>
          <w:rFonts w:ascii="Tahoma" w:hAnsi="Tahoma" w:cs="Tahoma"/>
          <w:b/>
          <w:lang w:val="el-GR"/>
        </w:rPr>
        <w:t>ΣΕΠΤΕΜΒΡΙΟΣ</w:t>
      </w:r>
      <w:r w:rsidR="00DC3591">
        <w:rPr>
          <w:rFonts w:ascii="Tahoma" w:hAnsi="Tahoma" w:cs="Tahoma"/>
          <w:b/>
          <w:lang w:val="el-GR"/>
        </w:rPr>
        <w:t xml:space="preserve"> 202</w:t>
      </w:r>
      <w:r>
        <w:rPr>
          <w:rFonts w:ascii="Tahoma" w:hAnsi="Tahoma" w:cs="Tahoma"/>
          <w:b/>
          <w:lang w:val="el-GR"/>
        </w:rPr>
        <w:t>4</w:t>
      </w:r>
    </w:p>
    <w:p w:rsidR="0019444D" w:rsidRPr="00DB4171" w:rsidRDefault="00CD1458" w:rsidP="0019444D">
      <w:pPr>
        <w:jc w:val="both"/>
        <w:rPr>
          <w:rFonts w:ascii="Tahoma" w:hAnsi="Tahoma" w:cs="Tahoma"/>
          <w:lang w:val="el-GR"/>
        </w:rPr>
      </w:pPr>
      <w:r>
        <w:rPr>
          <w:rFonts w:ascii="Tahoma" w:hAnsi="Tahoma" w:cs="Tahoma"/>
          <w:b/>
          <w:noProof/>
          <w:lang w:val="el-GR"/>
        </w:rPr>
        <w:lastRenderedPageBreak/>
        <w:pict>
          <v:shape id="_x0000_s1027" type="#_x0000_t202" style="position:absolute;left:0;text-align:left;margin-left:222.5pt;margin-top:5.05pt;width:246.25pt;height:138.45pt;z-index:251661312" stroked="f">
            <v:textbox style="mso-direction-alt:auto">
              <w:txbxContent>
                <w:tbl>
                  <w:tblPr>
                    <w:tblW w:w="5464" w:type="dxa"/>
                    <w:tblInd w:w="93" w:type="dxa"/>
                    <w:tblLook w:val="04A0" w:firstRow="1" w:lastRow="0" w:firstColumn="1" w:lastColumn="0" w:noHBand="0" w:noVBand="1"/>
                  </w:tblPr>
                  <w:tblGrid>
                    <w:gridCol w:w="5464"/>
                  </w:tblGrid>
                  <w:tr w:rsidR="00CD1458" w:rsidRPr="0096411A" w:rsidTr="004A0334">
                    <w:trPr>
                      <w:trHeight w:val="255"/>
                    </w:trPr>
                    <w:tc>
                      <w:tcPr>
                        <w:tcW w:w="5464" w:type="dxa"/>
                        <w:tcBorders>
                          <w:top w:val="nil"/>
                          <w:left w:val="nil"/>
                          <w:bottom w:val="nil"/>
                          <w:right w:val="nil"/>
                        </w:tcBorders>
                        <w:shd w:val="clear" w:color="auto" w:fill="auto"/>
                        <w:noWrap/>
                        <w:vAlign w:val="bottom"/>
                        <w:hideMark/>
                      </w:tcPr>
                      <w:p w:rsidR="00CD1458" w:rsidRDefault="00CD1458" w:rsidP="004A0334">
                        <w:pPr>
                          <w:rPr>
                            <w:rFonts w:ascii="Tahoma" w:hAnsi="Tahoma" w:cs="Tahoma"/>
                            <w:lang w:val="el-GR"/>
                          </w:rPr>
                        </w:pPr>
                        <w:r w:rsidRPr="008E5C89">
                          <w:rPr>
                            <w:rFonts w:ascii="Tahoma" w:hAnsi="Tahoma" w:cs="Tahoma"/>
                            <w:b/>
                            <w:bCs/>
                            <w:lang w:val="el-GR"/>
                          </w:rPr>
                          <w:t>ΕΡΓΟ:</w:t>
                        </w:r>
                        <w:r w:rsidRPr="008E5C89">
                          <w:rPr>
                            <w:rFonts w:ascii="Tahoma" w:hAnsi="Tahoma" w:cs="Tahoma"/>
                            <w:lang w:val="el-GR"/>
                          </w:rPr>
                          <w:t xml:space="preserve"> «</w:t>
                        </w:r>
                        <w:r>
                          <w:rPr>
                            <w:rFonts w:ascii="Tahoma" w:hAnsi="Tahoma" w:cs="Tahoma"/>
                            <w:lang w:val="el-GR"/>
                          </w:rPr>
                          <w:t>ΕΠΕΙΓΟΥΣΕΣ ΠΑΡΕΜΑΒΣΕΙΣ ΣΤΟ ΑΡΔΕΥΤΙΚΟ Σ</w:t>
                        </w:r>
                        <w:r w:rsidR="0096411A">
                          <w:rPr>
                            <w:rFonts w:ascii="Tahoma" w:hAnsi="Tahoma" w:cs="Tahoma"/>
                            <w:lang w:val="el-GR"/>
                          </w:rPr>
                          <w:t>ΣΥ</w:t>
                        </w:r>
                      </w:p>
                      <w:p w:rsidR="0096411A" w:rsidRPr="0096411A" w:rsidRDefault="0096411A" w:rsidP="004A0334">
                        <w:pPr>
                          <w:rPr>
                            <w:rFonts w:ascii="Tahoma" w:hAnsi="Tahoma" w:cs="Tahoma"/>
                            <w:bCs/>
                            <w:lang w:val="el-GR"/>
                          </w:rPr>
                        </w:pPr>
                        <w:r w:rsidRPr="0096411A">
                          <w:rPr>
                            <w:rFonts w:ascii="Tahoma" w:hAnsi="Tahoma" w:cs="Tahoma"/>
                            <w:bCs/>
                            <w:lang w:val="el-GR"/>
                          </w:rPr>
                          <w:t>ΣΥΣΤΗΜΑ ΦΡΑΓΜΑΤΟΣ ΘΕΡΑΠΕΙΟΥ</w:t>
                        </w:r>
                      </w:p>
                    </w:tc>
                  </w:tr>
                  <w:tr w:rsidR="00CD1458" w:rsidRPr="0096411A" w:rsidTr="004A0334">
                    <w:trPr>
                      <w:trHeight w:val="255"/>
                    </w:trPr>
                    <w:tc>
                      <w:tcPr>
                        <w:tcW w:w="5464" w:type="dxa"/>
                        <w:tcBorders>
                          <w:top w:val="nil"/>
                          <w:left w:val="nil"/>
                          <w:bottom w:val="nil"/>
                          <w:right w:val="nil"/>
                        </w:tcBorders>
                        <w:shd w:val="clear" w:color="auto" w:fill="auto"/>
                        <w:noWrap/>
                        <w:vAlign w:val="bottom"/>
                        <w:hideMark/>
                      </w:tcPr>
                      <w:p w:rsidR="00CD1458" w:rsidRPr="008E5C89" w:rsidRDefault="00CD1458" w:rsidP="004A0334">
                        <w:pPr>
                          <w:rPr>
                            <w:rFonts w:ascii="Tahoma" w:hAnsi="Tahoma" w:cs="Tahoma"/>
                            <w:lang w:val="el-GR"/>
                          </w:rPr>
                        </w:pPr>
                        <w:r w:rsidRPr="008E5C89">
                          <w:rPr>
                            <w:rFonts w:ascii="Tahoma" w:hAnsi="Tahoma" w:cs="Tahoma"/>
                            <w:lang w:val="el-GR"/>
                          </w:rPr>
                          <w:t xml:space="preserve"> </w:t>
                        </w:r>
                      </w:p>
                    </w:tc>
                  </w:tr>
                  <w:tr w:rsidR="00CD1458" w:rsidRPr="0096411A" w:rsidTr="004A0334">
                    <w:trPr>
                      <w:trHeight w:val="255"/>
                    </w:trPr>
                    <w:tc>
                      <w:tcPr>
                        <w:tcW w:w="5464" w:type="dxa"/>
                        <w:tcBorders>
                          <w:top w:val="nil"/>
                          <w:left w:val="nil"/>
                          <w:bottom w:val="nil"/>
                          <w:right w:val="nil"/>
                        </w:tcBorders>
                        <w:shd w:val="clear" w:color="auto" w:fill="auto"/>
                        <w:noWrap/>
                        <w:vAlign w:val="bottom"/>
                        <w:hideMark/>
                      </w:tcPr>
                      <w:p w:rsidR="00CD1458" w:rsidRPr="008E5C89" w:rsidRDefault="00CD1458" w:rsidP="004A0334">
                        <w:pPr>
                          <w:rPr>
                            <w:rFonts w:ascii="Arial Greek" w:hAnsi="Arial Greek"/>
                            <w:lang w:val="el-GR"/>
                          </w:rPr>
                        </w:pPr>
                      </w:p>
                    </w:tc>
                  </w:tr>
                  <w:tr w:rsidR="00CD1458" w:rsidRPr="00CD1458" w:rsidTr="004A0334">
                    <w:trPr>
                      <w:trHeight w:val="255"/>
                    </w:trPr>
                    <w:tc>
                      <w:tcPr>
                        <w:tcW w:w="5464" w:type="dxa"/>
                        <w:tcBorders>
                          <w:top w:val="nil"/>
                          <w:left w:val="nil"/>
                          <w:bottom w:val="nil"/>
                          <w:right w:val="nil"/>
                        </w:tcBorders>
                        <w:shd w:val="clear" w:color="auto" w:fill="auto"/>
                        <w:noWrap/>
                        <w:vAlign w:val="bottom"/>
                        <w:hideMark/>
                      </w:tcPr>
                      <w:p w:rsidR="00CD1458" w:rsidRPr="008E5C89" w:rsidRDefault="00CD1458" w:rsidP="004A0334">
                        <w:pPr>
                          <w:rPr>
                            <w:rFonts w:ascii="Tahoma" w:hAnsi="Tahoma" w:cs="Tahoma"/>
                            <w:lang w:val="el-GR"/>
                          </w:rPr>
                        </w:pPr>
                      </w:p>
                    </w:tc>
                  </w:tr>
                </w:tbl>
                <w:p w:rsidR="00CD1458" w:rsidRPr="005E6C82" w:rsidRDefault="00CD1458" w:rsidP="00632CEA">
                  <w:pPr>
                    <w:autoSpaceDE w:val="0"/>
                    <w:autoSpaceDN w:val="0"/>
                    <w:adjustRightInd w:val="0"/>
                    <w:rPr>
                      <w:rFonts w:ascii="Tahoma" w:hAnsi="Tahoma" w:cs="Tahoma"/>
                      <w:lang w:val="el-GR"/>
                    </w:rPr>
                  </w:pPr>
                </w:p>
                <w:p w:rsidR="00CD1458" w:rsidRPr="005E6C82" w:rsidRDefault="00CD1458" w:rsidP="00632CEA">
                  <w:pPr>
                    <w:autoSpaceDE w:val="0"/>
                    <w:autoSpaceDN w:val="0"/>
                    <w:adjustRightInd w:val="0"/>
                    <w:rPr>
                      <w:rFonts w:ascii="Tahoma" w:hAnsi="Tahoma" w:cs="Tahoma"/>
                      <w:lang w:val="el-GR"/>
                    </w:rPr>
                  </w:pPr>
                  <w:r w:rsidRPr="005E6C82">
                    <w:rPr>
                      <w:rFonts w:ascii="Tahoma" w:hAnsi="Tahoma" w:cs="Tahoma"/>
                      <w:b/>
                      <w:lang w:val="el-GR"/>
                    </w:rPr>
                    <w:t>ΤΟΠΟΣ ΕΡΓΟΥ:</w:t>
                  </w:r>
                  <w:r>
                    <w:rPr>
                      <w:rFonts w:ascii="Tahoma" w:hAnsi="Tahoma" w:cs="Tahoma"/>
                      <w:lang w:val="el-GR"/>
                    </w:rPr>
                    <w:t xml:space="preserve"> ΔΗΜΟΣ </w:t>
                  </w:r>
                  <w:r w:rsidR="0096411A">
                    <w:rPr>
                      <w:rFonts w:ascii="Tahoma" w:hAnsi="Tahoma" w:cs="Tahoma"/>
                      <w:lang w:val="el-GR"/>
                    </w:rPr>
                    <w:t>ΟΡΕΤΣΙΑΔΑΣ</w:t>
                  </w:r>
                </w:p>
                <w:p w:rsidR="00CD1458" w:rsidRPr="005E6C82" w:rsidRDefault="00CD1458" w:rsidP="00632CEA">
                  <w:pPr>
                    <w:autoSpaceDE w:val="0"/>
                    <w:autoSpaceDN w:val="0"/>
                    <w:adjustRightInd w:val="0"/>
                    <w:rPr>
                      <w:rFonts w:ascii="Tahoma" w:hAnsi="Tahoma" w:cs="Tahoma"/>
                      <w:lang w:val="el-GR"/>
                    </w:rPr>
                  </w:pPr>
                  <w:r w:rsidRPr="005E6C82">
                    <w:rPr>
                      <w:rFonts w:ascii="Tahoma" w:hAnsi="Tahoma" w:cs="Tahoma"/>
                      <w:b/>
                      <w:lang w:val="el-GR"/>
                    </w:rPr>
                    <w:t>ΧΡΗΜΑΤΟΔΟΤΗΣΗ:</w:t>
                  </w:r>
                  <w:r>
                    <w:rPr>
                      <w:rFonts w:ascii="Tahoma" w:hAnsi="Tahoma" w:cs="Tahoma"/>
                      <w:lang w:val="el-GR"/>
                    </w:rPr>
                    <w:t xml:space="preserve"> </w:t>
                  </w:r>
                  <w:r w:rsidR="0096411A">
                    <w:rPr>
                      <w:rFonts w:ascii="Tahoma" w:hAnsi="Tahoma" w:cs="Tahoma"/>
                      <w:lang w:val="el-GR"/>
                    </w:rPr>
                    <w:t>ΚΑΠ ΕΠΕΝΔΥΣΕΙΣ ΚΑΕ9789 ΚΩΔ ΔΡΑΣΗΣ 241002019</w:t>
                  </w:r>
                </w:p>
                <w:p w:rsidR="00CD1458" w:rsidRPr="0096411A" w:rsidRDefault="00CD1458" w:rsidP="00632CEA">
                  <w:pPr>
                    <w:autoSpaceDE w:val="0"/>
                    <w:autoSpaceDN w:val="0"/>
                    <w:adjustRightInd w:val="0"/>
                    <w:rPr>
                      <w:rFonts w:ascii="Tahoma" w:hAnsi="Tahoma" w:cs="Tahoma"/>
                      <w:lang w:val="el-GR"/>
                    </w:rPr>
                  </w:pPr>
                  <w:r w:rsidRPr="0096411A">
                    <w:rPr>
                      <w:rFonts w:ascii="Tahoma" w:hAnsi="Tahoma" w:cs="Tahoma"/>
                      <w:b/>
                      <w:lang w:val="el-GR"/>
                    </w:rPr>
                    <w:t>ΠΡΟΫΠΟΛΟΓΙΣΜΟΣ:</w:t>
                  </w:r>
                  <w:r w:rsidRPr="0096411A">
                    <w:rPr>
                      <w:rFonts w:ascii="Tahoma" w:hAnsi="Tahoma" w:cs="Tahoma"/>
                      <w:lang w:val="el-GR"/>
                    </w:rPr>
                    <w:t xml:space="preserve"> </w:t>
                  </w:r>
                  <w:r w:rsidR="0096411A">
                    <w:rPr>
                      <w:rFonts w:ascii="Tahoma" w:hAnsi="Tahoma" w:cs="Tahoma"/>
                      <w:lang w:val="el-GR"/>
                    </w:rPr>
                    <w:t>65.544</w:t>
                  </w:r>
                  <w:r w:rsidRPr="0096411A">
                    <w:rPr>
                      <w:rFonts w:ascii="Tahoma" w:hAnsi="Tahoma" w:cs="Tahoma"/>
                      <w:lang w:val="el-GR"/>
                    </w:rPr>
                    <w:t>,</w:t>
                  </w:r>
                  <w:r w:rsidR="0096411A">
                    <w:rPr>
                      <w:rFonts w:ascii="Tahoma" w:hAnsi="Tahoma" w:cs="Tahoma"/>
                      <w:lang w:val="el-GR"/>
                    </w:rPr>
                    <w:t>95</w:t>
                  </w:r>
                  <w:r w:rsidRPr="0096411A">
                    <w:rPr>
                      <w:rFonts w:ascii="Tahoma" w:hAnsi="Tahoma" w:cs="Tahoma"/>
                      <w:lang w:val="el-GR"/>
                    </w:rPr>
                    <w:t xml:space="preserve"> €</w:t>
                  </w:r>
                </w:p>
                <w:p w:rsidR="00CD1458" w:rsidRPr="0096411A" w:rsidRDefault="00CD1458" w:rsidP="00632CEA">
                  <w:pPr>
                    <w:rPr>
                      <w:lang w:val="el-GR"/>
                    </w:rPr>
                  </w:pPr>
                </w:p>
              </w:txbxContent>
            </v:textbox>
          </v:shape>
        </w:pict>
      </w:r>
    </w:p>
    <w:p w:rsidR="0019444D" w:rsidRPr="00DB4171" w:rsidRDefault="0019444D" w:rsidP="0019444D">
      <w:pPr>
        <w:rPr>
          <w:rFonts w:ascii="Tahoma" w:hAnsi="Tahoma" w:cs="Tahoma"/>
          <w:b/>
          <w:lang w:val="el-GR"/>
        </w:rPr>
      </w:pPr>
      <w:r w:rsidRPr="00DB4171">
        <w:rPr>
          <w:rFonts w:ascii="Tahoma" w:hAnsi="Tahoma" w:cs="Tahoma"/>
          <w:b/>
          <w:lang w:val="el-GR"/>
        </w:rPr>
        <w:t>ΕΛΛΗΝΙΚΗ ΔΗΜΟΚΡΑΤΙΑ</w:t>
      </w:r>
    </w:p>
    <w:p w:rsidR="0019444D" w:rsidRPr="00DB4171" w:rsidRDefault="0019444D" w:rsidP="0019444D">
      <w:pPr>
        <w:rPr>
          <w:rFonts w:ascii="Tahoma" w:hAnsi="Tahoma" w:cs="Tahoma"/>
          <w:b/>
          <w:lang w:val="el-GR"/>
        </w:rPr>
      </w:pPr>
      <w:r w:rsidRPr="00DB4171">
        <w:rPr>
          <w:rFonts w:ascii="Tahoma" w:hAnsi="Tahoma" w:cs="Tahoma"/>
          <w:b/>
          <w:lang w:val="el-GR"/>
        </w:rPr>
        <w:t>ΠΕΡΙΦΕΡΕΙΑ ΑΝ. ΜΑΚΕΔΟΝΙΑΣ - ΘΡΑΚΗΣ</w:t>
      </w:r>
    </w:p>
    <w:p w:rsidR="0019444D" w:rsidRPr="00DB4171" w:rsidRDefault="0019444D" w:rsidP="0019444D">
      <w:pPr>
        <w:rPr>
          <w:rFonts w:ascii="Tahoma" w:hAnsi="Tahoma" w:cs="Tahoma"/>
          <w:b/>
          <w:lang w:val="el-GR"/>
        </w:rPr>
      </w:pPr>
      <w:r w:rsidRPr="00DB4171">
        <w:rPr>
          <w:rFonts w:ascii="Tahoma" w:hAnsi="Tahoma" w:cs="Tahoma"/>
          <w:b/>
          <w:lang w:val="el-GR"/>
        </w:rPr>
        <w:t>ΓΕΝ. Δ/ΝΣΗ ΑΝΑΠΤΥΞΙΑΚΟΥ ΠΡΟΓΡΑΜ.</w:t>
      </w:r>
    </w:p>
    <w:p w:rsidR="0019444D" w:rsidRPr="00DB4171" w:rsidRDefault="0019444D" w:rsidP="0019444D">
      <w:pPr>
        <w:rPr>
          <w:rFonts w:ascii="Tahoma" w:hAnsi="Tahoma" w:cs="Tahoma"/>
          <w:b/>
          <w:lang w:val="el-GR"/>
        </w:rPr>
      </w:pPr>
      <w:r w:rsidRPr="00DB4171">
        <w:rPr>
          <w:rFonts w:ascii="Tahoma" w:hAnsi="Tahoma" w:cs="Tahoma"/>
          <w:b/>
          <w:lang w:val="el-GR"/>
        </w:rPr>
        <w:t>ΠΕΡΙΒΑΛΛΟΝΤΟΣ ΚΑΙ ΥΠΟΔΟΜΩΝ</w:t>
      </w:r>
    </w:p>
    <w:p w:rsidR="0019444D" w:rsidRPr="00DB4171" w:rsidRDefault="0019444D" w:rsidP="0019444D">
      <w:pPr>
        <w:rPr>
          <w:rFonts w:ascii="Tahoma" w:hAnsi="Tahoma" w:cs="Tahoma"/>
          <w:b/>
          <w:lang w:val="el-GR"/>
        </w:rPr>
      </w:pPr>
      <w:r w:rsidRPr="00DB4171">
        <w:rPr>
          <w:rFonts w:ascii="Tahoma" w:hAnsi="Tahoma" w:cs="Tahoma"/>
          <w:b/>
          <w:lang w:val="el-GR"/>
        </w:rPr>
        <w:t>ΔΙΕΥΘΥΝΣΗ ΤΕΧΝΙΚΩΝ ΕΡΓΩΝ</w:t>
      </w:r>
    </w:p>
    <w:p w:rsidR="0019444D" w:rsidRPr="00DB4171" w:rsidRDefault="0019444D" w:rsidP="0019444D">
      <w:pPr>
        <w:rPr>
          <w:rFonts w:ascii="Tahoma" w:hAnsi="Tahoma" w:cs="Tahoma"/>
          <w:b/>
          <w:lang w:val="el-GR"/>
        </w:rPr>
      </w:pPr>
      <w:r w:rsidRPr="00DB4171">
        <w:rPr>
          <w:rFonts w:ascii="Tahoma" w:hAnsi="Tahoma" w:cs="Tahoma"/>
          <w:b/>
          <w:lang w:val="el-GR"/>
        </w:rPr>
        <w:t>ΠΕΡΙΦΕΡΕΙΑΚΗΣ ΕΝΟΤΗΤΑΣ ΕΒΡΟΥ</w:t>
      </w:r>
    </w:p>
    <w:p w:rsidR="0019444D" w:rsidRPr="00DB4171" w:rsidRDefault="0019444D" w:rsidP="0019444D">
      <w:pPr>
        <w:jc w:val="both"/>
        <w:rPr>
          <w:rFonts w:ascii="Tahoma" w:hAnsi="Tahoma" w:cs="Tahoma"/>
          <w:lang w:val="el-GR"/>
        </w:rPr>
      </w:pPr>
      <w:r w:rsidRPr="00DB4171">
        <w:rPr>
          <w:rFonts w:ascii="Tahoma" w:hAnsi="Tahoma" w:cs="Tahoma"/>
          <w:b/>
          <w:lang w:val="el-GR"/>
        </w:rPr>
        <w:t>ΤΜΗΜΑ ΔΟΜΩΝ ΠΕΡΙΒΑΛΛΟΝΤΟΣ</w:t>
      </w:r>
    </w:p>
    <w:p w:rsidR="0019444D" w:rsidRPr="00DB4171" w:rsidRDefault="0019444D" w:rsidP="0019444D">
      <w:pPr>
        <w:rPr>
          <w:rFonts w:ascii="Tahoma" w:hAnsi="Tahoma" w:cs="Tahoma"/>
          <w:b/>
          <w:lang w:val="el-GR"/>
        </w:rPr>
      </w:pPr>
    </w:p>
    <w:p w:rsidR="0019444D" w:rsidRPr="00DB4171" w:rsidRDefault="0019444D" w:rsidP="0019444D">
      <w:pPr>
        <w:rPr>
          <w:rFonts w:ascii="Tahoma" w:hAnsi="Tahoma" w:cs="Tahoma"/>
          <w:b/>
          <w:lang w:val="el-GR"/>
        </w:rPr>
      </w:pPr>
    </w:p>
    <w:p w:rsidR="00CB1B71" w:rsidRPr="00DB4171" w:rsidRDefault="00CB1B71" w:rsidP="00CB1B71">
      <w:pPr>
        <w:pStyle w:val="a4"/>
        <w:jc w:val="left"/>
        <w:rPr>
          <w:rFonts w:ascii="Tahoma" w:hAnsi="Tahoma" w:cs="Tahoma"/>
          <w:sz w:val="20"/>
        </w:rPr>
      </w:pPr>
    </w:p>
    <w:p w:rsidR="00CB1B71" w:rsidRPr="00DB4171" w:rsidRDefault="00CB1B71" w:rsidP="00CB1B71">
      <w:pPr>
        <w:pStyle w:val="a6"/>
        <w:jc w:val="left"/>
        <w:rPr>
          <w:rFonts w:ascii="Tahoma" w:hAnsi="Tahoma" w:cs="Tahoma"/>
          <w:sz w:val="20"/>
          <w:u w:val="single"/>
        </w:rPr>
      </w:pPr>
    </w:p>
    <w:p w:rsidR="00632CEA" w:rsidRPr="00DB4171" w:rsidRDefault="00632CEA" w:rsidP="00CB1B71">
      <w:pPr>
        <w:pStyle w:val="a6"/>
        <w:jc w:val="left"/>
        <w:rPr>
          <w:rFonts w:ascii="Tahoma" w:hAnsi="Tahoma" w:cs="Tahoma"/>
          <w:sz w:val="20"/>
          <w:u w:val="single"/>
        </w:rPr>
      </w:pPr>
    </w:p>
    <w:p w:rsidR="00632CEA" w:rsidRPr="00DB4171" w:rsidRDefault="00C07A98" w:rsidP="00C07A98">
      <w:pPr>
        <w:pStyle w:val="a6"/>
        <w:rPr>
          <w:rFonts w:ascii="Tahoma" w:hAnsi="Tahoma" w:cs="Tahoma"/>
          <w:sz w:val="20"/>
          <w:u w:val="single"/>
        </w:rPr>
      </w:pPr>
      <w:r>
        <w:rPr>
          <w:rFonts w:ascii="Tahoma" w:hAnsi="Tahoma" w:cs="Tahoma"/>
          <w:sz w:val="20"/>
          <w:u w:val="single"/>
        </w:rPr>
        <w:t>ΤΙΜΟΛΟΓΙΟ ΜΕΛΕΤΗΣ</w:t>
      </w:r>
    </w:p>
    <w:p w:rsidR="00632CEA" w:rsidRPr="00DB4171" w:rsidRDefault="00632CEA" w:rsidP="00CB1B71">
      <w:pPr>
        <w:pStyle w:val="a6"/>
        <w:jc w:val="left"/>
        <w:rPr>
          <w:rFonts w:ascii="Tahoma" w:hAnsi="Tahoma" w:cs="Tahoma"/>
          <w:sz w:val="20"/>
          <w:u w:val="single"/>
        </w:rPr>
      </w:pPr>
    </w:p>
    <w:p w:rsidR="00CB1B71" w:rsidRPr="00DB4171" w:rsidRDefault="00CB1B71" w:rsidP="00CB1B71">
      <w:pPr>
        <w:pStyle w:val="lettered1"/>
        <w:ind w:left="0" w:firstLine="567"/>
        <w:rPr>
          <w:rFonts w:ascii="Tahoma" w:hAnsi="Tahoma" w:cs="Tahoma"/>
          <w:sz w:val="20"/>
        </w:rPr>
      </w:pPr>
      <w:r w:rsidRPr="00DB4171">
        <w:rPr>
          <w:rFonts w:ascii="Tahoma" w:hAnsi="Tahoma" w:cs="Tahoma"/>
          <w:sz w:val="20"/>
        </w:rPr>
        <w:t>Αντικείμενο του παρόντος τιμολογίου είναι ο καθορισμός τιμών μονάδων των εργασιών, με τις οποίες θα εκτελεσθεί το έργο. Το παρόν Τιμολόγιο περιλαμβάνει τις παρακάτω Ομάδες Ομοειδών Εργασίων, σύμφωνα με τη σχετική διάρθρωση των τευχών της μελέτης:</w:t>
      </w:r>
      <w:r w:rsidRPr="00DB4171">
        <w:rPr>
          <w:rFonts w:ascii="Tahoma" w:hAnsi="Tahoma" w:cs="Tahoma"/>
          <w:sz w:val="20"/>
        </w:rPr>
        <w:tab/>
      </w:r>
      <w:r w:rsidRPr="00DB4171">
        <w:rPr>
          <w:rFonts w:ascii="Tahoma" w:hAnsi="Tahoma" w:cs="Tahoma"/>
          <w:sz w:val="20"/>
        </w:rPr>
        <w:tab/>
      </w:r>
    </w:p>
    <w:p w:rsidR="00876BC7" w:rsidRPr="00DB4171" w:rsidRDefault="00CB1B71" w:rsidP="00CB1B71">
      <w:pPr>
        <w:pStyle w:val="lettered1"/>
        <w:ind w:left="1080" w:firstLine="0"/>
        <w:rPr>
          <w:rFonts w:ascii="Tahoma" w:hAnsi="Tahoma" w:cs="Tahoma"/>
          <w:b/>
          <w:i/>
          <w:sz w:val="20"/>
        </w:rPr>
      </w:pPr>
      <w:r w:rsidRPr="00DB4171">
        <w:rPr>
          <w:rFonts w:ascii="Tahoma" w:hAnsi="Tahoma" w:cs="Tahoma"/>
          <w:b/>
          <w:i/>
          <w:sz w:val="20"/>
        </w:rPr>
        <w:t>Α.</w:t>
      </w:r>
      <w:r w:rsidRPr="00DB4171">
        <w:rPr>
          <w:rFonts w:ascii="Tahoma" w:hAnsi="Tahoma" w:cs="Tahoma"/>
          <w:b/>
          <w:i/>
          <w:sz w:val="20"/>
        </w:rPr>
        <w:tab/>
      </w:r>
      <w:r w:rsidR="00876BC7" w:rsidRPr="00DB4171">
        <w:rPr>
          <w:rFonts w:ascii="Tahoma" w:hAnsi="Tahoma" w:cs="Tahoma"/>
          <w:b/>
          <w:i/>
          <w:sz w:val="20"/>
        </w:rPr>
        <w:t>Ομάδα Α: Χωματουργικά, Αντιμετώπιση υδάτων, Αντιστηρίξεις, Έργα προστασίας κοίτης και πρανών, Σήμανση-Ασφάλεια, Εργασίες οδοποιίας, Λοιπές προστατευτικές κατασκευές, Εργασίες πρασίνου και περιβαλλοντικών αποκαταστάσεων.</w:t>
      </w:r>
    </w:p>
    <w:p w:rsidR="00876BC7" w:rsidRPr="00DB4171" w:rsidRDefault="00CB1B71" w:rsidP="00CB1B71">
      <w:pPr>
        <w:pStyle w:val="lettered1"/>
        <w:ind w:left="1080" w:firstLine="0"/>
        <w:rPr>
          <w:rFonts w:ascii="Tahoma" w:hAnsi="Tahoma" w:cs="Tahoma"/>
          <w:b/>
          <w:i/>
          <w:sz w:val="20"/>
        </w:rPr>
      </w:pPr>
      <w:r w:rsidRPr="00DB4171">
        <w:rPr>
          <w:rFonts w:ascii="Tahoma" w:hAnsi="Tahoma" w:cs="Tahoma"/>
          <w:b/>
          <w:i/>
          <w:sz w:val="20"/>
        </w:rPr>
        <w:t>Β.</w:t>
      </w:r>
      <w:r w:rsidRPr="00DB4171">
        <w:rPr>
          <w:rFonts w:ascii="Tahoma" w:hAnsi="Tahoma" w:cs="Tahoma"/>
          <w:b/>
          <w:i/>
          <w:sz w:val="20"/>
        </w:rPr>
        <w:tab/>
      </w:r>
      <w:r w:rsidR="00876BC7" w:rsidRPr="00DB4171">
        <w:rPr>
          <w:rFonts w:ascii="Tahoma" w:hAnsi="Tahoma" w:cs="Tahoma"/>
          <w:b/>
          <w:i/>
          <w:sz w:val="20"/>
        </w:rPr>
        <w:t>Ομάδα Β: Κατασκευές από σκυρόδεμα, Στεγανοποιήσεις Αρμοί, Οικοδομικές εργασίες, Λοιπές εργασίες.</w:t>
      </w:r>
    </w:p>
    <w:p w:rsidR="00CB1B71" w:rsidRPr="00DB4171" w:rsidRDefault="00CB1B71" w:rsidP="00CB1B71">
      <w:pPr>
        <w:pStyle w:val="lettered1"/>
        <w:ind w:left="1080" w:firstLine="0"/>
        <w:rPr>
          <w:rFonts w:ascii="Tahoma" w:hAnsi="Tahoma" w:cs="Tahoma"/>
          <w:b/>
          <w:i/>
          <w:sz w:val="20"/>
        </w:rPr>
      </w:pPr>
      <w:r w:rsidRPr="00DB4171">
        <w:rPr>
          <w:rFonts w:ascii="Tahoma" w:hAnsi="Tahoma" w:cs="Tahoma"/>
          <w:b/>
          <w:i/>
          <w:sz w:val="20"/>
        </w:rPr>
        <w:t>Γ.</w:t>
      </w:r>
      <w:r w:rsidRPr="00DB4171">
        <w:rPr>
          <w:rFonts w:ascii="Tahoma" w:hAnsi="Tahoma" w:cs="Tahoma"/>
          <w:b/>
          <w:i/>
          <w:sz w:val="20"/>
        </w:rPr>
        <w:tab/>
      </w:r>
      <w:r w:rsidR="00876BC7" w:rsidRPr="00DB4171">
        <w:rPr>
          <w:rFonts w:ascii="Tahoma" w:hAnsi="Tahoma" w:cs="Tahoma"/>
          <w:b/>
          <w:i/>
          <w:sz w:val="20"/>
        </w:rPr>
        <w:t>Ομάδα Γ: Μεταλλικά στοιχεία και κατασκευές, Σωληνώσεις Δίκτυα, Συσκευές δικτύων σωληνώσεων, Εργασίες υδρογεωτρήσεων, Εργασίες επισκευών, συντηρήσεων, λοιπών</w:t>
      </w:r>
    </w:p>
    <w:p w:rsidR="00CB1B71" w:rsidRPr="00DB4171" w:rsidRDefault="00CB1B71" w:rsidP="00CB1B71">
      <w:pPr>
        <w:pStyle w:val="lettered1"/>
        <w:ind w:left="1080" w:firstLine="0"/>
        <w:rPr>
          <w:rFonts w:ascii="Tahoma" w:hAnsi="Tahoma" w:cs="Tahoma"/>
          <w:b/>
          <w:i/>
          <w:sz w:val="20"/>
        </w:rPr>
      </w:pPr>
    </w:p>
    <w:p w:rsidR="00CB1B71" w:rsidRPr="00DB4171" w:rsidRDefault="00CB1B71" w:rsidP="00CB1B71">
      <w:pPr>
        <w:pStyle w:val="lettered1"/>
        <w:ind w:left="0" w:firstLine="567"/>
        <w:rPr>
          <w:rFonts w:ascii="Tahoma" w:hAnsi="Tahoma" w:cs="Tahoma"/>
          <w:sz w:val="20"/>
        </w:rPr>
      </w:pPr>
      <w:r w:rsidRPr="00DB4171">
        <w:rPr>
          <w:rFonts w:ascii="Tahoma" w:hAnsi="Tahoma" w:cs="Tahoma"/>
          <w:sz w:val="20"/>
        </w:rPr>
        <w:t>Οι παρόντες γενικοί όροι ισχύουν για όλες τις εργασίες κατασκευής.</w:t>
      </w:r>
    </w:p>
    <w:p w:rsidR="00CB1B71" w:rsidRPr="00DB4171" w:rsidRDefault="00CB1B71" w:rsidP="00CB1B71">
      <w:pPr>
        <w:pStyle w:val="lettered1"/>
        <w:ind w:left="0" w:firstLine="567"/>
        <w:rPr>
          <w:rFonts w:ascii="Tahoma" w:hAnsi="Tahoma" w:cs="Tahoma"/>
          <w:sz w:val="20"/>
        </w:rPr>
      </w:pPr>
    </w:p>
    <w:p w:rsidR="00942EA5" w:rsidRPr="00DB4171" w:rsidRDefault="00942EA5" w:rsidP="00942EA5">
      <w:pPr>
        <w:tabs>
          <w:tab w:val="left" w:pos="-1418"/>
          <w:tab w:val="left" w:pos="0"/>
        </w:tabs>
        <w:suppressAutoHyphens/>
        <w:spacing w:after="120"/>
        <w:jc w:val="both"/>
        <w:rPr>
          <w:rFonts w:ascii="Tahoma" w:hAnsi="Tahoma" w:cs="Tahoma"/>
          <w:b/>
          <w:spacing w:val="-3"/>
          <w:u w:val="single"/>
          <w:lang w:val="el-GR"/>
        </w:rPr>
      </w:pPr>
      <w:r w:rsidRPr="00DB4171">
        <w:rPr>
          <w:rFonts w:ascii="Tahoma" w:hAnsi="Tahoma" w:cs="Tahoma"/>
          <w:b/>
          <w:u w:val="single"/>
          <w:lang w:val="el-GR"/>
        </w:rPr>
        <w:t>1.ΓΕΝΙ</w:t>
      </w:r>
      <w:r w:rsidR="00C07A98">
        <w:rPr>
          <w:rFonts w:ascii="Tahoma" w:hAnsi="Tahoma" w:cs="Tahoma"/>
          <w:b/>
          <w:u w:val="single"/>
          <w:lang w:val="el-GR"/>
        </w:rPr>
        <w:t xml:space="preserve">ΚΟΙ ΟΡΟΙ ΤΙΜΟΛΟΓΙΟΥ ΥΔΡΑΥΛΙΚΩΝ και Η/Μ  </w:t>
      </w:r>
      <w:r w:rsidRPr="00DB4171">
        <w:rPr>
          <w:rFonts w:ascii="Tahoma" w:hAnsi="Tahoma" w:cs="Tahoma"/>
          <w:b/>
          <w:u w:val="single"/>
          <w:lang w:val="el-GR"/>
        </w:rPr>
        <w:t>ΕΡΓΑΣΙΩΝ</w:t>
      </w:r>
      <w:r w:rsidRPr="00DB4171">
        <w:rPr>
          <w:rFonts w:ascii="Tahoma" w:hAnsi="Tahoma" w:cs="Tahoma"/>
          <w:b/>
          <w:spacing w:val="-3"/>
          <w:u w:val="single"/>
          <w:lang w:val="el-GR"/>
        </w:rPr>
        <w:t xml:space="preserve"> </w:t>
      </w:r>
    </w:p>
    <w:p w:rsidR="00942EA5" w:rsidRPr="00DB4171" w:rsidRDefault="00942EA5" w:rsidP="00942EA5">
      <w:pPr>
        <w:tabs>
          <w:tab w:val="left" w:pos="-1418"/>
          <w:tab w:val="left" w:pos="0"/>
        </w:tabs>
        <w:suppressAutoHyphens/>
        <w:spacing w:after="120"/>
        <w:jc w:val="both"/>
        <w:rPr>
          <w:rFonts w:ascii="Tahoma" w:hAnsi="Tahoma" w:cs="Tahoma"/>
          <w:spacing w:val="-3"/>
          <w:lang w:val="el-GR"/>
        </w:rPr>
      </w:pPr>
      <w:r w:rsidRPr="00DB4171">
        <w:rPr>
          <w:rFonts w:ascii="Tahoma" w:hAnsi="Tahoma" w:cs="Tahoma"/>
          <w:spacing w:val="-3"/>
          <w:lang w:val="el-GR"/>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942EA5" w:rsidRPr="00DB4171" w:rsidRDefault="00942EA5" w:rsidP="00942EA5">
      <w:pPr>
        <w:tabs>
          <w:tab w:val="left" w:pos="-1418"/>
          <w:tab w:val="left" w:pos="-720"/>
          <w:tab w:val="left" w:pos="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w:t>
      </w:r>
      <w:r w:rsidRPr="00DB4171">
        <w:rPr>
          <w:rFonts w:ascii="Tahoma" w:hAnsi="Tahoma" w:cs="Tahoma"/>
          <w:spacing w:val="-3"/>
          <w:lang w:val="el-GR"/>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942EA5" w:rsidRPr="00DB4171" w:rsidRDefault="00942EA5" w:rsidP="00942EA5">
      <w:pPr>
        <w:tabs>
          <w:tab w:val="left" w:pos="-1418"/>
          <w:tab w:val="left" w:pos="0"/>
        </w:tabs>
        <w:suppressAutoHyphens/>
        <w:spacing w:after="120"/>
        <w:ind w:left="851"/>
        <w:jc w:val="both"/>
        <w:rPr>
          <w:rFonts w:ascii="Tahoma" w:hAnsi="Tahoma" w:cs="Tahoma"/>
          <w:spacing w:val="-3"/>
          <w:lang w:val="el-GR"/>
        </w:rPr>
      </w:pPr>
      <w:r w:rsidRPr="00DB4171">
        <w:rPr>
          <w:rFonts w:ascii="Tahoma" w:hAnsi="Tahoma" w:cs="Tahoma"/>
          <w:spacing w:val="-3"/>
          <w:lang w:val="el-GR"/>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942EA5" w:rsidRPr="00DB4171" w:rsidRDefault="00942EA5" w:rsidP="00942EA5">
      <w:pPr>
        <w:tabs>
          <w:tab w:val="left" w:pos="-720"/>
          <w:tab w:val="left" w:pos="0"/>
        </w:tabs>
        <w:suppressAutoHyphens/>
        <w:spacing w:after="120"/>
        <w:ind w:left="851"/>
        <w:jc w:val="both"/>
        <w:rPr>
          <w:rFonts w:ascii="Tahoma" w:hAnsi="Tahoma" w:cs="Tahoma"/>
          <w:spacing w:val="-3"/>
          <w:lang w:val="el-GR"/>
        </w:rPr>
      </w:pPr>
      <w:r w:rsidRPr="00DB4171">
        <w:rPr>
          <w:rFonts w:ascii="Tahoma" w:hAnsi="Tahoma" w:cs="Tahoma"/>
          <w:spacing w:val="-3"/>
          <w:lang w:val="el-GR"/>
        </w:rPr>
        <w:t>Σύμφωνα με τα παραπάνω, με τις τιμές μονάδος του παρόντος Τιμολογίου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ενδεικτικά και όχι περιοριστικά, περιλαμβάνονται τα κάτωθι:</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w:t>
      </w:r>
      <w:r w:rsidRPr="00DB4171">
        <w:rPr>
          <w:rFonts w:ascii="Tahoma" w:hAnsi="Tahoma" w:cs="Tahoma"/>
          <w:spacing w:val="-3"/>
          <w:lang w:val="el-GR"/>
        </w:rPr>
        <w:tab/>
        <w:t xml:space="preserve">Κάθε είδους επιβάρυνση των ενσωματουμένων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lastRenderedPageBreak/>
        <w:t>1.2</w:t>
      </w:r>
      <w:r w:rsidRPr="00DB4171">
        <w:rPr>
          <w:rFonts w:ascii="Tahoma" w:hAnsi="Tahoma" w:cs="Tahoma"/>
          <w:spacing w:val="-3"/>
          <w:lang w:val="el-GR"/>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ab/>
        <w:t>Ομοίως οι δαπάνες για την φορτοεκφόρτωση και μεταφορά (με την σταλία μεταφορικών μέσων) των πλεοναζόντων ή/και ακατάλληλων προϊόντων εκσκαφών και λοιπών υλικών, σε κατάλληλους χώρους απόρριψης, λαμβανομένων υπόψη των ισχυόντων Περιβαλλοντικών Όρων, σύμφωνα με την Ε.Σ.Υ. και τους λοιπούς όρους δημοπράτησης.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ab/>
        <w:t>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πρωτ. οικ 4834/25-1-2013 του Υπουργείου Περιβάλλοντος Ενέργειας και Κλιματικής Αλλαγής, δεν περιλαμβάνεται στις αντίστοιχες τιμές του τιμολογίου.</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1.3</w:t>
      </w:r>
      <w:r w:rsidRPr="00DB4171">
        <w:rPr>
          <w:rFonts w:ascii="Tahoma" w:hAnsi="Tahoma" w:cs="Tahoma"/>
          <w:spacing w:val="-3"/>
          <w:lang w:val="el-GR"/>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(εργατοτεχνικού όλων των ειδικοτήτων οδηγών και χειριστών οχημάτων και μηχανημάτων, τεχνιτών συνεργείων, επιστημονικού προσωπικού και των επιστατών με εξειδικευμένο αντικείμενο, ημεδαπού ή αλλοδαπού που απασχολείται για την κατασκευή του έργου, επί τόπου ή οπουδήποτε αλλού.</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1.4</w:t>
      </w:r>
      <w:r w:rsidRPr="00DB4171">
        <w:rPr>
          <w:rFonts w:ascii="Tahoma" w:hAnsi="Tahoma" w:cs="Tahoma"/>
          <w:spacing w:val="-3"/>
          <w:lang w:val="el-GR"/>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1.5</w:t>
      </w:r>
      <w:r w:rsidRPr="00DB4171">
        <w:rPr>
          <w:rFonts w:ascii="Tahoma" w:hAnsi="Tahoma" w:cs="Tahoma"/>
          <w:spacing w:val="-3"/>
          <w:lang w:val="el-GR"/>
        </w:rPr>
        <w:tab/>
        <w:t xml:space="preserve">Οι δαπάνες εγκατάστασης και λειτουργίας μονάδων παραγωγής προκατασκευασμένων στοιχείων, εφ’ όσον προβλέπονται από τους όρους δημοπράτησης, συγκροτημάτων παραγωγής θραυστών υλικών (σπαστηροτριβείο), σκυροδέματος, ασφαλτομιγμάτων κ.λπ., στον εργοταξιακό χώρο ή εκτός αυτού. </w:t>
      </w:r>
    </w:p>
    <w:p w:rsidR="00942EA5" w:rsidRPr="00DB4171" w:rsidRDefault="00942EA5" w:rsidP="00942EA5">
      <w:pPr>
        <w:tabs>
          <w:tab w:val="left" w:pos="-720"/>
          <w:tab w:val="left" w:pos="900"/>
        </w:tabs>
        <w:suppressAutoHyphens/>
        <w:spacing w:after="120"/>
        <w:ind w:left="851" w:firstLine="3"/>
        <w:jc w:val="both"/>
        <w:rPr>
          <w:rFonts w:ascii="Tahoma" w:hAnsi="Tahoma" w:cs="Tahoma"/>
          <w:spacing w:val="-3"/>
          <w:lang w:val="el-GR"/>
        </w:rPr>
      </w:pPr>
      <w:r w:rsidRPr="00DB4171">
        <w:rPr>
          <w:rFonts w:ascii="Tahoma" w:hAnsi="Tahoma" w:cs="Tahoma"/>
          <w:spacing w:val="-3"/>
          <w:lang w:val="el-GR"/>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942EA5" w:rsidRPr="00DB4171" w:rsidRDefault="00942EA5" w:rsidP="00942EA5">
      <w:pPr>
        <w:tabs>
          <w:tab w:val="left" w:pos="-720"/>
          <w:tab w:val="left" w:pos="900"/>
        </w:tabs>
        <w:suppressAutoHyphens/>
        <w:spacing w:after="120"/>
        <w:ind w:left="851" w:firstLine="3"/>
        <w:jc w:val="both"/>
        <w:rPr>
          <w:rFonts w:ascii="Tahoma" w:hAnsi="Tahoma" w:cs="Tahoma"/>
          <w:spacing w:val="-3"/>
          <w:lang w:val="el-GR"/>
        </w:rPr>
      </w:pPr>
      <w:r w:rsidRPr="00DB4171">
        <w:rPr>
          <w:rFonts w:ascii="Tahoma" w:hAnsi="Tahoma" w:cs="Tahoma"/>
          <w:spacing w:val="-3"/>
          <w:lang w:val="el-GR"/>
        </w:rPr>
        <w:t>Οι ως άνω όροι για την αποξήλωση των μονάδων και αποκατάσταση των χώρων έχουν εφαρμογή στις ακόλουθες περιπτώσεις:</w:t>
      </w:r>
    </w:p>
    <w:p w:rsidR="00942EA5" w:rsidRPr="00DB4171" w:rsidRDefault="00942EA5" w:rsidP="00942EA5">
      <w:pPr>
        <w:tabs>
          <w:tab w:val="left" w:pos="-720"/>
          <w:tab w:val="left" w:pos="1440"/>
        </w:tabs>
        <w:suppressAutoHyphens/>
        <w:spacing w:after="120"/>
        <w:ind w:left="1440" w:hanging="586"/>
        <w:jc w:val="both"/>
        <w:rPr>
          <w:rFonts w:ascii="Tahoma" w:hAnsi="Tahoma" w:cs="Tahoma"/>
          <w:spacing w:val="-3"/>
          <w:lang w:val="el-GR"/>
        </w:rPr>
      </w:pPr>
      <w:r w:rsidRPr="00DB4171">
        <w:rPr>
          <w:rFonts w:ascii="Tahoma" w:hAnsi="Tahoma" w:cs="Tahoma"/>
          <w:spacing w:val="-3"/>
          <w:lang w:val="el-GR"/>
        </w:rPr>
        <w:t xml:space="preserve">(α) </w:t>
      </w:r>
      <w:r w:rsidRPr="00DB4171">
        <w:rPr>
          <w:rFonts w:ascii="Tahoma" w:hAnsi="Tahoma" w:cs="Tahoma"/>
          <w:spacing w:val="-3"/>
          <w:lang w:val="el-GR"/>
        </w:rPr>
        <w:tab/>
        <w:t>Όταν η εγκατάσταση των μονάδων έχει γίνει σε χώρο που έχει παραχωρηθεί από το Δημόσιο</w:t>
      </w:r>
    </w:p>
    <w:p w:rsidR="00942EA5" w:rsidRPr="00DB4171" w:rsidRDefault="00942EA5" w:rsidP="00942EA5">
      <w:pPr>
        <w:tabs>
          <w:tab w:val="left" w:pos="-720"/>
          <w:tab w:val="left" w:pos="1440"/>
        </w:tabs>
        <w:suppressAutoHyphens/>
        <w:spacing w:after="120"/>
        <w:ind w:left="1440" w:hanging="586"/>
        <w:jc w:val="both"/>
        <w:rPr>
          <w:rFonts w:ascii="Tahoma" w:hAnsi="Tahoma" w:cs="Tahoma"/>
          <w:spacing w:val="-3"/>
          <w:lang w:val="el-GR"/>
        </w:rPr>
      </w:pPr>
      <w:r w:rsidRPr="00DB4171">
        <w:rPr>
          <w:rFonts w:ascii="Tahoma" w:hAnsi="Tahoma" w:cs="Tahoma"/>
          <w:spacing w:val="-3"/>
          <w:lang w:val="el-GR"/>
        </w:rPr>
        <w:lastRenderedPageBreak/>
        <w:t xml:space="preserve">(β) </w:t>
      </w:r>
      <w:r w:rsidRPr="00DB4171">
        <w:rPr>
          <w:rFonts w:ascii="Tahoma" w:hAnsi="Tahoma" w:cs="Tahoma"/>
          <w:spacing w:val="-3"/>
          <w:lang w:val="el-GR"/>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1.6</w:t>
      </w:r>
      <w:r w:rsidRPr="00DB4171">
        <w:rPr>
          <w:rFonts w:ascii="Tahoma" w:hAnsi="Tahoma" w:cs="Tahoma"/>
          <w:spacing w:val="-3"/>
          <w:lang w:val="el-GR"/>
        </w:rPr>
        <w:tab/>
        <w:t>Τα πάσης φύσεως ασφάλιστρα για το προσωπικό του Έργου, τις μεταφορές, τα μεταφορικά μέσα, τα μηχανήματα έργων και τις εγκαταστάσεις,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1.7</w:t>
      </w:r>
      <w:r w:rsidRPr="00DB4171">
        <w:rPr>
          <w:rFonts w:ascii="Tahoma" w:hAnsi="Tahoma" w:cs="Tahoma"/>
          <w:spacing w:val="-3"/>
          <w:lang w:val="el-GR"/>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1.8</w:t>
      </w:r>
      <w:r w:rsidRPr="00DB4171">
        <w:rPr>
          <w:rFonts w:ascii="Tahoma" w:hAnsi="Tahoma" w:cs="Tahoma"/>
          <w:spacing w:val="-3"/>
          <w:lang w:val="el-GR"/>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1.9</w:t>
      </w:r>
      <w:r w:rsidRPr="00DB4171">
        <w:rPr>
          <w:rFonts w:ascii="Tahoma" w:hAnsi="Tahoma" w:cs="Tahoma"/>
          <w:spacing w:val="-3"/>
          <w:lang w:val="el-GR"/>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συγκεκριμένες εργασίες/λειτουργίες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942EA5" w:rsidRPr="00DB4171" w:rsidRDefault="00942EA5" w:rsidP="00942EA5">
      <w:pPr>
        <w:tabs>
          <w:tab w:val="left" w:pos="-720"/>
          <w:tab w:val="left" w:pos="709"/>
        </w:tabs>
        <w:suppressAutoHyphens/>
        <w:spacing w:after="120"/>
        <w:ind w:left="851"/>
        <w:jc w:val="both"/>
        <w:rPr>
          <w:rFonts w:ascii="Tahoma" w:hAnsi="Tahoma" w:cs="Tahoma"/>
          <w:spacing w:val="-3"/>
          <w:lang w:val="el-GR"/>
        </w:rPr>
      </w:pPr>
      <w:r w:rsidRPr="00DB4171">
        <w:rPr>
          <w:rFonts w:ascii="Tahoma" w:hAnsi="Tahoma" w:cs="Tahoma"/>
          <w:spacing w:val="-3"/>
          <w:lang w:val="el-GR"/>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1.10</w:t>
      </w:r>
      <w:r w:rsidRPr="00DB4171">
        <w:rPr>
          <w:rFonts w:ascii="Tahoma" w:hAnsi="Tahoma" w:cs="Tahoma"/>
          <w:spacing w:val="-3"/>
          <w:lang w:val="el-GR"/>
        </w:rPr>
        <w:tab/>
        <w:t xml:space="preserve">Οι δαπάνες προμηθείας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ab/>
      </w:r>
      <w:r w:rsidRPr="00DB4171">
        <w:rPr>
          <w:rFonts w:ascii="Tahoma" w:hAnsi="Tahoma" w:cs="Tahoma"/>
          <w:spacing w:val="-3"/>
          <w:lang w:val="el-GR"/>
        </w:rPr>
        <w:tab/>
        <w:t xml:space="preserve">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1.11</w:t>
      </w:r>
      <w:r w:rsidRPr="00DB4171">
        <w:rPr>
          <w:rFonts w:ascii="Tahoma" w:hAnsi="Tahoma" w:cs="Tahoma"/>
          <w:spacing w:val="-3"/>
          <w:lang w:val="el-GR"/>
        </w:rPr>
        <w:tab/>
        <w:t>Οι επιβαρύνσεις από καθυστερήσεις, μειωμένη απόδοση και μετακινήσεις μηχανημάτων και προσωπικού που οφείλονται:</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 xml:space="preserve">(α) </w:t>
      </w:r>
      <w:r w:rsidRPr="00DB4171">
        <w:rPr>
          <w:rFonts w:ascii="Tahoma" w:hAnsi="Tahoma" w:cs="Tahoma"/>
          <w:spacing w:val="-3"/>
          <w:lang w:val="el-GR"/>
        </w:rPr>
        <w:tab/>
        <w:t xml:space="preserve">σε εμπόδια στο χώρο εκτέλεσης των εργασιών (αρχαιολογικά ευρήματα, δίκτυα Ο.Κ.Ω. κ.λπ.), </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 xml:space="preserve">(β) </w:t>
      </w:r>
      <w:r w:rsidRPr="00DB4171">
        <w:rPr>
          <w:rFonts w:ascii="Tahoma" w:hAnsi="Tahoma" w:cs="Tahoma"/>
          <w:spacing w:val="-3"/>
          <w:lang w:val="el-GR"/>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 xml:space="preserve">(γ) </w:t>
      </w:r>
      <w:r w:rsidRPr="00DB4171">
        <w:rPr>
          <w:rFonts w:ascii="Tahoma" w:hAnsi="Tahoma" w:cs="Tahoma"/>
          <w:spacing w:val="-3"/>
          <w:lang w:val="el-GR"/>
        </w:rPr>
        <w:tab/>
        <w:t>στις τυχόν ιδιαίτερες απαιτήσεις αντιμετώπισης των εμποδίων από τους αρμόδιους για αυτά φορείς (ΥΠ.ΠΟ, Δ.Ε.Η, ΔΕΥΑ</w:t>
      </w:r>
      <w:r w:rsidRPr="00DB4171">
        <w:rPr>
          <w:rFonts w:ascii="Tahoma" w:hAnsi="Tahoma" w:cs="Tahoma"/>
          <w:spacing w:val="-3"/>
        </w:rPr>
        <w:t>x</w:t>
      </w:r>
      <w:r w:rsidRPr="00DB4171">
        <w:rPr>
          <w:rFonts w:ascii="Tahoma" w:hAnsi="Tahoma" w:cs="Tahoma"/>
          <w:spacing w:val="-3"/>
          <w:lang w:val="el-GR"/>
        </w:rPr>
        <w:t xml:space="preserve"> κ.λπ.), </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 xml:space="preserve">(δ) </w:t>
      </w:r>
      <w:r w:rsidRPr="00DB4171">
        <w:rPr>
          <w:rFonts w:ascii="Tahoma" w:hAnsi="Tahoma" w:cs="Tahoma"/>
          <w:spacing w:val="-3"/>
          <w:lang w:val="el-GR"/>
        </w:rPr>
        <w:tab/>
        <w:t xml:space="preserve">στην ενδεχόμενη εκτέλεση των εργασιών κατά φάσεις λόγω των ως άνω εμποδίων, </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 xml:space="preserve">(ε) </w:t>
      </w:r>
      <w:r w:rsidRPr="00DB4171">
        <w:rPr>
          <w:rFonts w:ascii="Tahoma" w:hAnsi="Tahoma" w:cs="Tahoma"/>
          <w:spacing w:val="-3"/>
          <w:lang w:val="el-GR"/>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w:t>
      </w:r>
      <w:r w:rsidRPr="00DB4171">
        <w:rPr>
          <w:rFonts w:ascii="Tahoma" w:hAnsi="Tahoma" w:cs="Tahoma"/>
          <w:spacing w:val="-3"/>
          <w:lang w:val="el-GR"/>
        </w:rPr>
        <w:lastRenderedPageBreak/>
        <w:t xml:space="preserve">τα ως άνω αποζημιώνονται ιδιαίτερα είτε είναι ανηγμένα στο ποσοστό Γ.Ε.&amp; Ο.Ε. ή σε άλλα άρθρα του παρόντος Τιμολογίου </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(στ)</w:t>
      </w:r>
      <w:r w:rsidRPr="00DB4171">
        <w:rPr>
          <w:rFonts w:ascii="Tahoma" w:hAnsi="Tahoma" w:cs="Tahoma"/>
          <w:spacing w:val="-3"/>
          <w:lang w:val="el-GR"/>
        </w:rPr>
        <w:tab/>
        <w:t xml:space="preserve">στην λήψη μέτρων για την εξασφάλιση της κυκλοφορίας πεζών και οχημάτων, </w:t>
      </w:r>
    </w:p>
    <w:p w:rsidR="00942EA5" w:rsidRPr="00DB4171" w:rsidRDefault="00942EA5" w:rsidP="00942EA5">
      <w:pPr>
        <w:tabs>
          <w:tab w:val="left" w:pos="-720"/>
          <w:tab w:val="left" w:pos="144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(ζ)</w:t>
      </w:r>
      <w:r w:rsidRPr="00DB4171">
        <w:rPr>
          <w:rFonts w:ascii="Tahoma" w:hAnsi="Tahoma" w:cs="Tahoma"/>
          <w:spacing w:val="-3"/>
          <w:lang w:val="el-GR"/>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1.12</w:t>
      </w:r>
      <w:r w:rsidRPr="00DB4171">
        <w:rPr>
          <w:rFonts w:ascii="Tahoma" w:hAnsi="Tahoma" w:cs="Tahoma"/>
          <w:spacing w:val="-3"/>
          <w:lang w:val="el-GR"/>
        </w:rPr>
        <w:tab/>
        <w:t>Οι δαπάνες λήψης μέτρων για την ομαλή και ασφαλή διακίνηση πεζών και οχημάτων στις θέσεις εκτέλεσης των εργασιών, όπως ενδεικτικά:</w:t>
      </w:r>
    </w:p>
    <w:p w:rsidR="00942EA5" w:rsidRPr="00DB4171" w:rsidRDefault="00942EA5" w:rsidP="00942EA5">
      <w:pPr>
        <w:tabs>
          <w:tab w:val="left" w:pos="-720"/>
          <w:tab w:val="left" w:pos="-142"/>
          <w:tab w:val="left" w:pos="1278"/>
        </w:tabs>
        <w:suppressAutoHyphens/>
        <w:spacing w:after="120"/>
        <w:ind w:left="1278" w:hanging="427"/>
        <w:jc w:val="both"/>
        <w:rPr>
          <w:rFonts w:ascii="Tahoma" w:hAnsi="Tahoma" w:cs="Tahoma"/>
          <w:spacing w:val="-3"/>
          <w:lang w:val="el-GR"/>
        </w:rPr>
      </w:pPr>
      <w:r w:rsidRPr="00DB4171">
        <w:rPr>
          <w:rFonts w:ascii="Tahoma" w:hAnsi="Tahoma" w:cs="Tahoma"/>
          <w:spacing w:val="-3"/>
          <w:lang w:val="el-GR"/>
        </w:rPr>
        <w:t>(1)</w:t>
      </w:r>
      <w:r w:rsidRPr="00DB4171">
        <w:rPr>
          <w:rFonts w:ascii="Tahoma" w:hAnsi="Tahoma" w:cs="Tahoma"/>
          <w:spacing w:val="-3"/>
          <w:lang w:val="el-GR"/>
        </w:rPr>
        <w:tab/>
        <w:t xml:space="preserve">Οι δαπάνες προσωρινών γεφυρώσεων ορυγμάτων πλάτους έως 3,0 </w:t>
      </w:r>
      <w:r w:rsidRPr="00DB4171">
        <w:rPr>
          <w:rFonts w:ascii="Tahoma" w:hAnsi="Tahoma" w:cs="Tahoma"/>
          <w:spacing w:val="-3"/>
        </w:rPr>
        <w:t>m</w:t>
      </w:r>
      <w:r w:rsidRPr="00DB4171">
        <w:rPr>
          <w:rFonts w:ascii="Tahoma" w:hAnsi="Tahoma" w:cs="Tahoma"/>
          <w:spacing w:val="-3"/>
          <w:lang w:val="el-GR"/>
        </w:rPr>
        <w:t xml:space="preserve">, για την αποκατάσταση της κυκλοφορίας πεζών και οχημάτων, όταν τούτο κρίνεται απαραίτητο από την Υπηρεσία ή τις αρμόδιες Αρχές </w:t>
      </w:r>
    </w:p>
    <w:p w:rsidR="00942EA5" w:rsidRPr="00DB4171" w:rsidRDefault="00942EA5" w:rsidP="00942EA5">
      <w:pPr>
        <w:tabs>
          <w:tab w:val="left" w:pos="-1560"/>
          <w:tab w:val="left" w:pos="-720"/>
          <w:tab w:val="left" w:pos="-284"/>
          <w:tab w:val="left" w:pos="1278"/>
        </w:tabs>
        <w:suppressAutoHyphens/>
        <w:spacing w:after="120"/>
        <w:ind w:left="1278" w:hanging="427"/>
        <w:jc w:val="both"/>
        <w:rPr>
          <w:rFonts w:ascii="Tahoma" w:hAnsi="Tahoma" w:cs="Tahoma"/>
          <w:spacing w:val="-3"/>
          <w:lang w:val="el-GR"/>
        </w:rPr>
      </w:pPr>
      <w:r w:rsidRPr="00DB4171">
        <w:rPr>
          <w:rFonts w:ascii="Tahoma" w:hAnsi="Tahoma" w:cs="Tahoma"/>
          <w:spacing w:val="-3"/>
          <w:lang w:val="el-GR"/>
        </w:rPr>
        <w:t>(2)</w:t>
      </w:r>
      <w:r w:rsidRPr="00DB4171">
        <w:rPr>
          <w:rFonts w:ascii="Tahoma" w:hAnsi="Tahoma" w:cs="Tahoma"/>
          <w:spacing w:val="-3"/>
          <w:lang w:val="el-GR"/>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1.13</w:t>
      </w:r>
      <w:r w:rsidRPr="00DB4171">
        <w:rPr>
          <w:rFonts w:ascii="Tahoma" w:hAnsi="Tahoma" w:cs="Tahoma"/>
          <w:spacing w:val="-3"/>
          <w:lang w:val="el-GR"/>
        </w:rPr>
        <w:tab/>
        <w:t xml:space="preserve">Οι δαπάνες των τοπογραφικών εργασιών (αποτυπώσεων, πασσαλώσεων, αναπασσαλώσεων, πύκνωσης τριγωνομετρικού και πολυγωνομετρικού δικτύου, εγκατάστασης χωροσταθμικών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1.14</w:t>
      </w:r>
      <w:r w:rsidRPr="00DB4171">
        <w:rPr>
          <w:rFonts w:ascii="Tahoma" w:hAnsi="Tahoma" w:cs="Tahoma"/>
          <w:spacing w:val="-3"/>
          <w:lang w:val="el-GR"/>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εκπρόσωπο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 xml:space="preserve"> 1.15</w:t>
      </w:r>
      <w:r w:rsidRPr="00DB4171">
        <w:rPr>
          <w:rFonts w:ascii="Tahoma" w:hAnsi="Tahoma" w:cs="Tahoma"/>
          <w:spacing w:val="-3"/>
          <w:lang w:val="el-GR"/>
        </w:rPr>
        <w:tab/>
        <w:t>Η δαπάνη σύνταξης των αναπτυγμάτων και πινάκων οπλισμού σκυροδεμάτων (όταν αυτοί δεν περιλαμβάνονται στη μελέτη.</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1.16</w:t>
      </w:r>
      <w:r w:rsidRPr="00DB4171">
        <w:rPr>
          <w:rFonts w:ascii="Tahoma" w:hAnsi="Tahoma" w:cs="Tahoma"/>
          <w:spacing w:val="-3"/>
          <w:lang w:val="el-GR"/>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1.17</w:t>
      </w:r>
      <w:r w:rsidRPr="00DB4171">
        <w:rPr>
          <w:rFonts w:ascii="Tahoma" w:hAnsi="Tahoma" w:cs="Tahoma"/>
          <w:spacing w:val="-3"/>
          <w:lang w:val="el-GR"/>
        </w:rPr>
        <w:tab/>
        <w:t>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προβλέπεται διαφορετικά στα τεύχη δημοπράτησης.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1.18</w:t>
      </w:r>
      <w:r w:rsidRPr="00DB4171">
        <w:rPr>
          <w:rFonts w:ascii="Tahoma" w:hAnsi="Tahoma" w:cs="Tahoma"/>
          <w:spacing w:val="-3"/>
          <w:lang w:val="el-GR"/>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lastRenderedPageBreak/>
        <w:t>1.19</w:t>
      </w:r>
      <w:r w:rsidRPr="00DB4171">
        <w:rPr>
          <w:rFonts w:ascii="Tahoma" w:hAnsi="Tahoma" w:cs="Tahoma"/>
          <w:spacing w:val="-3"/>
          <w:lang w:val="el-GR"/>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1.20</w:t>
      </w:r>
      <w:r w:rsidRPr="00DB4171">
        <w:rPr>
          <w:rFonts w:ascii="Tahoma" w:hAnsi="Tahoma" w:cs="Tahoma"/>
          <w:spacing w:val="-3"/>
          <w:lang w:val="el-GR"/>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1.21</w:t>
      </w:r>
      <w:r w:rsidRPr="00DB4171">
        <w:rPr>
          <w:rFonts w:ascii="Tahoma" w:hAnsi="Tahoma" w:cs="Tahoma"/>
          <w:spacing w:val="-3"/>
          <w:lang w:val="el-GR"/>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1.22</w:t>
      </w:r>
      <w:r w:rsidRPr="00DB4171">
        <w:rPr>
          <w:rFonts w:ascii="Tahoma" w:hAnsi="Tahoma" w:cs="Tahoma"/>
          <w:spacing w:val="-3"/>
          <w:lang w:val="el-GR"/>
        </w:rPr>
        <w:tab/>
        <w:t>Εφ’ όσον δεν προβλέπεται ιδιαίτερη πληρωμή στα συμβατικά τεύχη: Οι πάσης φύσεως δαπάνες για τις εργοταξιακές οδούς που προκύπτουν από τη μεθοδολογία κατασκευής του Αναδόχου και απαιτούνται για την ασφαλή διακίνηση εξοπλισμού και υλικών κατασκευής του Έργου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1.23</w:t>
      </w:r>
      <w:r w:rsidRPr="00DB4171">
        <w:rPr>
          <w:rFonts w:ascii="Tahoma" w:hAnsi="Tahoma" w:cs="Tahoma"/>
          <w:spacing w:val="-3"/>
          <w:lang w:val="el-GR"/>
        </w:rPr>
        <w:tab/>
        <w:t>Οι δαπάνες των προεργασιών στις παλιές ή νέες επιφάνειες οδοστρωμάτων για την εφαρμογή ασφαλτικών επιστρώσεων επ' αυτών, όπως π.χ. σκούπισμα, καθαρισμός, δημιουργία οπών αγκύρωσης (πικούνισμα), καθώς και οι δαπάνες μεταφοράς και απόθεσης των προϊόντων που παράγονται ως αποτέλεσμα των παραπάνω εργασιών.</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1.24</w:t>
      </w:r>
      <w:r w:rsidRPr="00DB4171">
        <w:rPr>
          <w:rFonts w:ascii="Tahoma" w:hAnsi="Tahoma" w:cs="Tahoma"/>
          <w:spacing w:val="-3"/>
          <w:lang w:val="el-GR"/>
        </w:rPr>
        <w:tab/>
        <w:t>Οι δαπάνες διάνοιξης τομών ή οπών στα τοιχώματα υφισταμένων αγωγών, φρεατίων, τεχνικών έργων κ.λπ., με οποιαδήποτε μέσα, για τη σύνδεση νέων συμβαλλόντων αγωγών, εκτός αν προβλέπεται ιδιαίτερη πληρωμή προς τούτο στα τεύχη δημοπράτησης.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1.25</w:t>
      </w:r>
      <w:r w:rsidRPr="00DB4171">
        <w:rPr>
          <w:rFonts w:ascii="Tahoma" w:hAnsi="Tahoma" w:cs="Tahoma"/>
          <w:spacing w:val="-3"/>
          <w:lang w:val="el-GR"/>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ικριωμάτων κ.λπ.</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1.26</w:t>
      </w:r>
      <w:r w:rsidRPr="00DB4171">
        <w:rPr>
          <w:rFonts w:ascii="Tahoma" w:hAnsi="Tahoma" w:cs="Tahoma"/>
          <w:spacing w:val="-3"/>
          <w:lang w:val="el-GR"/>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942EA5" w:rsidRPr="00DB4171" w:rsidRDefault="00942EA5" w:rsidP="00942EA5">
      <w:pPr>
        <w:tabs>
          <w:tab w:val="left" w:pos="-720"/>
          <w:tab w:val="left" w:pos="90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1.27</w:t>
      </w:r>
      <w:r w:rsidRPr="00DB4171">
        <w:rPr>
          <w:rFonts w:ascii="Tahoma" w:hAnsi="Tahoma" w:cs="Tahoma"/>
          <w:spacing w:val="-3"/>
          <w:lang w:val="el-GR"/>
        </w:rPr>
        <w:tab/>
        <w:t>Οι δαπάνες λήψης μέτρων για την εξασφάλιση της συνεχούς και απρόσκοπτης λειτουργίας των υπαρχόντων στην περιοχή του Έργου δικτύων (δίκτυα ύδρευσης, άρδευσης, αποχέτευσης και αποστράγγισης, τάφροι, διώρυγες, υδατορέματα κ.λπ.), τα οποία επηρεάζονται από την εκτέλεση των εργασιών, και ιδιαίτερα όταν:</w:t>
      </w:r>
    </w:p>
    <w:p w:rsidR="00942EA5" w:rsidRPr="00DB4171" w:rsidRDefault="00942EA5" w:rsidP="00942EA5">
      <w:pPr>
        <w:tabs>
          <w:tab w:val="left" w:pos="-1418"/>
          <w:tab w:val="left" w:pos="-720"/>
          <w:tab w:val="left" w:pos="2410"/>
        </w:tabs>
        <w:suppressAutoHyphens/>
        <w:spacing w:after="120"/>
        <w:ind w:left="1440" w:hanging="540"/>
        <w:jc w:val="both"/>
        <w:rPr>
          <w:rFonts w:ascii="Tahoma" w:hAnsi="Tahoma" w:cs="Tahoma"/>
          <w:spacing w:val="-3"/>
          <w:lang w:val="el-GR"/>
        </w:rPr>
      </w:pPr>
      <w:r w:rsidRPr="00DB4171">
        <w:rPr>
          <w:rFonts w:ascii="Tahoma" w:hAnsi="Tahoma" w:cs="Tahoma"/>
          <w:spacing w:val="-3"/>
          <w:lang w:val="el-GR"/>
        </w:rPr>
        <w:t>(1)</w:t>
      </w:r>
      <w:r w:rsidRPr="00DB4171">
        <w:rPr>
          <w:rFonts w:ascii="Tahoma" w:hAnsi="Tahoma" w:cs="Tahoma"/>
          <w:spacing w:val="-3"/>
          <w:lang w:val="el-GR"/>
        </w:rPr>
        <w:tab/>
        <w:t>τα δίκτυα είναι σχετικά ανεπαρκή και ευαίσθητα σε δυσμενή μεταχείριση,</w:t>
      </w:r>
    </w:p>
    <w:p w:rsidR="00942EA5" w:rsidRPr="00DB4171" w:rsidRDefault="00942EA5" w:rsidP="00942EA5">
      <w:pPr>
        <w:tabs>
          <w:tab w:val="left" w:pos="-720"/>
          <w:tab w:val="left" w:pos="2410"/>
        </w:tabs>
        <w:suppressAutoHyphens/>
        <w:spacing w:after="120"/>
        <w:ind w:left="1440" w:hanging="540"/>
        <w:jc w:val="both"/>
        <w:rPr>
          <w:rFonts w:ascii="Tahoma" w:hAnsi="Tahoma" w:cs="Tahoma"/>
          <w:lang w:val="el-GR"/>
        </w:rPr>
      </w:pPr>
      <w:r w:rsidRPr="00DB4171">
        <w:rPr>
          <w:rFonts w:ascii="Tahoma" w:hAnsi="Tahoma" w:cs="Tahoma"/>
          <w:spacing w:val="-3"/>
          <w:lang w:val="el-GR"/>
        </w:rPr>
        <w:t>(2)</w:t>
      </w:r>
      <w:r w:rsidRPr="00DB4171">
        <w:rPr>
          <w:rFonts w:ascii="Tahoma" w:hAnsi="Tahoma" w:cs="Tahoma"/>
          <w:spacing w:val="-3"/>
          <w:lang w:val="el-GR"/>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942EA5" w:rsidRPr="00DB4171" w:rsidRDefault="00942EA5" w:rsidP="00942EA5">
      <w:pPr>
        <w:tabs>
          <w:tab w:val="left" w:pos="-720"/>
          <w:tab w:val="left" w:pos="0"/>
        </w:tabs>
        <w:suppressAutoHyphens/>
        <w:spacing w:after="120"/>
        <w:jc w:val="both"/>
        <w:rPr>
          <w:rFonts w:ascii="Tahoma" w:hAnsi="Tahoma" w:cs="Tahoma"/>
          <w:spacing w:val="-3"/>
          <w:lang w:val="el-GR"/>
        </w:rPr>
      </w:pPr>
      <w:r w:rsidRPr="00DB4171">
        <w:rPr>
          <w:rFonts w:ascii="Tahoma" w:hAnsi="Tahoma" w:cs="Tahoma"/>
          <w:spacing w:val="-3"/>
          <w:lang w:val="el-GR"/>
        </w:rPr>
        <w:t xml:space="preserve">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δαπάνες </w:t>
      </w:r>
      <w:r w:rsidRPr="00DB4171">
        <w:rPr>
          <w:rFonts w:ascii="Tahoma" w:hAnsi="Tahoma" w:cs="Tahoma"/>
          <w:spacing w:val="-3"/>
          <w:lang w:val="el-GR"/>
        </w:rPr>
        <w:lastRenderedPageBreak/>
        <w:t>οι οποίες δεν μπορούν να κατανεμηθούν σε συγκεκριμένες εργασίες αλλά αφορούν συνολικά το κόστος του έργου όπως,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942EA5" w:rsidRPr="00DB4171" w:rsidRDefault="00942EA5" w:rsidP="00942EA5">
      <w:pPr>
        <w:tabs>
          <w:tab w:val="left" w:pos="-720"/>
          <w:tab w:val="left" w:pos="0"/>
          <w:tab w:val="left" w:pos="709"/>
        </w:tabs>
        <w:suppressAutoHyphens/>
        <w:spacing w:after="120"/>
        <w:jc w:val="both"/>
        <w:rPr>
          <w:rFonts w:ascii="Tahoma" w:hAnsi="Tahoma" w:cs="Tahoma"/>
          <w:spacing w:val="-3"/>
          <w:lang w:val="el-GR"/>
        </w:rPr>
      </w:pPr>
      <w:r w:rsidRPr="00DB4171">
        <w:rPr>
          <w:rFonts w:ascii="Tahoma" w:hAnsi="Tahoma" w:cs="Tahoma"/>
          <w:spacing w:val="-3"/>
          <w:lang w:val="el-GR"/>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 και διακρίνεται σε:</w:t>
      </w:r>
    </w:p>
    <w:p w:rsidR="00942EA5" w:rsidRPr="00DB4171" w:rsidRDefault="00942EA5" w:rsidP="00942EA5">
      <w:pPr>
        <w:tabs>
          <w:tab w:val="left" w:pos="-720"/>
          <w:tab w:val="left" w:pos="851"/>
        </w:tabs>
        <w:suppressAutoHyphens/>
        <w:spacing w:after="120"/>
        <w:ind w:left="1440" w:hanging="1440"/>
        <w:jc w:val="both"/>
        <w:rPr>
          <w:rFonts w:ascii="Tahoma" w:hAnsi="Tahoma" w:cs="Tahoma"/>
          <w:spacing w:val="-3"/>
          <w:lang w:val="el-GR"/>
        </w:rPr>
      </w:pPr>
      <w:r w:rsidRPr="00DB4171">
        <w:rPr>
          <w:rFonts w:ascii="Tahoma" w:hAnsi="Tahoma" w:cs="Tahoma"/>
          <w:spacing w:val="-3"/>
          <w:lang w:val="el-GR"/>
        </w:rPr>
        <w:t xml:space="preserve">(α) </w:t>
      </w:r>
      <w:r w:rsidRPr="00DB4171">
        <w:rPr>
          <w:rFonts w:ascii="Tahoma" w:hAnsi="Tahoma" w:cs="Tahoma"/>
          <w:spacing w:val="-3"/>
          <w:lang w:val="el-GR"/>
        </w:rPr>
        <w:tab/>
      </w:r>
      <w:r w:rsidRPr="00DB4171">
        <w:rPr>
          <w:rFonts w:ascii="Tahoma" w:hAnsi="Tahoma" w:cs="Tahoma"/>
          <w:spacing w:val="-3"/>
          <w:u w:val="single"/>
          <w:lang w:val="el-GR"/>
        </w:rPr>
        <w:t>Σταθερά έξοδα</w:t>
      </w:r>
      <w:r w:rsidRPr="00DB4171">
        <w:rPr>
          <w:rFonts w:ascii="Tahoma" w:hAnsi="Tahoma" w:cs="Tahoma"/>
          <w:spacing w:val="-3"/>
          <w:lang w:val="el-GR"/>
        </w:rPr>
        <w:t>, δηλαδή άπαξ αναλαμβανόμενα κατά τη διάρκεια της σύμβασης, τα οποία περιλαμβάνουν τις δαπάνες: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Εξασφάλισης και διαρρύθμισης εργοταξιακών χώρων, για την ανέγερση κύριων και βοηθητικών εργοταξιακών εγκαταστάσεων π.χ.  γραφείων, εργαστηρίων και λοιπών εγκαταστάσεων του Αναδόχου ή άλλων, εφόσον προβλέπεται στα έγγραφα της σύμβασης.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Ανέγερσης κύριων και βοηθητικών εργοταξιακών εγκαταστάσεων του Αναδόχου ή άλλων, εφόσον προβλέπεται στα έγγραφα της σύμβασης.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Περίφραξης ή/και διατάξεων επιτήρησης εργοταξιακών εγκαταστάσεων και χώρων εκτέλεσης εργασιών εφόσον προβλέπεται στα έγγραφα της σύμβασης.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Εξοπλισμού  κύριων και βοηθητικών εργοταξιακών εγκαταστάσεων για τη διασφάλιση λειτουργικής ετοιμότητας, εξασφάλισης ύδρευσης, ηλεκτρικού ρεύματος, τηλεφωνικής σύνδεσης και αποχέτευσης, καθώς και λοιπών απαιτουμένων ευκολιών, σύμφωνα με τους όρους δημοπράτησης.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Απομάκρυνσης κύριων και βοηθητικών εργοταξιακών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Κινητοποίησης (εισκόμισης στο εργοτάξιο) του απαιτούμενου εξοπλισμού γενικής χρήσης (π.χ. γερανοί, οχήματα μεταφοράς προσωπικού), όπως προβλέπεται στο χρονοδιάγραμμα του έργου και αποκινητοποίησης με το πέρας του προβλεπόμενου χρόνου απασχόλησης.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Οι δαπάνες επισκόπησης των μελετών του έργου και τυχόν συμπληρώσεις τροποποιήσεις, εφόσον δεν περιλαμβάνονται στο άμεσο κόστος.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Οι δαπάνες συμπλήρωσης των ΣΑΥ/ΦΑΥ (Σχέδιο Ασφάλειας και Υγείας/Φάκελος Ασφάλειας και Υγείας), σύμφωνα με τις κείμενες διατάξεις.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Για φόρους.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Για εγγυητικές.</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Ασφάλισης του έργου.</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Προσυμβατικού σταδίου.</w:t>
      </w:r>
    </w:p>
    <w:p w:rsidR="00942EA5" w:rsidRPr="00DB4171" w:rsidRDefault="00942EA5" w:rsidP="00942EA5">
      <w:pPr>
        <w:pStyle w:val="ab"/>
        <w:numPr>
          <w:ilvl w:val="0"/>
          <w:numId w:val="31"/>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Διάθεσης μέσων ατομικής προστασίας.</w:t>
      </w:r>
    </w:p>
    <w:p w:rsidR="00942EA5" w:rsidRPr="00DB4171" w:rsidRDefault="00942EA5" w:rsidP="00942EA5">
      <w:pPr>
        <w:pStyle w:val="ab"/>
        <w:numPr>
          <w:ilvl w:val="0"/>
          <w:numId w:val="31"/>
        </w:numPr>
        <w:tabs>
          <w:tab w:val="left" w:pos="-720"/>
          <w:tab w:val="left" w:pos="709"/>
        </w:tabs>
        <w:suppressAutoHyphens/>
        <w:spacing w:after="120" w:line="240" w:lineRule="auto"/>
        <w:jc w:val="both"/>
        <w:rPr>
          <w:rFonts w:ascii="Tahoma" w:hAnsi="Tahoma" w:cs="Tahoma"/>
          <w:spacing w:val="-3"/>
          <w:sz w:val="20"/>
          <w:szCs w:val="20"/>
        </w:rPr>
      </w:pPr>
      <w:r w:rsidRPr="00DB4171">
        <w:rPr>
          <w:rFonts w:ascii="Tahoma" w:hAnsi="Tahoma" w:cs="Tahoma"/>
          <w:spacing w:val="-3"/>
          <w:sz w:val="20"/>
          <w:szCs w:val="20"/>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942EA5" w:rsidRPr="00DB4171" w:rsidRDefault="00942EA5" w:rsidP="00942EA5">
      <w:pPr>
        <w:tabs>
          <w:tab w:val="left" w:pos="-720"/>
          <w:tab w:val="left" w:pos="851"/>
        </w:tabs>
        <w:suppressAutoHyphens/>
        <w:spacing w:after="120"/>
        <w:ind w:left="1440" w:hanging="1440"/>
        <w:jc w:val="both"/>
        <w:rPr>
          <w:rFonts w:ascii="Tahoma" w:hAnsi="Tahoma" w:cs="Tahoma"/>
          <w:spacing w:val="-3"/>
          <w:lang w:val="el-GR"/>
        </w:rPr>
      </w:pPr>
      <w:r w:rsidRPr="00DB4171">
        <w:rPr>
          <w:rFonts w:ascii="Tahoma" w:hAnsi="Tahoma" w:cs="Tahoma"/>
          <w:spacing w:val="-3"/>
          <w:lang w:val="el-GR"/>
        </w:rPr>
        <w:t xml:space="preserve">(β) </w:t>
      </w:r>
      <w:r w:rsidRPr="00DB4171">
        <w:rPr>
          <w:rFonts w:ascii="Tahoma" w:hAnsi="Tahoma" w:cs="Tahoma"/>
          <w:spacing w:val="-3"/>
          <w:lang w:val="el-GR"/>
        </w:rPr>
        <w:tab/>
      </w:r>
      <w:r w:rsidRPr="00DB4171">
        <w:rPr>
          <w:rFonts w:ascii="Tahoma" w:hAnsi="Tahoma" w:cs="Tahoma"/>
          <w:spacing w:val="-3"/>
          <w:u w:val="single"/>
          <w:lang w:val="el-GR"/>
        </w:rPr>
        <w:t>Χρονικώς συνηρτημένα έξοδα</w:t>
      </w:r>
      <w:r w:rsidRPr="00DB4171">
        <w:rPr>
          <w:rFonts w:ascii="Tahoma" w:hAnsi="Tahoma" w:cs="Tahoma"/>
          <w:spacing w:val="-3"/>
          <w:lang w:val="el-GR"/>
        </w:rPr>
        <w:t>, δηλαδή εξαρτώμενα από τη χρονική διάρκεια της σύμβασης, τα οποία περιλαμβάνουν τις δαπάνες:</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lastRenderedPageBreak/>
        <w:t>Χρήσεως - λειτουργίας των εργοταξιακών εγκαταστάσεων και ευκολιών (περιλαμβάνει τη χρήση των εγκαταστάσεων και χώρων καθαρών σύμφωνα με τις προβλέψεις των εγκεκριμένων Περιβαλλοντικών Όρων)</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Ανηγμένες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 xml:space="preserve">Νομικής υποστήριξης </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Εξωτερικών τεχνικών συμβούλων με ad hoc  μετάκληση</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Για την εκτέλεση των καθηκόντων της παραπάνω κατηγορίας προσωπικού π.χ. χρήση αυτοκινήτων</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 xml:space="preserve">Λειτουργίας μηχανημάτων γενικής χρήσης π.χ. γερανοί, οχήματα μεταφοράς προσωπικού </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Συντήρησης του έργου για τον προβλεπόμενο χρόνο</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Τόκοι κεφαλαίων κίνησης και γενικότερα χρηματοοικονομικό κόστος</w:t>
      </w:r>
    </w:p>
    <w:p w:rsidR="00942EA5" w:rsidRPr="00DB4171" w:rsidRDefault="00942EA5" w:rsidP="00942EA5">
      <w:pPr>
        <w:pStyle w:val="ab"/>
        <w:numPr>
          <w:ilvl w:val="0"/>
          <w:numId w:val="32"/>
        </w:numPr>
        <w:tabs>
          <w:tab w:val="left" w:pos="-720"/>
          <w:tab w:val="left" w:pos="709"/>
        </w:tabs>
        <w:suppressAutoHyphens/>
        <w:spacing w:after="120" w:line="240" w:lineRule="auto"/>
        <w:ind w:left="1435" w:hanging="584"/>
        <w:contextualSpacing w:val="0"/>
        <w:jc w:val="both"/>
        <w:rPr>
          <w:rFonts w:ascii="Tahoma" w:hAnsi="Tahoma" w:cs="Tahoma"/>
          <w:spacing w:val="-3"/>
          <w:sz w:val="20"/>
          <w:szCs w:val="20"/>
        </w:rPr>
      </w:pPr>
      <w:r w:rsidRPr="00DB4171">
        <w:rPr>
          <w:rFonts w:ascii="Tahoma" w:hAnsi="Tahoma" w:cs="Tahoma"/>
          <w:spacing w:val="-3"/>
          <w:sz w:val="20"/>
          <w:szCs w:val="20"/>
        </w:rPr>
        <w:t>Το αναλογούν, σε σχέση με τη συμμετοχή του στον κύκλο εργασιών της επιχείρησης, κόστος  έδρας επιχείρησης ή/και λειτουργίας κοινοπραξίας</w:t>
      </w:r>
    </w:p>
    <w:p w:rsidR="00942EA5" w:rsidRPr="00DB4171" w:rsidRDefault="00942EA5" w:rsidP="00942EA5">
      <w:pPr>
        <w:tabs>
          <w:tab w:val="left" w:pos="-720"/>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 xml:space="preserve"> </w:t>
      </w:r>
      <w:r w:rsidRPr="00DB4171">
        <w:rPr>
          <w:rFonts w:ascii="Tahoma" w:hAnsi="Tahoma" w:cs="Tahoma"/>
          <w:spacing w:val="-3"/>
          <w:lang w:val="el-GR"/>
        </w:rPr>
        <w:tab/>
        <w:t>Ο Φόρος Προστιθέμενης Αξίας (Φ.Π.Α) επί των λογαριασμών του Αναδόχου βαρύνει τον Κύριο του Έργου.</w:t>
      </w:r>
    </w:p>
    <w:p w:rsidR="00942EA5" w:rsidRPr="00DB4171" w:rsidRDefault="00942EA5" w:rsidP="00942EA5">
      <w:pPr>
        <w:tabs>
          <w:tab w:val="left" w:pos="-720"/>
          <w:tab w:val="left" w:pos="852"/>
        </w:tabs>
        <w:suppressAutoHyphens/>
        <w:spacing w:after="120"/>
        <w:ind w:left="851" w:hanging="851"/>
        <w:jc w:val="both"/>
        <w:rPr>
          <w:rFonts w:ascii="Tahoma" w:hAnsi="Tahoma" w:cs="Tahoma"/>
          <w:spacing w:val="-3"/>
          <w:lang w:val="el-GR"/>
        </w:rPr>
      </w:pPr>
      <w:r w:rsidRPr="00DB4171">
        <w:rPr>
          <w:rFonts w:ascii="Tahoma" w:hAnsi="Tahoma" w:cs="Tahoma"/>
          <w:spacing w:val="-3"/>
          <w:lang w:val="el-GR"/>
        </w:rPr>
        <w:t xml:space="preserve"> </w:t>
      </w:r>
      <w:r w:rsidRPr="00DB4171">
        <w:rPr>
          <w:rFonts w:ascii="Tahoma" w:hAnsi="Tahoma" w:cs="Tahoma"/>
          <w:spacing w:val="-3"/>
          <w:lang w:val="el-GR"/>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942EA5" w:rsidRPr="00DB4171" w:rsidRDefault="00942EA5" w:rsidP="00942EA5">
      <w:pPr>
        <w:tabs>
          <w:tab w:val="left" w:pos="-720"/>
          <w:tab w:val="left" w:pos="1420"/>
        </w:tabs>
        <w:suppressAutoHyphens/>
        <w:spacing w:after="120"/>
        <w:ind w:left="1420" w:hanging="520"/>
        <w:rPr>
          <w:rFonts w:ascii="Tahoma" w:hAnsi="Tahoma" w:cs="Tahoma"/>
          <w:spacing w:val="-3"/>
          <w:lang w:val="el-GR"/>
        </w:rPr>
      </w:pPr>
      <w:r w:rsidRPr="00DB4171">
        <w:rPr>
          <w:rFonts w:ascii="Tahoma" w:hAnsi="Tahoma" w:cs="Tahoma"/>
          <w:spacing w:val="-3"/>
          <w:lang w:val="el-GR"/>
        </w:rPr>
        <w:t>(1)</w:t>
      </w:r>
      <w:r w:rsidRPr="00DB4171">
        <w:rPr>
          <w:rFonts w:ascii="Tahoma" w:hAnsi="Tahoma" w:cs="Tahoma"/>
          <w:spacing w:val="-3"/>
          <w:lang w:val="el-GR"/>
        </w:rPr>
        <w:tab/>
      </w:r>
      <w:r w:rsidRPr="00DB4171">
        <w:rPr>
          <w:rFonts w:ascii="Tahoma" w:hAnsi="Tahoma" w:cs="Tahoma"/>
          <w:spacing w:val="-3"/>
          <w:u w:val="single"/>
          <w:lang w:val="el-GR"/>
        </w:rPr>
        <w:t xml:space="preserve">Διάτρητοι σωλήνες στραγγιστηρίων, αγωγοί αποχέτευσης ομβρίων και ακαθάρτων από σκυρόδεμα, </w:t>
      </w:r>
      <w:r w:rsidRPr="00DB4171">
        <w:rPr>
          <w:rFonts w:ascii="Tahoma" w:hAnsi="Tahoma" w:cs="Tahoma"/>
          <w:spacing w:val="-3"/>
          <w:u w:val="single"/>
        </w:rPr>
        <w:t>PVC</w:t>
      </w:r>
      <w:r w:rsidRPr="00DB4171">
        <w:rPr>
          <w:rFonts w:ascii="Tahoma" w:hAnsi="Tahoma" w:cs="Tahoma"/>
          <w:spacing w:val="-3"/>
          <w:u w:val="single"/>
          <w:lang w:val="el-GR"/>
        </w:rPr>
        <w:t xml:space="preserve"> κ.λπ.</w:t>
      </w:r>
    </w:p>
    <w:p w:rsidR="00942EA5" w:rsidRPr="00DB4171" w:rsidRDefault="00942EA5" w:rsidP="00942EA5">
      <w:pPr>
        <w:tabs>
          <w:tab w:val="left" w:pos="-720"/>
          <w:tab w:val="left" w:pos="709"/>
        </w:tabs>
        <w:suppressAutoHyphens/>
        <w:spacing w:after="120"/>
        <w:ind w:left="900"/>
        <w:jc w:val="both"/>
        <w:rPr>
          <w:rFonts w:ascii="Tahoma" w:hAnsi="Tahoma" w:cs="Tahoma"/>
          <w:spacing w:val="-3"/>
          <w:lang w:val="el-GR"/>
        </w:rPr>
      </w:pPr>
      <w:r w:rsidRPr="00DB4171">
        <w:rPr>
          <w:rFonts w:ascii="Tahoma" w:hAnsi="Tahoma" w:cs="Tahoma"/>
          <w:spacing w:val="-3"/>
          <w:lang w:val="el-GR"/>
        </w:rPr>
        <w:t xml:space="preserve">Για ονομαστική διάμετρο </w:t>
      </w:r>
      <w:r w:rsidRPr="00DB4171">
        <w:rPr>
          <w:rFonts w:ascii="Tahoma" w:hAnsi="Tahoma" w:cs="Tahoma"/>
          <w:spacing w:val="-3"/>
        </w:rPr>
        <w:t>D</w:t>
      </w:r>
      <w:r w:rsidRPr="00DB4171">
        <w:rPr>
          <w:rFonts w:ascii="Tahoma" w:hAnsi="Tahoma" w:cs="Tahoma"/>
          <w:spacing w:val="-3"/>
          <w:vertAlign w:val="subscript"/>
        </w:rPr>
        <w:t>N</w:t>
      </w:r>
      <w:r w:rsidRPr="00DB4171">
        <w:rPr>
          <w:rFonts w:ascii="Tahoma" w:hAnsi="Tahoma" w:cs="Tahoma"/>
          <w:spacing w:val="-3"/>
          <w:lang w:val="el-GR"/>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942EA5" w:rsidRPr="00DB4171" w:rsidRDefault="00942EA5" w:rsidP="00942EA5">
      <w:pPr>
        <w:tabs>
          <w:tab w:val="left" w:pos="-720"/>
          <w:tab w:val="left" w:pos="709"/>
          <w:tab w:val="left" w:pos="1440"/>
          <w:tab w:val="left" w:pos="2160"/>
          <w:tab w:val="left" w:pos="2880"/>
        </w:tabs>
        <w:suppressAutoHyphens/>
        <w:spacing w:after="120"/>
        <w:ind w:left="284"/>
        <w:jc w:val="both"/>
        <w:rPr>
          <w:rFonts w:ascii="Tahoma" w:hAnsi="Tahoma" w:cs="Tahoma"/>
          <w:spacing w:val="-3"/>
          <w:lang w:val="el-GR"/>
        </w:rPr>
      </w:pP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rPr>
        <w:t>D</w:t>
      </w:r>
      <w:r w:rsidRPr="00DB4171">
        <w:rPr>
          <w:rFonts w:ascii="Tahoma" w:hAnsi="Tahoma" w:cs="Tahoma"/>
          <w:spacing w:val="-3"/>
          <w:vertAlign w:val="subscript"/>
        </w:rPr>
        <w:t>N</w:t>
      </w:r>
      <w:r w:rsidRPr="00DB4171">
        <w:rPr>
          <w:rFonts w:ascii="Tahoma" w:hAnsi="Tahoma" w:cs="Tahoma"/>
          <w:spacing w:val="-3"/>
          <w:lang w:val="el-GR"/>
        </w:rPr>
        <w:t xml:space="preserve"> / </w:t>
      </w:r>
      <w:r w:rsidRPr="00DB4171">
        <w:rPr>
          <w:rFonts w:ascii="Tahoma" w:hAnsi="Tahoma" w:cs="Tahoma"/>
          <w:spacing w:val="-3"/>
        </w:rPr>
        <w:t>D</w:t>
      </w:r>
      <w:r w:rsidRPr="00DB4171">
        <w:rPr>
          <w:rFonts w:ascii="Tahoma" w:hAnsi="Tahoma" w:cs="Tahoma"/>
          <w:spacing w:val="-3"/>
          <w:vertAlign w:val="subscript"/>
        </w:rPr>
        <w:t>M</w:t>
      </w:r>
      <w:r w:rsidRPr="00DB4171">
        <w:rPr>
          <w:rFonts w:ascii="Tahoma" w:hAnsi="Tahoma" w:cs="Tahoma"/>
          <w:spacing w:val="-3"/>
          <w:lang w:val="el-GR"/>
        </w:rPr>
        <w:t xml:space="preserve"> </w:t>
      </w:r>
    </w:p>
    <w:p w:rsidR="00942EA5" w:rsidRPr="00DB4171" w:rsidRDefault="00942EA5" w:rsidP="00942EA5">
      <w:pPr>
        <w:tabs>
          <w:tab w:val="left" w:pos="-720"/>
          <w:tab w:val="left" w:pos="709"/>
          <w:tab w:val="left" w:pos="1440"/>
          <w:tab w:val="left" w:pos="2160"/>
          <w:tab w:val="left" w:pos="2700"/>
        </w:tabs>
        <w:suppressAutoHyphens/>
        <w:spacing w:after="120"/>
        <w:ind w:left="284"/>
        <w:jc w:val="both"/>
        <w:rPr>
          <w:rFonts w:ascii="Tahoma" w:hAnsi="Tahoma" w:cs="Tahoma"/>
          <w:spacing w:val="-3"/>
          <w:lang w:val="el-GR"/>
        </w:rPr>
      </w:pPr>
      <w:r w:rsidRPr="00DB4171">
        <w:rPr>
          <w:rFonts w:ascii="Tahoma" w:hAnsi="Tahoma" w:cs="Tahoma"/>
          <w:spacing w:val="-3"/>
          <w:lang w:val="el-GR"/>
        </w:rPr>
        <w:tab/>
      </w:r>
      <w:r w:rsidRPr="00DB4171">
        <w:rPr>
          <w:rFonts w:ascii="Tahoma" w:hAnsi="Tahoma" w:cs="Tahoma"/>
          <w:spacing w:val="-3"/>
          <w:lang w:val="el-GR"/>
        </w:rPr>
        <w:tab/>
        <w:t xml:space="preserve">όπου </w:t>
      </w:r>
      <w:r w:rsidRPr="00DB4171">
        <w:rPr>
          <w:rFonts w:ascii="Tahoma" w:hAnsi="Tahoma" w:cs="Tahoma"/>
          <w:spacing w:val="-3"/>
          <w:lang w:val="el-GR"/>
        </w:rPr>
        <w:tab/>
      </w:r>
      <w:r w:rsidRPr="00DB4171">
        <w:rPr>
          <w:rFonts w:ascii="Tahoma" w:hAnsi="Tahoma" w:cs="Tahoma"/>
          <w:spacing w:val="-3"/>
        </w:rPr>
        <w:t>D</w:t>
      </w:r>
      <w:r w:rsidRPr="00DB4171">
        <w:rPr>
          <w:rFonts w:ascii="Tahoma" w:hAnsi="Tahoma" w:cs="Tahoma"/>
          <w:spacing w:val="-3"/>
          <w:vertAlign w:val="subscript"/>
        </w:rPr>
        <w:t>N</w:t>
      </w:r>
      <w:r w:rsidRPr="00DB4171">
        <w:rPr>
          <w:rFonts w:ascii="Tahoma" w:hAnsi="Tahoma" w:cs="Tahoma"/>
          <w:spacing w:val="-3"/>
          <w:lang w:val="el-GR"/>
        </w:rPr>
        <w:t xml:space="preserve">: </w:t>
      </w:r>
      <w:r w:rsidRPr="00DB4171">
        <w:rPr>
          <w:rFonts w:ascii="Tahoma" w:hAnsi="Tahoma" w:cs="Tahoma"/>
          <w:spacing w:val="-3"/>
          <w:lang w:val="el-GR"/>
        </w:rPr>
        <w:tab/>
        <w:t>Ονομαστική διάμετρος του χρησιμοποιούμενου σωλήνα</w:t>
      </w:r>
    </w:p>
    <w:p w:rsidR="00942EA5" w:rsidRPr="00DB4171" w:rsidRDefault="00942EA5" w:rsidP="00942EA5">
      <w:pPr>
        <w:tabs>
          <w:tab w:val="left" w:pos="-720"/>
          <w:tab w:val="left" w:pos="709"/>
          <w:tab w:val="left" w:pos="1418"/>
          <w:tab w:val="left" w:pos="2160"/>
          <w:tab w:val="left" w:pos="2700"/>
        </w:tabs>
        <w:suppressAutoHyphens/>
        <w:spacing w:after="120"/>
        <w:ind w:left="2694" w:hanging="2410"/>
        <w:rPr>
          <w:rFonts w:ascii="Tahoma" w:hAnsi="Tahoma" w:cs="Tahoma"/>
          <w:spacing w:val="-3"/>
          <w:lang w:val="el-GR"/>
        </w:rPr>
      </w:pP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rPr>
        <w:t>D</w:t>
      </w:r>
      <w:r w:rsidRPr="00DB4171">
        <w:rPr>
          <w:rFonts w:ascii="Tahoma" w:hAnsi="Tahoma" w:cs="Tahoma"/>
          <w:spacing w:val="-3"/>
          <w:vertAlign w:val="subscript"/>
        </w:rPr>
        <w:t>M</w:t>
      </w:r>
      <w:r w:rsidRPr="00DB4171">
        <w:rPr>
          <w:rFonts w:ascii="Tahoma" w:hAnsi="Tahoma" w:cs="Tahoma"/>
          <w:spacing w:val="-3"/>
          <w:lang w:val="el-GR"/>
        </w:rPr>
        <w:t xml:space="preserve">: </w:t>
      </w:r>
      <w:r w:rsidRPr="00DB4171">
        <w:rPr>
          <w:rFonts w:ascii="Tahoma" w:hAnsi="Tahoma" w:cs="Tahoma"/>
          <w:spacing w:val="-3"/>
          <w:lang w:val="el-GR"/>
        </w:rPr>
        <w:tab/>
        <w:t>Η αμέσως μικρότερη διάμετρος σωλήνα που περιλαμβάνεται στο παρόν Τιμολόγιο.</w:t>
      </w:r>
    </w:p>
    <w:p w:rsidR="00942EA5" w:rsidRPr="00DB4171" w:rsidRDefault="00942EA5" w:rsidP="00942EA5">
      <w:pPr>
        <w:suppressAutoHyphens/>
        <w:spacing w:after="120"/>
        <w:ind w:left="900"/>
        <w:jc w:val="both"/>
        <w:rPr>
          <w:rFonts w:ascii="Tahoma" w:hAnsi="Tahoma" w:cs="Tahoma"/>
          <w:spacing w:val="-3"/>
          <w:lang w:val="el-GR"/>
        </w:rPr>
      </w:pPr>
      <w:r w:rsidRPr="00DB4171">
        <w:rPr>
          <w:rFonts w:ascii="Tahoma" w:hAnsi="Tahoma" w:cs="Tahoma"/>
          <w:spacing w:val="-3"/>
          <w:lang w:val="el-GR"/>
        </w:rPr>
        <w:t xml:space="preserve">Αν δεν υπάρχει μικρότερη διάμετρος ως </w:t>
      </w:r>
      <w:r w:rsidRPr="00DB4171">
        <w:rPr>
          <w:rFonts w:ascii="Tahoma" w:hAnsi="Tahoma" w:cs="Tahoma"/>
          <w:spacing w:val="-3"/>
        </w:rPr>
        <w:t>DM</w:t>
      </w:r>
      <w:r w:rsidRPr="00DB4171">
        <w:rPr>
          <w:rFonts w:ascii="Tahoma" w:hAnsi="Tahoma" w:cs="Tahoma"/>
          <w:spacing w:val="-3"/>
          <w:lang w:val="el-GR"/>
        </w:rPr>
        <w:t xml:space="preserve"> θα χρησιμοποιείται η αμέσως μεγαλύτερη υπάρχουσα διάμετρος.</w:t>
      </w:r>
    </w:p>
    <w:p w:rsidR="00942EA5" w:rsidRPr="00DB4171" w:rsidRDefault="00942EA5" w:rsidP="00942EA5">
      <w:pPr>
        <w:tabs>
          <w:tab w:val="left" w:pos="-720"/>
          <w:tab w:val="left" w:pos="1420"/>
        </w:tabs>
        <w:suppressAutoHyphens/>
        <w:spacing w:after="120"/>
        <w:ind w:left="1420" w:hanging="520"/>
        <w:rPr>
          <w:rFonts w:ascii="Tahoma" w:hAnsi="Tahoma" w:cs="Tahoma"/>
          <w:spacing w:val="-3"/>
          <w:u w:val="single"/>
          <w:lang w:val="el-GR"/>
        </w:rPr>
      </w:pPr>
      <w:r w:rsidRPr="00DB4171">
        <w:rPr>
          <w:rFonts w:ascii="Tahoma" w:hAnsi="Tahoma" w:cs="Tahoma"/>
          <w:spacing w:val="-3"/>
          <w:lang w:val="el-GR"/>
        </w:rPr>
        <w:t>(2)</w:t>
      </w:r>
      <w:r w:rsidRPr="00DB4171">
        <w:rPr>
          <w:rFonts w:ascii="Tahoma" w:hAnsi="Tahoma" w:cs="Tahoma"/>
          <w:spacing w:val="-3"/>
          <w:lang w:val="el-GR"/>
        </w:rPr>
        <w:tab/>
      </w:r>
      <w:r w:rsidRPr="00DB4171">
        <w:rPr>
          <w:rFonts w:ascii="Tahoma" w:hAnsi="Tahoma" w:cs="Tahoma"/>
          <w:spacing w:val="-3"/>
          <w:u w:val="single"/>
          <w:lang w:val="el-GR"/>
        </w:rPr>
        <w:t xml:space="preserve">Μόρφωση αρμών με προκατασκευασμένες πλάκες τύπου </w:t>
      </w:r>
      <w:r w:rsidRPr="00DB4171">
        <w:rPr>
          <w:rFonts w:ascii="Tahoma" w:hAnsi="Tahoma" w:cs="Tahoma"/>
          <w:spacing w:val="-3"/>
          <w:u w:val="single"/>
        </w:rPr>
        <w:t>FLEXCELL</w:t>
      </w:r>
      <w:r w:rsidRPr="00DB4171">
        <w:rPr>
          <w:rFonts w:ascii="Tahoma" w:hAnsi="Tahoma" w:cs="Tahoma"/>
          <w:spacing w:val="-3"/>
          <w:u w:val="single"/>
          <w:lang w:val="el-GR"/>
        </w:rPr>
        <w:t xml:space="preserve"> ή αναλόγου</w:t>
      </w:r>
    </w:p>
    <w:p w:rsidR="00942EA5" w:rsidRPr="00DB4171" w:rsidRDefault="00942EA5" w:rsidP="00942EA5">
      <w:pPr>
        <w:tabs>
          <w:tab w:val="left" w:pos="-720"/>
          <w:tab w:val="left" w:pos="709"/>
        </w:tabs>
        <w:suppressAutoHyphens/>
        <w:spacing w:after="120"/>
        <w:ind w:left="852"/>
        <w:jc w:val="both"/>
        <w:rPr>
          <w:rFonts w:ascii="Tahoma" w:hAnsi="Tahoma" w:cs="Tahoma"/>
          <w:spacing w:val="-3"/>
          <w:lang w:val="el-GR"/>
        </w:rPr>
      </w:pPr>
      <w:r w:rsidRPr="00DB4171">
        <w:rPr>
          <w:rFonts w:ascii="Tahoma" w:hAnsi="Tahoma" w:cs="Tahoma"/>
          <w:spacing w:val="-3"/>
          <w:lang w:val="el-GR"/>
        </w:rPr>
        <w:t xml:space="preserve">Για πάχος </w:t>
      </w:r>
      <w:r w:rsidRPr="00DB4171">
        <w:rPr>
          <w:rFonts w:ascii="Tahoma" w:hAnsi="Tahoma" w:cs="Tahoma"/>
          <w:spacing w:val="-3"/>
        </w:rPr>
        <w:t>D</w:t>
      </w:r>
      <w:r w:rsidRPr="00DB4171">
        <w:rPr>
          <w:rFonts w:ascii="Tahoma" w:hAnsi="Tahoma" w:cs="Tahoma"/>
          <w:spacing w:val="-3"/>
          <w:vertAlign w:val="subscript"/>
        </w:rPr>
        <w:t>N</w:t>
      </w:r>
      <w:r w:rsidRPr="00DB4171">
        <w:rPr>
          <w:rFonts w:ascii="Tahoma" w:hAnsi="Tahoma" w:cs="Tahoma"/>
          <w:spacing w:val="-3"/>
          <w:lang w:val="el-GR"/>
        </w:rPr>
        <w:t xml:space="preserve"> χρησιμοποιούμενης πλάκας μεγαλύτερο από το πάχος της συμβατικής πλάκας του παρόντος τιμολογίου (12 </w:t>
      </w:r>
      <w:r w:rsidRPr="00DB4171">
        <w:rPr>
          <w:rFonts w:ascii="Tahoma" w:hAnsi="Tahoma" w:cs="Tahoma"/>
          <w:spacing w:val="-3"/>
        </w:rPr>
        <w:t>mm</w:t>
      </w:r>
      <w:r w:rsidRPr="00DB4171">
        <w:rPr>
          <w:rFonts w:ascii="Tahoma" w:hAnsi="Tahoma" w:cs="Tahoma"/>
          <w:spacing w:val="-3"/>
          <w:lang w:val="el-GR"/>
        </w:rPr>
        <w:t xml:space="preserve">), θα γίνεται αναγωγή της επιφάνειας της </w:t>
      </w:r>
      <w:r w:rsidRPr="00DB4171">
        <w:rPr>
          <w:rFonts w:ascii="Tahoma" w:hAnsi="Tahoma" w:cs="Tahoma"/>
          <w:spacing w:val="-3"/>
          <w:lang w:val="el-GR"/>
        </w:rPr>
        <w:lastRenderedPageBreak/>
        <w:t xml:space="preserve">χρησιμοποιούμενης πλάκας σε επιφάνεια συμβατικής πλάκας πάχους 12 </w:t>
      </w:r>
      <w:r w:rsidRPr="00DB4171">
        <w:rPr>
          <w:rFonts w:ascii="Tahoma" w:hAnsi="Tahoma" w:cs="Tahoma"/>
          <w:spacing w:val="-3"/>
        </w:rPr>
        <w:t>mm</w:t>
      </w:r>
      <w:r w:rsidRPr="00DB4171">
        <w:rPr>
          <w:rFonts w:ascii="Tahoma" w:hAnsi="Tahoma" w:cs="Tahoma"/>
          <w:spacing w:val="-3"/>
          <w:lang w:val="el-GR"/>
        </w:rPr>
        <w:t xml:space="preserve">, με βάση το λόγο: </w:t>
      </w:r>
    </w:p>
    <w:p w:rsidR="00942EA5" w:rsidRPr="00DB4171" w:rsidRDefault="00942EA5" w:rsidP="00942EA5">
      <w:pPr>
        <w:tabs>
          <w:tab w:val="left" w:pos="-720"/>
          <w:tab w:val="left" w:pos="709"/>
          <w:tab w:val="left" w:pos="1440"/>
          <w:tab w:val="left" w:pos="2160"/>
          <w:tab w:val="left" w:pos="2880"/>
        </w:tabs>
        <w:suppressAutoHyphens/>
        <w:spacing w:after="120"/>
        <w:ind w:left="284"/>
        <w:jc w:val="both"/>
        <w:rPr>
          <w:rFonts w:ascii="Tahoma" w:hAnsi="Tahoma" w:cs="Tahoma"/>
          <w:spacing w:val="-3"/>
          <w:lang w:val="el-GR"/>
        </w:rPr>
      </w:pP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rPr>
        <w:t>D</w:t>
      </w:r>
      <w:r w:rsidRPr="00DB4171">
        <w:rPr>
          <w:rFonts w:ascii="Tahoma" w:hAnsi="Tahoma" w:cs="Tahoma"/>
          <w:spacing w:val="-3"/>
          <w:vertAlign w:val="subscript"/>
        </w:rPr>
        <w:t>N</w:t>
      </w:r>
      <w:r w:rsidRPr="00DB4171">
        <w:rPr>
          <w:rFonts w:ascii="Tahoma" w:hAnsi="Tahoma" w:cs="Tahoma"/>
          <w:spacing w:val="-3"/>
          <w:lang w:val="el-GR"/>
        </w:rPr>
        <w:t xml:space="preserve"> / 12</w:t>
      </w:r>
    </w:p>
    <w:p w:rsidR="00942EA5" w:rsidRPr="00DB4171" w:rsidRDefault="00942EA5" w:rsidP="00942EA5">
      <w:pPr>
        <w:tabs>
          <w:tab w:val="left" w:pos="-720"/>
          <w:tab w:val="left" w:pos="709"/>
        </w:tabs>
        <w:suppressAutoHyphens/>
        <w:spacing w:after="120"/>
        <w:ind w:left="284" w:firstLine="1134"/>
        <w:jc w:val="both"/>
        <w:rPr>
          <w:rFonts w:ascii="Tahoma" w:hAnsi="Tahoma" w:cs="Tahoma"/>
          <w:spacing w:val="-3"/>
          <w:lang w:val="el-GR"/>
        </w:rPr>
      </w:pPr>
      <w:r w:rsidRPr="00DB4171">
        <w:rPr>
          <w:rFonts w:ascii="Tahoma" w:hAnsi="Tahoma" w:cs="Tahoma"/>
          <w:spacing w:val="-3"/>
          <w:lang w:val="el-GR"/>
        </w:rPr>
        <w:tab/>
        <w:t xml:space="preserve">όπου </w:t>
      </w:r>
      <w:r w:rsidRPr="00DB4171">
        <w:rPr>
          <w:rFonts w:ascii="Tahoma" w:hAnsi="Tahoma" w:cs="Tahoma"/>
          <w:spacing w:val="-3"/>
        </w:rPr>
        <w:t>D</w:t>
      </w:r>
      <w:r w:rsidRPr="00DB4171">
        <w:rPr>
          <w:rFonts w:ascii="Tahoma" w:hAnsi="Tahoma" w:cs="Tahoma"/>
          <w:spacing w:val="-3"/>
          <w:vertAlign w:val="subscript"/>
        </w:rPr>
        <w:t>N</w:t>
      </w:r>
      <w:r w:rsidRPr="00DB4171">
        <w:rPr>
          <w:rFonts w:ascii="Tahoma" w:hAnsi="Tahoma" w:cs="Tahoma"/>
          <w:spacing w:val="-3"/>
          <w:lang w:val="el-GR"/>
        </w:rPr>
        <w:t xml:space="preserve">: Το πάχος της χρησιμοποιούμενης πλάκας σε </w:t>
      </w:r>
      <w:r w:rsidRPr="00DB4171">
        <w:rPr>
          <w:rFonts w:ascii="Tahoma" w:hAnsi="Tahoma" w:cs="Tahoma"/>
          <w:spacing w:val="-3"/>
        </w:rPr>
        <w:t>mm</w:t>
      </w:r>
      <w:r w:rsidRPr="00DB4171">
        <w:rPr>
          <w:rFonts w:ascii="Tahoma" w:hAnsi="Tahoma" w:cs="Tahoma"/>
          <w:spacing w:val="-3"/>
          <w:lang w:val="el-GR"/>
        </w:rPr>
        <w:t>.</w:t>
      </w:r>
    </w:p>
    <w:p w:rsidR="00942EA5" w:rsidRPr="00DB4171" w:rsidRDefault="00942EA5" w:rsidP="00942EA5">
      <w:pPr>
        <w:tabs>
          <w:tab w:val="left" w:pos="-720"/>
          <w:tab w:val="left" w:pos="1420"/>
        </w:tabs>
        <w:suppressAutoHyphens/>
        <w:spacing w:after="120"/>
        <w:ind w:left="1420" w:hanging="520"/>
        <w:rPr>
          <w:rFonts w:ascii="Tahoma" w:hAnsi="Tahoma" w:cs="Tahoma"/>
          <w:spacing w:val="-3"/>
          <w:lang w:val="el-GR"/>
        </w:rPr>
      </w:pPr>
      <w:r w:rsidRPr="00DB4171">
        <w:rPr>
          <w:rFonts w:ascii="Tahoma" w:hAnsi="Tahoma" w:cs="Tahoma"/>
          <w:spacing w:val="-3"/>
          <w:lang w:val="el-GR"/>
        </w:rPr>
        <w:t>(3)</w:t>
      </w:r>
      <w:r w:rsidRPr="00DB4171">
        <w:rPr>
          <w:rFonts w:ascii="Tahoma" w:hAnsi="Tahoma" w:cs="Tahoma"/>
          <w:spacing w:val="-3"/>
          <w:lang w:val="el-GR"/>
        </w:rPr>
        <w:tab/>
      </w:r>
      <w:r w:rsidRPr="00DB4171">
        <w:rPr>
          <w:rFonts w:ascii="Tahoma" w:hAnsi="Tahoma" w:cs="Tahoma"/>
          <w:spacing w:val="-3"/>
          <w:u w:val="single"/>
          <w:lang w:val="el-GR"/>
        </w:rPr>
        <w:t xml:space="preserve">Στεγάνωση αρμών με ταινίες τύπου </w:t>
      </w:r>
      <w:r w:rsidRPr="00DB4171">
        <w:rPr>
          <w:rFonts w:ascii="Tahoma" w:hAnsi="Tahoma" w:cs="Tahoma"/>
          <w:spacing w:val="-3"/>
          <w:u w:val="single"/>
        </w:rPr>
        <w:t>HYDROFOIL</w:t>
      </w:r>
      <w:r w:rsidRPr="00DB4171">
        <w:rPr>
          <w:rFonts w:ascii="Tahoma" w:hAnsi="Tahoma" w:cs="Tahoma"/>
          <w:spacing w:val="-3"/>
          <w:u w:val="single"/>
          <w:lang w:val="el-GR"/>
        </w:rPr>
        <w:t xml:space="preserve"> </w:t>
      </w:r>
      <w:r w:rsidRPr="00DB4171">
        <w:rPr>
          <w:rFonts w:ascii="Tahoma" w:hAnsi="Tahoma" w:cs="Tahoma"/>
          <w:spacing w:val="-3"/>
          <w:u w:val="single"/>
        </w:rPr>
        <w:t>PVC</w:t>
      </w:r>
    </w:p>
    <w:p w:rsidR="00942EA5" w:rsidRPr="00DB4171" w:rsidRDefault="00942EA5" w:rsidP="00942EA5">
      <w:pPr>
        <w:tabs>
          <w:tab w:val="left" w:pos="-720"/>
          <w:tab w:val="left" w:pos="709"/>
        </w:tabs>
        <w:suppressAutoHyphens/>
        <w:spacing w:after="120"/>
        <w:ind w:left="852"/>
        <w:jc w:val="both"/>
        <w:rPr>
          <w:rFonts w:ascii="Tahoma" w:hAnsi="Tahoma" w:cs="Tahoma"/>
          <w:spacing w:val="-3"/>
          <w:lang w:val="el-GR"/>
        </w:rPr>
      </w:pPr>
      <w:r w:rsidRPr="00DB4171">
        <w:rPr>
          <w:rFonts w:ascii="Tahoma" w:hAnsi="Tahoma" w:cs="Tahoma"/>
          <w:spacing w:val="-3"/>
          <w:lang w:val="el-GR"/>
        </w:rPr>
        <w:t>Για πλάτος Β</w:t>
      </w:r>
      <w:r w:rsidRPr="00DB4171">
        <w:rPr>
          <w:rFonts w:ascii="Tahoma" w:hAnsi="Tahoma" w:cs="Tahoma"/>
          <w:spacing w:val="-3"/>
          <w:vertAlign w:val="subscript"/>
        </w:rPr>
        <w:t>N</w:t>
      </w:r>
      <w:r w:rsidRPr="00DB4171">
        <w:rPr>
          <w:rFonts w:ascii="Tahoma" w:hAnsi="Tahoma" w:cs="Tahoma"/>
          <w:spacing w:val="-3"/>
          <w:lang w:val="el-GR"/>
        </w:rPr>
        <w:t xml:space="preserve"> χρησιμοποιούμενης ταινίας μεγαλύτερο από το πλάτος της συμβατικής ταινίας του παρόντος Τιμολογίου (240 </w:t>
      </w:r>
      <w:r w:rsidRPr="00DB4171">
        <w:rPr>
          <w:rFonts w:ascii="Tahoma" w:hAnsi="Tahoma" w:cs="Tahoma"/>
          <w:spacing w:val="-3"/>
        </w:rPr>
        <w:t>mm</w:t>
      </w:r>
      <w:r w:rsidRPr="00DB4171">
        <w:rPr>
          <w:rFonts w:ascii="Tahoma" w:hAnsi="Tahoma" w:cs="Tahoma"/>
          <w:spacing w:val="-3"/>
          <w:lang w:val="el-GR"/>
        </w:rPr>
        <w:t xml:space="preserve">), θα γίνεται αναγωγή του μήκους της χρησιμοποιούμενης ταινίας σε μήκος συμβατική ταινίας πλάτους 240 </w:t>
      </w:r>
      <w:r w:rsidRPr="00DB4171">
        <w:rPr>
          <w:rFonts w:ascii="Tahoma" w:hAnsi="Tahoma" w:cs="Tahoma"/>
          <w:spacing w:val="-3"/>
        </w:rPr>
        <w:t>mm</w:t>
      </w:r>
      <w:r w:rsidRPr="00DB4171">
        <w:rPr>
          <w:rFonts w:ascii="Tahoma" w:hAnsi="Tahoma" w:cs="Tahoma"/>
          <w:spacing w:val="-3"/>
          <w:lang w:val="el-GR"/>
        </w:rPr>
        <w:t xml:space="preserve">, με βάση το λόγο: </w:t>
      </w:r>
    </w:p>
    <w:p w:rsidR="00942EA5" w:rsidRPr="00DB4171" w:rsidRDefault="00942EA5" w:rsidP="00942EA5">
      <w:pPr>
        <w:tabs>
          <w:tab w:val="left" w:pos="-720"/>
          <w:tab w:val="left" w:pos="709"/>
          <w:tab w:val="left" w:pos="1440"/>
          <w:tab w:val="left" w:pos="2160"/>
          <w:tab w:val="left" w:pos="2880"/>
        </w:tabs>
        <w:suppressAutoHyphens/>
        <w:spacing w:after="120"/>
        <w:ind w:left="284"/>
        <w:jc w:val="both"/>
        <w:rPr>
          <w:rFonts w:ascii="Tahoma" w:hAnsi="Tahoma" w:cs="Tahoma"/>
          <w:spacing w:val="-3"/>
          <w:lang w:val="el-GR"/>
        </w:rPr>
      </w:pP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r>
      <w:r w:rsidRPr="00DB4171">
        <w:rPr>
          <w:rFonts w:ascii="Tahoma" w:hAnsi="Tahoma" w:cs="Tahoma"/>
          <w:spacing w:val="-3"/>
          <w:lang w:val="el-GR"/>
        </w:rPr>
        <w:tab/>
        <w:t>Β</w:t>
      </w:r>
      <w:r w:rsidRPr="00DB4171">
        <w:rPr>
          <w:rFonts w:ascii="Tahoma" w:hAnsi="Tahoma" w:cs="Tahoma"/>
          <w:spacing w:val="-3"/>
          <w:vertAlign w:val="subscript"/>
        </w:rPr>
        <w:t>N</w:t>
      </w:r>
      <w:r w:rsidRPr="00DB4171">
        <w:rPr>
          <w:rFonts w:ascii="Tahoma" w:hAnsi="Tahoma" w:cs="Tahoma"/>
          <w:spacing w:val="-3"/>
          <w:lang w:val="el-GR"/>
        </w:rPr>
        <w:t xml:space="preserve"> / 240</w:t>
      </w:r>
      <w:r w:rsidRPr="00DB4171">
        <w:rPr>
          <w:rFonts w:ascii="Tahoma" w:hAnsi="Tahoma" w:cs="Tahoma"/>
          <w:spacing w:val="-3"/>
          <w:lang w:val="el-GR"/>
        </w:rPr>
        <w:tab/>
      </w:r>
    </w:p>
    <w:p w:rsidR="00942EA5" w:rsidRPr="00DB4171" w:rsidRDefault="00942EA5" w:rsidP="00942EA5">
      <w:pPr>
        <w:suppressAutoHyphens/>
        <w:spacing w:after="120"/>
        <w:ind w:left="284" w:firstLine="1136"/>
        <w:rPr>
          <w:rFonts w:ascii="Tahoma" w:hAnsi="Tahoma" w:cs="Tahoma"/>
          <w:spacing w:val="-3"/>
          <w:lang w:val="el-GR"/>
        </w:rPr>
      </w:pPr>
      <w:r w:rsidRPr="00DB4171">
        <w:rPr>
          <w:rFonts w:ascii="Tahoma" w:hAnsi="Tahoma" w:cs="Tahoma"/>
          <w:spacing w:val="-3"/>
          <w:lang w:val="el-GR"/>
        </w:rPr>
        <w:t xml:space="preserve"> όπου Β</w:t>
      </w:r>
      <w:r w:rsidRPr="00DB4171">
        <w:rPr>
          <w:rFonts w:ascii="Tahoma" w:hAnsi="Tahoma" w:cs="Tahoma"/>
          <w:spacing w:val="-3"/>
          <w:vertAlign w:val="subscript"/>
          <w:lang w:val="el-GR"/>
        </w:rPr>
        <w:t>Ν</w:t>
      </w:r>
      <w:r w:rsidRPr="00DB4171">
        <w:rPr>
          <w:rFonts w:ascii="Tahoma" w:hAnsi="Tahoma" w:cs="Tahoma"/>
          <w:spacing w:val="-3"/>
          <w:lang w:val="el-GR"/>
        </w:rPr>
        <w:t xml:space="preserve">: Το πλάτος της χρησιμοποιούμενης ταινίας σε </w:t>
      </w:r>
      <w:r w:rsidRPr="00DB4171">
        <w:rPr>
          <w:rFonts w:ascii="Tahoma" w:hAnsi="Tahoma" w:cs="Tahoma"/>
          <w:spacing w:val="-3"/>
        </w:rPr>
        <w:t>mm</w:t>
      </w:r>
    </w:p>
    <w:p w:rsidR="00942EA5" w:rsidRPr="00DB4171" w:rsidRDefault="00942EA5" w:rsidP="00942EA5">
      <w:pPr>
        <w:suppressAutoHyphens/>
        <w:spacing w:after="120"/>
        <w:ind w:left="900"/>
        <w:jc w:val="both"/>
        <w:rPr>
          <w:rFonts w:ascii="Tahoma" w:hAnsi="Tahoma" w:cs="Tahoma"/>
          <w:spacing w:val="-3"/>
          <w:lang w:val="el-GR"/>
        </w:rPr>
      </w:pPr>
      <w:r w:rsidRPr="00DB4171">
        <w:rPr>
          <w:rFonts w:ascii="Tahoma" w:hAnsi="Tahoma" w:cs="Tahoma"/>
          <w:spacing w:val="-3"/>
          <w:lang w:val="el-GR"/>
        </w:rPr>
        <w:t>Παρεμφερής πρακτική μπορεί να έχει εφαρμογή και σε άλλες περιπτώσεις άρθρων του παρόντος Τιμολογίου.</w:t>
      </w:r>
    </w:p>
    <w:p w:rsidR="00942EA5" w:rsidRPr="00DB4171" w:rsidRDefault="00942EA5" w:rsidP="00942EA5">
      <w:pPr>
        <w:tabs>
          <w:tab w:val="left" w:pos="-720"/>
          <w:tab w:val="left" w:pos="709"/>
        </w:tabs>
        <w:suppressAutoHyphens/>
        <w:spacing w:after="120"/>
        <w:ind w:left="900"/>
        <w:jc w:val="both"/>
        <w:rPr>
          <w:rFonts w:ascii="Tahoma" w:hAnsi="Tahoma" w:cs="Tahoma"/>
          <w:spacing w:val="-3"/>
          <w:lang w:val="el-GR"/>
        </w:rPr>
      </w:pPr>
      <w:r w:rsidRPr="00DB4171">
        <w:rPr>
          <w:rFonts w:ascii="Tahoma" w:hAnsi="Tahoma" w:cs="Tahoma"/>
          <w:spacing w:val="-3"/>
          <w:lang w:val="el-GR"/>
        </w:rPr>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942EA5" w:rsidRPr="00DB4171" w:rsidRDefault="00942EA5" w:rsidP="00942EA5">
      <w:pPr>
        <w:rPr>
          <w:rFonts w:ascii="Tahoma" w:hAnsi="Tahoma" w:cs="Tahoma"/>
          <w:spacing w:val="-3"/>
          <w:lang w:val="el-GR"/>
        </w:rPr>
      </w:pPr>
      <w:r w:rsidRPr="00DB4171">
        <w:rPr>
          <w:rFonts w:ascii="Tahoma" w:hAnsi="Tahoma" w:cs="Tahoma"/>
          <w:spacing w:val="-3"/>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942EA5" w:rsidRPr="00CD1458" w:rsidTr="00327D76">
        <w:tc>
          <w:tcPr>
            <w:tcW w:w="9003" w:type="dxa"/>
          </w:tcPr>
          <w:p w:rsidR="00942EA5" w:rsidRPr="00DB4171" w:rsidRDefault="00942EA5" w:rsidP="00327D76">
            <w:pPr>
              <w:rPr>
                <w:rFonts w:ascii="Tahoma" w:hAnsi="Tahoma" w:cs="Tahoma"/>
                <w:lang w:val="el-GR"/>
              </w:rPr>
            </w:pPr>
            <w:r w:rsidRPr="00DB4171">
              <w:rPr>
                <w:rFonts w:ascii="Tahoma" w:hAnsi="Tahoma" w:cs="Tahoma"/>
                <w:lang w:val="el-GR"/>
              </w:rPr>
              <w:lastRenderedPageBreak/>
              <w:br w:type="page"/>
            </w:r>
          </w:p>
          <w:p w:rsidR="00942EA5" w:rsidRPr="00DB4171" w:rsidRDefault="00942EA5" w:rsidP="00327D76">
            <w:pPr>
              <w:tabs>
                <w:tab w:val="left" w:pos="284"/>
              </w:tabs>
              <w:ind w:left="284" w:right="282"/>
              <w:jc w:val="both"/>
              <w:rPr>
                <w:rFonts w:ascii="Tahoma" w:hAnsi="Tahoma" w:cs="Tahoma"/>
                <w:b/>
                <w:bCs/>
                <w:i/>
                <w:iCs/>
                <w:lang w:val="el-GR"/>
              </w:rPr>
            </w:pPr>
            <w:r w:rsidRPr="00DB4171">
              <w:rPr>
                <w:rFonts w:ascii="Tahoma" w:hAnsi="Tahoma" w:cs="Tahoma"/>
                <w:b/>
                <w:bCs/>
                <w:i/>
                <w:iCs/>
                <w:lang w:val="el-GR"/>
              </w:rPr>
              <w:t xml:space="preserve">Οι τιμές μονάδος του παρόντος Τιμολογίου που φέρουν την σήμανση [*] παραπλεύρως της αναγραφόμενης τιμής σε ΕΥΡΩ </w:t>
            </w:r>
            <w:r w:rsidRPr="00DB4171">
              <w:rPr>
                <w:rFonts w:ascii="Tahoma" w:hAnsi="Tahoma" w:cs="Tahoma"/>
                <w:b/>
                <w:bCs/>
                <w:i/>
                <w:iCs/>
                <w:u w:val="single"/>
                <w:lang w:val="el-GR"/>
              </w:rPr>
              <w:t>δεν συμπεριλαμβάνουν</w:t>
            </w:r>
            <w:r w:rsidRPr="00DB4171">
              <w:rPr>
                <w:rFonts w:ascii="Tahoma" w:hAnsi="Tahoma" w:cs="Tahoma"/>
                <w:b/>
                <w:bCs/>
                <w:i/>
                <w:iCs/>
                <w:lang w:val="el-GR"/>
              </w:rPr>
              <w:t xml:space="preserve"> την δαπάνη της καθαρής μεταφοράς των, κατά περίπτωση, υλικών ή προϊόντων.</w:t>
            </w:r>
          </w:p>
          <w:p w:rsidR="00942EA5" w:rsidRPr="00DB4171" w:rsidRDefault="00942EA5" w:rsidP="00327D76">
            <w:pPr>
              <w:tabs>
                <w:tab w:val="left" w:pos="284"/>
              </w:tabs>
              <w:ind w:left="284" w:right="282"/>
              <w:jc w:val="both"/>
              <w:rPr>
                <w:rFonts w:ascii="Tahoma" w:hAnsi="Tahoma" w:cs="Tahoma"/>
                <w:b/>
                <w:bCs/>
                <w:i/>
                <w:iCs/>
                <w:lang w:val="el-GR"/>
              </w:rPr>
            </w:pPr>
          </w:p>
          <w:p w:rsidR="00942EA5" w:rsidRPr="00DB4171" w:rsidRDefault="00942EA5" w:rsidP="00327D76">
            <w:pPr>
              <w:pStyle w:val="ad"/>
              <w:ind w:left="266"/>
              <w:rPr>
                <w:rFonts w:ascii="Tahoma" w:hAnsi="Tahoma" w:cs="Tahoma"/>
                <w:b/>
                <w:bCs/>
                <w:i/>
                <w:iCs/>
                <w:color w:val="auto"/>
                <w:sz w:val="20"/>
                <w:szCs w:val="20"/>
              </w:rPr>
            </w:pPr>
            <w:r w:rsidRPr="00DB4171">
              <w:rPr>
                <w:rFonts w:ascii="Tahoma" w:hAnsi="Tahoma" w:cs="Tahoma"/>
                <w:b/>
                <w:bCs/>
                <w:i/>
                <w:iCs/>
                <w:color w:val="auto"/>
                <w:sz w:val="20"/>
                <w:szCs w:val="20"/>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942EA5" w:rsidRPr="00DB4171" w:rsidRDefault="00942EA5" w:rsidP="00327D76">
            <w:pPr>
              <w:pStyle w:val="ad"/>
              <w:ind w:left="266"/>
              <w:rPr>
                <w:rFonts w:ascii="Tahoma" w:hAnsi="Tahoma" w:cs="Tahoma"/>
                <w:b/>
                <w:bCs/>
                <w:i/>
                <w:iCs/>
                <w:color w:val="auto"/>
                <w:sz w:val="20"/>
                <w:szCs w:val="20"/>
              </w:rPr>
            </w:pPr>
          </w:p>
          <w:p w:rsidR="00942EA5" w:rsidRPr="00DB4171" w:rsidRDefault="00942EA5" w:rsidP="00327D76">
            <w:pPr>
              <w:pStyle w:val="ad"/>
              <w:ind w:left="266"/>
              <w:rPr>
                <w:rFonts w:ascii="Tahoma" w:hAnsi="Tahoma" w:cs="Tahoma"/>
                <w:b/>
                <w:bCs/>
                <w:i/>
                <w:iCs/>
                <w:color w:val="auto"/>
                <w:sz w:val="20"/>
                <w:szCs w:val="20"/>
              </w:rPr>
            </w:pPr>
            <w:r w:rsidRPr="00DB4171">
              <w:rPr>
                <w:rFonts w:ascii="Tahoma" w:hAnsi="Tahoma" w:cs="Tahoma"/>
                <w:b/>
                <w:bCs/>
                <w:i/>
                <w:iCs/>
                <w:color w:val="auto"/>
                <w:sz w:val="20"/>
                <w:szCs w:val="20"/>
              </w:rPr>
              <w:t>Για τον προσδιορισμό της ως άνω δαπάνης του μεταφορικού έργου καθορίζονται οι ακόλουθες τιμές μονάδας σε €/</w:t>
            </w:r>
            <w:r w:rsidRPr="00DB4171">
              <w:rPr>
                <w:rFonts w:ascii="Tahoma" w:hAnsi="Tahoma" w:cs="Tahoma"/>
                <w:b/>
                <w:bCs/>
                <w:i/>
                <w:iCs/>
                <w:color w:val="auto"/>
                <w:sz w:val="20"/>
                <w:szCs w:val="20"/>
                <w:lang w:val="en-US"/>
              </w:rPr>
              <w:t>m</w:t>
            </w:r>
            <w:r w:rsidRPr="00DB4171">
              <w:rPr>
                <w:rFonts w:ascii="Tahoma" w:hAnsi="Tahoma" w:cs="Tahoma"/>
                <w:b/>
                <w:bCs/>
                <w:i/>
                <w:iCs/>
                <w:color w:val="auto"/>
                <w:sz w:val="20"/>
                <w:szCs w:val="20"/>
                <w:vertAlign w:val="superscript"/>
              </w:rPr>
              <w:t>3</w:t>
            </w:r>
            <w:r w:rsidRPr="00DB4171">
              <w:rPr>
                <w:rFonts w:ascii="Tahoma" w:hAnsi="Tahoma" w:cs="Tahoma"/>
                <w:b/>
                <w:bCs/>
                <w:i/>
                <w:iCs/>
                <w:color w:val="auto"/>
                <w:sz w:val="20"/>
                <w:szCs w:val="20"/>
              </w:rPr>
              <w:t>.</w:t>
            </w:r>
            <w:r w:rsidRPr="00DB4171">
              <w:rPr>
                <w:rFonts w:ascii="Tahoma" w:hAnsi="Tahoma" w:cs="Tahoma"/>
                <w:b/>
                <w:bCs/>
                <w:i/>
                <w:iCs/>
                <w:color w:val="auto"/>
                <w:sz w:val="20"/>
                <w:szCs w:val="20"/>
                <w:lang w:val="en-US"/>
              </w:rPr>
              <w:t>km</w:t>
            </w:r>
          </w:p>
          <w:p w:rsidR="00942EA5" w:rsidRPr="00DB4171" w:rsidRDefault="00942EA5" w:rsidP="00327D76">
            <w:pPr>
              <w:pStyle w:val="ad"/>
              <w:ind w:left="266"/>
              <w:rPr>
                <w:rFonts w:ascii="Tahoma" w:hAnsi="Tahoma" w:cs="Tahoma"/>
                <w:b/>
                <w:bCs/>
                <w:i/>
                <w:iCs/>
                <w:color w:val="auto"/>
                <w:sz w:val="20"/>
                <w:szCs w:val="20"/>
              </w:rPr>
            </w:pPr>
          </w:p>
          <w:tbl>
            <w:tblPr>
              <w:tblW w:w="5675" w:type="dxa"/>
              <w:jc w:val="center"/>
              <w:tblLook w:val="0000" w:firstRow="0" w:lastRow="0" w:firstColumn="0" w:lastColumn="0" w:noHBand="0" w:noVBand="0"/>
            </w:tblPr>
            <w:tblGrid>
              <w:gridCol w:w="4539"/>
              <w:gridCol w:w="1136"/>
            </w:tblGrid>
            <w:tr w:rsidR="00942EA5" w:rsidRPr="00DB4171" w:rsidTr="00327D76">
              <w:trPr>
                <w:trHeight w:val="330"/>
                <w:jc w:val="center"/>
              </w:trPr>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b/>
                      <w:bCs/>
                    </w:rPr>
                  </w:pPr>
                  <w:r w:rsidRPr="00DB4171">
                    <w:rPr>
                      <w:rFonts w:ascii="Tahoma" w:hAnsi="Tahoma" w:cs="Tahoma"/>
                      <w:b/>
                      <w:bCs/>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942EA5" w:rsidRPr="00DB4171" w:rsidRDefault="00942EA5" w:rsidP="00327D76">
                  <w:pPr>
                    <w:rPr>
                      <w:rFonts w:ascii="Tahoma" w:hAnsi="Tahoma" w:cs="Tahoma"/>
                    </w:rPr>
                  </w:pPr>
                  <w:r w:rsidRPr="00DB4171">
                    <w:rPr>
                      <w:rFonts w:ascii="Tahoma" w:hAnsi="Tahoma" w:cs="Tahoma"/>
                    </w:rPr>
                    <w:t>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&lt; 5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0,28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 5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0,21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b/>
                      <w:bCs/>
                    </w:rPr>
                  </w:pPr>
                  <w:r w:rsidRPr="00DB4171">
                    <w:rPr>
                      <w:rFonts w:ascii="Tahoma" w:hAnsi="Tahoma" w:cs="Tahoma"/>
                      <w:b/>
                      <w:bCs/>
                    </w:rPr>
                    <w:t>Εκτός πόλεως</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rPr>
                      <w:rFonts w:ascii="Tahoma" w:hAnsi="Tahoma" w:cs="Tahoma"/>
                      <w:b/>
                      <w:bCs/>
                    </w:rPr>
                  </w:pPr>
                  <w:r w:rsidRPr="00DB4171">
                    <w:rPr>
                      <w:rFonts w:ascii="Tahoma" w:hAnsi="Tahoma" w:cs="Tahoma"/>
                      <w:b/>
                      <w:bCs/>
                    </w:rPr>
                    <w:t>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i/>
                      <w:iCs/>
                    </w:rPr>
                  </w:pPr>
                  <w:r w:rsidRPr="00DB4171">
                    <w:rPr>
                      <w:rFonts w:ascii="Tahoma" w:hAnsi="Tahoma" w:cs="Tahoma"/>
                      <w:i/>
                      <w:iCs/>
                    </w:rPr>
                    <w:t xml:space="preserve"> · </w:t>
                  </w:r>
                  <w:r w:rsidRPr="00DB4171">
                    <w:rPr>
                      <w:rFonts w:ascii="Tahoma" w:hAnsi="Tahoma" w:cs="Tahoma"/>
                      <w:b/>
                      <w:i/>
                      <w:iCs/>
                    </w:rPr>
                    <w:t>οδοί καλής βατότητας</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rPr>
                      <w:rFonts w:ascii="Tahoma" w:hAnsi="Tahoma" w:cs="Tahoma"/>
                      <w:b/>
                      <w:bCs/>
                    </w:rPr>
                  </w:pPr>
                  <w:r w:rsidRPr="00DB4171">
                    <w:rPr>
                      <w:rFonts w:ascii="Tahoma" w:hAnsi="Tahoma" w:cs="Tahoma"/>
                      <w:b/>
                      <w:bCs/>
                    </w:rPr>
                    <w:t>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&lt; 5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0,20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 5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0,19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i/>
                      <w:iCs/>
                    </w:rPr>
                  </w:pPr>
                  <w:r w:rsidRPr="00DB4171">
                    <w:rPr>
                      <w:rFonts w:ascii="Tahoma" w:hAnsi="Tahoma" w:cs="Tahoma"/>
                      <w:i/>
                      <w:iCs/>
                    </w:rPr>
                    <w:t xml:space="preserve"> · </w:t>
                  </w:r>
                  <w:r w:rsidRPr="00DB4171">
                    <w:rPr>
                      <w:rFonts w:ascii="Tahoma" w:hAnsi="Tahoma" w:cs="Tahoma"/>
                      <w:b/>
                      <w:i/>
                      <w:iCs/>
                    </w:rPr>
                    <w:t>οδοί κακής βατότητας</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rPr>
                      <w:rFonts w:ascii="Tahoma" w:hAnsi="Tahoma" w:cs="Tahoma"/>
                      <w:b/>
                      <w:bCs/>
                    </w:rPr>
                  </w:pPr>
                  <w:r w:rsidRPr="00DB4171">
                    <w:rPr>
                      <w:rFonts w:ascii="Tahoma" w:hAnsi="Tahoma" w:cs="Tahoma"/>
                      <w:b/>
                      <w:bCs/>
                    </w:rPr>
                    <w:t>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&lt; 5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0,25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 5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0,21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i/>
                      <w:iCs/>
                    </w:rPr>
                  </w:pPr>
                  <w:r w:rsidRPr="00DB4171">
                    <w:rPr>
                      <w:rFonts w:ascii="Tahoma" w:hAnsi="Tahoma" w:cs="Tahoma"/>
                      <w:i/>
                      <w:iCs/>
                    </w:rPr>
                    <w:t xml:space="preserve"> · </w:t>
                  </w:r>
                  <w:r w:rsidRPr="00DB4171">
                    <w:rPr>
                      <w:rFonts w:ascii="Tahoma" w:hAnsi="Tahoma" w:cs="Tahoma"/>
                      <w:b/>
                      <w:i/>
                      <w:iCs/>
                    </w:rPr>
                    <w:t>εργοταξιακές οδοί</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rPr>
                      <w:rFonts w:ascii="Tahoma" w:hAnsi="Tahoma" w:cs="Tahoma"/>
                      <w:b/>
                      <w:bCs/>
                    </w:rPr>
                  </w:pPr>
                  <w:r w:rsidRPr="00DB4171">
                    <w:rPr>
                      <w:rFonts w:ascii="Tahoma" w:hAnsi="Tahoma" w:cs="Tahoma"/>
                      <w:b/>
                      <w:bCs/>
                    </w:rPr>
                    <w:t> </w:t>
                  </w:r>
                </w:p>
              </w:tc>
            </w:tr>
            <w:tr w:rsidR="00942EA5" w:rsidRPr="00DB4171" w:rsidTr="00327D76">
              <w:trPr>
                <w:trHeight w:val="330"/>
                <w:jc w:val="center"/>
              </w:trPr>
              <w:tc>
                <w:tcPr>
                  <w:tcW w:w="4539" w:type="dxa"/>
                  <w:tcBorders>
                    <w:top w:val="nil"/>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&lt; 3 km</w:t>
                  </w:r>
                </w:p>
              </w:tc>
              <w:tc>
                <w:tcPr>
                  <w:tcW w:w="1136" w:type="dxa"/>
                  <w:tcBorders>
                    <w:top w:val="nil"/>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0,22  </w:t>
                  </w:r>
                </w:p>
              </w:tc>
            </w:tr>
            <w:tr w:rsidR="00942EA5" w:rsidRPr="00DB4171" w:rsidTr="00327D76">
              <w:trPr>
                <w:trHeight w:val="330"/>
                <w:jc w:val="center"/>
              </w:trPr>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rPr>
                  </w:pPr>
                  <w:r w:rsidRPr="00DB4171">
                    <w:rPr>
                      <w:rFonts w:ascii="Tahoma" w:hAnsi="Tahoma" w:cs="Tahoma"/>
                    </w:rPr>
                    <w:t xml:space="preserve"> - απόσταση ≥ 3 km</w:t>
                  </w:r>
                </w:p>
              </w:tc>
              <w:tc>
                <w:tcPr>
                  <w:tcW w:w="1136" w:type="dxa"/>
                  <w:tcBorders>
                    <w:top w:val="single" w:sz="4" w:space="0" w:color="auto"/>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rPr>
                  </w:pPr>
                  <w:r w:rsidRPr="00DB4171">
                    <w:rPr>
                      <w:rFonts w:ascii="Tahoma" w:hAnsi="Tahoma" w:cs="Tahoma"/>
                      <w:b/>
                      <w:bCs/>
                    </w:rPr>
                    <w:t xml:space="preserve">0,20  </w:t>
                  </w:r>
                </w:p>
              </w:tc>
            </w:tr>
            <w:tr w:rsidR="00942EA5" w:rsidRPr="00CD1458" w:rsidTr="00327D76">
              <w:trPr>
                <w:trHeight w:val="330"/>
                <w:jc w:val="center"/>
              </w:trPr>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A5" w:rsidRPr="00DB4171" w:rsidRDefault="00942EA5" w:rsidP="00327D76">
                  <w:pPr>
                    <w:rPr>
                      <w:rFonts w:ascii="Tahoma" w:hAnsi="Tahoma" w:cs="Tahoma"/>
                      <w:lang w:val="el-GR"/>
                    </w:rPr>
                  </w:pPr>
                  <w:r w:rsidRPr="00DB4171">
                    <w:rPr>
                      <w:rFonts w:ascii="Tahoma" w:hAnsi="Tahoma" w:cs="Tahoma"/>
                      <w:b/>
                      <w:bCs/>
                      <w:lang w:val="el-GR"/>
                    </w:rPr>
                    <w:t xml:space="preserve">Πρόσθετη τιμή για παρατεταμένη αναμονή φορτοεκφόρτωσης </w:t>
                  </w:r>
                  <w:r w:rsidRPr="00DB4171">
                    <w:rPr>
                      <w:rFonts w:ascii="Tahoma" w:hAnsi="Tahoma" w:cs="Tahoma"/>
                      <w:lang w:val="el-GR"/>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942EA5" w:rsidRPr="00DB4171" w:rsidRDefault="00942EA5" w:rsidP="00327D76">
                  <w:pPr>
                    <w:jc w:val="right"/>
                    <w:rPr>
                      <w:rFonts w:ascii="Tahoma" w:hAnsi="Tahoma" w:cs="Tahoma"/>
                      <w:b/>
                      <w:bCs/>
                      <w:lang w:val="el-GR"/>
                    </w:rPr>
                  </w:pPr>
                  <w:r w:rsidRPr="00DB4171">
                    <w:rPr>
                      <w:rFonts w:ascii="Tahoma" w:hAnsi="Tahoma" w:cs="Tahoma"/>
                      <w:b/>
                      <w:bCs/>
                      <w:lang w:val="el-GR"/>
                    </w:rPr>
                    <w:t>0,03</w:t>
                  </w:r>
                </w:p>
              </w:tc>
            </w:tr>
          </w:tbl>
          <w:p w:rsidR="00942EA5" w:rsidRPr="00DB4171" w:rsidRDefault="00942EA5" w:rsidP="00327D76">
            <w:pPr>
              <w:pStyle w:val="ad"/>
              <w:ind w:left="266"/>
              <w:rPr>
                <w:rFonts w:ascii="Tahoma" w:hAnsi="Tahoma" w:cs="Tahoma"/>
                <w:b/>
                <w:bCs/>
                <w:i/>
                <w:iCs/>
                <w:color w:val="auto"/>
                <w:sz w:val="20"/>
                <w:szCs w:val="20"/>
              </w:rPr>
            </w:pPr>
          </w:p>
          <w:p w:rsidR="00942EA5" w:rsidRPr="00DB4171" w:rsidRDefault="00942EA5" w:rsidP="00327D76">
            <w:pPr>
              <w:pStyle w:val="ad"/>
              <w:ind w:left="266"/>
              <w:rPr>
                <w:rFonts w:ascii="Tahoma" w:hAnsi="Tahoma" w:cs="Tahoma"/>
                <w:b/>
                <w:bCs/>
                <w:i/>
                <w:iCs/>
                <w:color w:val="auto"/>
                <w:sz w:val="20"/>
                <w:szCs w:val="20"/>
              </w:rPr>
            </w:pPr>
          </w:p>
          <w:p w:rsidR="00942EA5" w:rsidRPr="00DB4171" w:rsidRDefault="00942EA5" w:rsidP="00327D76">
            <w:pPr>
              <w:ind w:left="284" w:right="267"/>
              <w:jc w:val="both"/>
              <w:rPr>
                <w:rFonts w:ascii="Tahoma" w:hAnsi="Tahoma" w:cs="Tahoma"/>
                <w:b/>
                <w:i/>
                <w:lang w:val="el-GR"/>
              </w:rPr>
            </w:pPr>
            <w:r w:rsidRPr="00DB4171">
              <w:rPr>
                <w:rFonts w:ascii="Tahoma" w:hAnsi="Tahoma" w:cs="Tahoma"/>
                <w:b/>
                <w:i/>
              </w:rPr>
              <w:t>O</w:t>
            </w:r>
            <w:r w:rsidRPr="00DB4171">
              <w:rPr>
                <w:rFonts w:ascii="Tahoma" w:hAnsi="Tahoma" w:cs="Tahoma"/>
                <w:b/>
                <w:i/>
                <w:lang w:val="el-GR"/>
              </w:rPr>
              <w:t>ι τιμές αυτές έχουν εφαρμογή στον προσδιορισμό της τιμής του αστερίσκου [*] των άρθρων του παρόντος τιμολογίου των οποίων οι εργασίες επιμετρώνται σε κυβικά μέτρα (</w:t>
            </w:r>
            <w:r w:rsidRPr="00DB4171">
              <w:rPr>
                <w:rFonts w:ascii="Tahoma" w:hAnsi="Tahoma" w:cs="Tahoma"/>
                <w:b/>
                <w:i/>
              </w:rPr>
              <w:t>m</w:t>
            </w:r>
            <w:r w:rsidRPr="00DB4171">
              <w:rPr>
                <w:rFonts w:ascii="Tahoma" w:hAnsi="Tahoma" w:cs="Tahoma"/>
                <w:b/>
                <w:i/>
                <w:vertAlign w:val="superscript"/>
                <w:lang w:val="el-GR"/>
              </w:rPr>
              <w:t>3</w:t>
            </w:r>
            <w:r w:rsidRPr="00DB4171">
              <w:rPr>
                <w:rFonts w:ascii="Tahoma" w:hAnsi="Tahoma" w:cs="Tahoma"/>
                <w:b/>
                <w:i/>
                <w:lang w:val="el-GR"/>
              </w:rPr>
              <w:t xml:space="preserve">), κατά τον τρόπο που καθορίζεται σε έκαστο άρθρο. </w:t>
            </w:r>
          </w:p>
          <w:p w:rsidR="00942EA5" w:rsidRPr="00DB4171" w:rsidRDefault="00942EA5" w:rsidP="00327D76">
            <w:pPr>
              <w:ind w:right="267"/>
              <w:jc w:val="both"/>
              <w:rPr>
                <w:rFonts w:ascii="Tahoma" w:hAnsi="Tahoma" w:cs="Tahoma"/>
                <w:b/>
                <w:i/>
                <w:lang w:val="el-GR"/>
              </w:rPr>
            </w:pPr>
          </w:p>
          <w:p w:rsidR="00942EA5" w:rsidRPr="00DB4171" w:rsidRDefault="00942EA5" w:rsidP="00327D76">
            <w:pPr>
              <w:ind w:left="284" w:right="267"/>
              <w:jc w:val="both"/>
              <w:rPr>
                <w:rFonts w:ascii="Tahoma" w:hAnsi="Tahoma" w:cs="Tahoma"/>
                <w:b/>
                <w:i/>
                <w:lang w:val="el-GR"/>
              </w:rPr>
            </w:pPr>
            <w:r w:rsidRPr="00DB4171">
              <w:rPr>
                <w:rFonts w:ascii="Tahoma" w:hAnsi="Tahoma" w:cs="Tahoma"/>
                <w:b/>
                <w:i/>
                <w:lang w:val="el-GR"/>
              </w:rPr>
              <w:t xml:space="preserve">Σε καμία περίπτωση δεν εφαρμόζεται συντελεστής επιπλήσματος ή οποιαδήποτε άλλη προσαύξηση και ο υπολογισμός γίνεται με βάση τα επιμετρούμενα </w:t>
            </w:r>
            <w:r w:rsidRPr="00DB4171">
              <w:rPr>
                <w:rFonts w:ascii="Tahoma" w:hAnsi="Tahoma" w:cs="Tahoma"/>
                <w:b/>
                <w:i/>
              </w:rPr>
              <w:t>m</w:t>
            </w:r>
            <w:r w:rsidRPr="00DB4171">
              <w:rPr>
                <w:rFonts w:ascii="Tahoma" w:hAnsi="Tahoma" w:cs="Tahoma"/>
                <w:b/>
                <w:i/>
                <w:vertAlign w:val="superscript"/>
                <w:lang w:val="el-GR"/>
              </w:rPr>
              <w:t>3</w:t>
            </w:r>
            <w:r w:rsidRPr="00DB4171">
              <w:rPr>
                <w:rFonts w:ascii="Tahoma" w:hAnsi="Tahoma" w:cs="Tahoma"/>
                <w:b/>
                <w:i/>
                <w:lang w:val="el-GR"/>
              </w:rPr>
              <w:t xml:space="preserve"> κάθε εργασίας, όπως καθορίζεται στο αντίστοιχο άρθρο.</w:t>
            </w:r>
          </w:p>
          <w:p w:rsidR="00942EA5" w:rsidRPr="00DB4171" w:rsidRDefault="00942EA5" w:rsidP="00327D76">
            <w:pPr>
              <w:ind w:left="1420" w:right="267"/>
              <w:jc w:val="both"/>
              <w:rPr>
                <w:rFonts w:ascii="Tahoma" w:hAnsi="Tahoma" w:cs="Tahoma"/>
                <w:b/>
                <w:i/>
                <w:lang w:val="el-GR"/>
              </w:rPr>
            </w:pPr>
          </w:p>
          <w:p w:rsidR="00942EA5" w:rsidRPr="00DB4171" w:rsidRDefault="00942EA5" w:rsidP="00327D76">
            <w:pPr>
              <w:ind w:left="284" w:right="267"/>
              <w:jc w:val="both"/>
              <w:rPr>
                <w:rFonts w:ascii="Tahoma" w:hAnsi="Tahoma" w:cs="Tahoma"/>
                <w:b/>
                <w:i/>
                <w:lang w:val="el-GR"/>
              </w:rPr>
            </w:pPr>
            <w:r w:rsidRPr="00DB4171">
              <w:rPr>
                <w:rFonts w:ascii="Tahoma" w:hAnsi="Tahoma" w:cs="Tahoma"/>
                <w:b/>
                <w:i/>
                <w:lang w:val="el-GR"/>
              </w:rPr>
              <w:t>Η δαπάνη του μεταφορικού έργου, όπως προσδιορίζεται στο παρόν τιμολόγιο,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942EA5" w:rsidRPr="00DB4171" w:rsidRDefault="00942EA5" w:rsidP="00327D76">
            <w:pPr>
              <w:tabs>
                <w:tab w:val="left" w:pos="284"/>
              </w:tabs>
              <w:ind w:right="282"/>
              <w:jc w:val="both"/>
              <w:rPr>
                <w:rFonts w:ascii="Tahoma" w:hAnsi="Tahoma" w:cs="Tahoma"/>
                <w:lang w:val="el-GR"/>
              </w:rPr>
            </w:pPr>
          </w:p>
        </w:tc>
      </w:tr>
    </w:tbl>
    <w:p w:rsidR="005F0C96" w:rsidRPr="00DB4171" w:rsidRDefault="005F0C96" w:rsidP="00CB1B71">
      <w:pPr>
        <w:pStyle w:val="4"/>
        <w:rPr>
          <w:rFonts w:ascii="Tahoma" w:hAnsi="Tahoma" w:cs="Tahoma"/>
          <w:sz w:val="20"/>
        </w:rPr>
      </w:pPr>
    </w:p>
    <w:p w:rsidR="00632CEA" w:rsidRPr="00DB4171" w:rsidRDefault="00632CEA" w:rsidP="00CB1B71">
      <w:pPr>
        <w:pStyle w:val="4"/>
        <w:rPr>
          <w:rFonts w:ascii="Tahoma" w:hAnsi="Tahoma" w:cs="Tahoma"/>
          <w:sz w:val="20"/>
        </w:rPr>
      </w:pPr>
    </w:p>
    <w:p w:rsidR="00632CEA" w:rsidRDefault="00632CEA" w:rsidP="008679E0">
      <w:pPr>
        <w:pStyle w:val="4"/>
        <w:jc w:val="left"/>
        <w:rPr>
          <w:rFonts w:ascii="Tahoma" w:hAnsi="Tahoma" w:cs="Tahoma"/>
          <w:sz w:val="20"/>
        </w:rPr>
      </w:pPr>
    </w:p>
    <w:p w:rsidR="008679E0" w:rsidRPr="008679E0" w:rsidRDefault="008679E0" w:rsidP="008679E0">
      <w:pPr>
        <w:rPr>
          <w:lang w:val="el-GR"/>
        </w:rPr>
      </w:pPr>
    </w:p>
    <w:p w:rsidR="00632CEA" w:rsidRPr="00DB4171" w:rsidRDefault="00632CEA" w:rsidP="00CB1B71">
      <w:pPr>
        <w:pStyle w:val="4"/>
        <w:rPr>
          <w:rFonts w:ascii="Tahoma" w:hAnsi="Tahoma" w:cs="Tahoma"/>
          <w:sz w:val="20"/>
        </w:rPr>
      </w:pPr>
    </w:p>
    <w:p w:rsidR="00CB1B71" w:rsidRPr="00DB4171" w:rsidRDefault="00CB1B71" w:rsidP="00CB1B71">
      <w:pPr>
        <w:pStyle w:val="4"/>
        <w:rPr>
          <w:rFonts w:ascii="Tahoma" w:hAnsi="Tahoma" w:cs="Tahoma"/>
          <w:sz w:val="20"/>
        </w:rPr>
      </w:pPr>
      <w:r w:rsidRPr="00DB4171">
        <w:rPr>
          <w:rFonts w:ascii="Tahoma" w:hAnsi="Tahoma" w:cs="Tahoma"/>
          <w:sz w:val="20"/>
        </w:rPr>
        <w:t>ΤΙΜΕΣ ΜΟΝΑΔΑΣ ΕΡΓΑΣΙΩΝ</w:t>
      </w:r>
    </w:p>
    <w:p w:rsidR="00CB1B71" w:rsidRPr="00DB4171" w:rsidRDefault="00CB1B71" w:rsidP="005F0C96">
      <w:pPr>
        <w:pStyle w:val="a3"/>
        <w:rPr>
          <w:rFonts w:ascii="Tahoma" w:hAnsi="Tahoma" w:cs="Tahoma"/>
          <w:sz w:val="20"/>
        </w:rPr>
      </w:pPr>
    </w:p>
    <w:p w:rsidR="005F0C96" w:rsidRPr="00DB4171" w:rsidRDefault="00876BC7" w:rsidP="005F0C96">
      <w:pPr>
        <w:pStyle w:val="a3"/>
        <w:jc w:val="left"/>
        <w:rPr>
          <w:rFonts w:ascii="Tahoma" w:hAnsi="Tahoma" w:cs="Tahoma"/>
          <w:b/>
          <w:sz w:val="20"/>
          <w:u w:val="single"/>
        </w:rPr>
      </w:pPr>
      <w:r w:rsidRPr="00DB4171">
        <w:rPr>
          <w:rFonts w:ascii="Tahoma" w:hAnsi="Tahoma" w:cs="Tahoma"/>
          <w:b/>
          <w:sz w:val="20"/>
          <w:u w:val="single"/>
        </w:rPr>
        <w:t xml:space="preserve">Ομάδα Α: </w:t>
      </w:r>
    </w:p>
    <w:p w:rsidR="00CB1B71" w:rsidRPr="00DB4171" w:rsidRDefault="00876BC7" w:rsidP="005F0C96">
      <w:pPr>
        <w:pStyle w:val="a3"/>
        <w:jc w:val="left"/>
        <w:rPr>
          <w:rFonts w:ascii="Tahoma" w:hAnsi="Tahoma" w:cs="Tahoma"/>
          <w:sz w:val="20"/>
        </w:rPr>
      </w:pPr>
      <w:r w:rsidRPr="00DB4171">
        <w:rPr>
          <w:rFonts w:ascii="Tahoma" w:hAnsi="Tahoma" w:cs="Tahoma"/>
          <w:b/>
          <w:sz w:val="20"/>
          <w:u w:val="single"/>
        </w:rPr>
        <w:t>Χωματουργικά, Αντιμετώπιση υδάτων, Αντιστηρίξεις, Έργα προστασίας κοίτης και πρανών, Σήμανση-Ασφάλεια, Εργασίες οδοποιίας, Λοιπές προστατευτικές κατασκευές, Εργασίες πρασίνου και περιβαλλοντικών αποκαταστάσεων.</w:t>
      </w:r>
    </w:p>
    <w:p w:rsidR="00CB1B71" w:rsidRPr="00DB4171" w:rsidRDefault="00CB1B71" w:rsidP="00CB1B71">
      <w:pPr>
        <w:rPr>
          <w:rFonts w:ascii="Tahoma" w:hAnsi="Tahoma" w:cs="Tahoma"/>
          <w:lang w:val="el-GR"/>
        </w:rPr>
      </w:pPr>
    </w:p>
    <w:p w:rsidR="00CB1B71" w:rsidRPr="00FF3C11" w:rsidRDefault="00CB1B71" w:rsidP="005F0C96">
      <w:pPr>
        <w:pStyle w:val="4"/>
        <w:rPr>
          <w:rFonts w:ascii="Tahoma" w:hAnsi="Tahoma" w:cs="Tahoma"/>
          <w:sz w:val="20"/>
        </w:rPr>
      </w:pPr>
      <w:r w:rsidRPr="00FF3C11">
        <w:rPr>
          <w:rFonts w:ascii="Tahoma" w:hAnsi="Tahoma" w:cs="Tahoma"/>
          <w:sz w:val="20"/>
        </w:rPr>
        <w:t>Α.Τ. Α-1</w:t>
      </w:r>
    </w:p>
    <w:p w:rsidR="00CB1B71" w:rsidRPr="00FF3C11" w:rsidRDefault="00CB1B71" w:rsidP="005F0C96">
      <w:pPr>
        <w:pStyle w:val="4"/>
        <w:rPr>
          <w:rFonts w:ascii="Tahoma" w:hAnsi="Tahoma" w:cs="Tahoma"/>
          <w:sz w:val="20"/>
        </w:rPr>
      </w:pPr>
      <w:r w:rsidRPr="00FF3C11">
        <w:rPr>
          <w:rFonts w:ascii="Tahoma" w:hAnsi="Tahoma" w:cs="Tahoma"/>
          <w:sz w:val="20"/>
        </w:rPr>
        <w:t>ΑΡΘΡΟ 3.17</w:t>
      </w:r>
    </w:p>
    <w:p w:rsidR="00CB1B71" w:rsidRPr="00FF3C11" w:rsidRDefault="00CB1B71" w:rsidP="005F0C96">
      <w:pPr>
        <w:shd w:val="clear" w:color="auto" w:fill="FFFFFF"/>
        <w:tabs>
          <w:tab w:val="left" w:pos="1701"/>
        </w:tabs>
        <w:jc w:val="center"/>
        <w:rPr>
          <w:rFonts w:ascii="Tahoma" w:hAnsi="Tahoma" w:cs="Tahoma"/>
          <w:b/>
          <w:u w:val="single"/>
          <w:lang w:val="el-GR"/>
        </w:rPr>
      </w:pPr>
      <w:r w:rsidRPr="00FF3C11">
        <w:rPr>
          <w:rFonts w:ascii="Tahoma" w:hAnsi="Tahoma" w:cs="Tahoma"/>
          <w:b/>
          <w:u w:val="single"/>
          <w:lang w:val="el-GR"/>
        </w:rPr>
        <w:t>Εκσκαφή θεμελίων τεχνικών έργων σε έδαφος γαιώδες-ημιβραχώδες</w:t>
      </w:r>
    </w:p>
    <w:p w:rsidR="00CB1B71" w:rsidRPr="00FF3C11" w:rsidRDefault="00CB1B71" w:rsidP="00CB1B71">
      <w:pPr>
        <w:pStyle w:val="1"/>
        <w:jc w:val="center"/>
        <w:rPr>
          <w:rFonts w:ascii="Tahoma" w:hAnsi="Tahoma" w:cs="Tahoma"/>
          <w:b w:val="0"/>
          <w:sz w:val="20"/>
          <w:lang w:val="el-GR"/>
        </w:rPr>
      </w:pPr>
      <w:r w:rsidRPr="00FF3C11">
        <w:rPr>
          <w:rFonts w:ascii="Tahoma" w:hAnsi="Tahoma" w:cs="Tahoma"/>
          <w:b w:val="0"/>
          <w:sz w:val="20"/>
          <w:lang w:val="el-GR"/>
        </w:rPr>
        <w:t>(Αναθεωρείται με το άρθρο ΥΔΡ - 6054)</w:t>
      </w:r>
    </w:p>
    <w:p w:rsidR="00CB1B71" w:rsidRPr="00FF3C11" w:rsidRDefault="00CB1B71" w:rsidP="00CB1B71">
      <w:pPr>
        <w:pStyle w:val="20"/>
        <w:rPr>
          <w:rFonts w:ascii="Tahoma" w:hAnsi="Tahoma" w:cs="Tahoma"/>
          <w:b w:val="0"/>
          <w:caps w:val="0"/>
          <w:sz w:val="20"/>
        </w:rPr>
      </w:pPr>
      <w:r w:rsidRPr="00FF3C11">
        <w:rPr>
          <w:rFonts w:ascii="Tahoma" w:hAnsi="Tahoma" w:cs="Tahoma"/>
          <w:b w:val="0"/>
          <w:caps w:val="0"/>
          <w:sz w:val="20"/>
        </w:rPr>
        <w:t>Εκσκαφή θεμελίων τεχνικών έργων σε έδαφος γαιώδες-ημιβραχώδες, χωρίς χρήση κρουστικού εξοπλισμού (δηλ. με υδραυλική σφύρα, αερόσφυρες κλπ), με την μεταφορά των προϊόντων εκσκαφών σε οποιαδήποτε απόσταση, σύμφωνα με την μελέτη και την ΕΤΕΠ02-04-00-00 ‘’Εκσκαφές θεμελίων τεχνικών έργων’’.</w:t>
      </w:r>
    </w:p>
    <w:p w:rsidR="00CB1B71" w:rsidRPr="00FF3C11" w:rsidRDefault="00CB1B71" w:rsidP="00CB1B71">
      <w:pPr>
        <w:jc w:val="both"/>
        <w:rPr>
          <w:rFonts w:ascii="Tahoma" w:hAnsi="Tahoma" w:cs="Tahoma"/>
          <w:lang w:val="el-GR"/>
        </w:rPr>
      </w:pPr>
      <w:r w:rsidRPr="00FF3C11">
        <w:rPr>
          <w:rFonts w:ascii="Tahoma" w:hAnsi="Tahoma" w:cs="Tahoma"/>
          <w:lang w:val="el-GR"/>
        </w:rPr>
        <w:t xml:space="preserve">Στην τιμή συμπεριλαμβάνονται τυχόν απαιτούμενες αντλήσεις των υδάτων, εφ’ όσον η στάθμη ηρεμίας τους είναι έως </w:t>
      </w:r>
      <w:smartTag w:uri="urn:schemas-microsoft-com:office:smarttags" w:element="metricconverter">
        <w:smartTagPr>
          <w:attr w:name="ProductID" w:val="30 cm"/>
        </w:smartTagPr>
        <w:r w:rsidRPr="00FF3C11">
          <w:rPr>
            <w:rFonts w:ascii="Tahoma" w:hAnsi="Tahoma" w:cs="Tahoma"/>
            <w:lang w:val="el-GR"/>
          </w:rPr>
          <w:t xml:space="preserve">30 </w:t>
        </w:r>
        <w:r w:rsidRPr="00FF3C11">
          <w:rPr>
            <w:rFonts w:ascii="Tahoma" w:hAnsi="Tahoma" w:cs="Tahoma"/>
          </w:rPr>
          <w:t>cm</w:t>
        </w:r>
      </w:smartTag>
      <w:r w:rsidRPr="00FF3C11">
        <w:rPr>
          <w:rFonts w:ascii="Tahoma" w:hAnsi="Tahoma" w:cs="Tahoma"/>
          <w:lang w:val="el-GR"/>
        </w:rPr>
        <w:t xml:space="preserve"> επάνω από την στάθμη του πυθμένα του ορύγματος (άλλως επιμετρώνται ιδιαιτέρως), καθώς και τυχόν απαιτούμενες σποραδικές αντιστηρίξεις.</w:t>
      </w:r>
    </w:p>
    <w:p w:rsidR="00CB1B71" w:rsidRPr="00FF3C11" w:rsidRDefault="00CB1B71" w:rsidP="00CB1B71">
      <w:pPr>
        <w:pStyle w:val="21"/>
        <w:ind w:left="0"/>
        <w:rPr>
          <w:rFonts w:ascii="Tahoma" w:hAnsi="Tahoma" w:cs="Tahoma"/>
          <w:color w:val="auto"/>
          <w:sz w:val="20"/>
          <w:lang w:val="el-GR"/>
        </w:rPr>
      </w:pPr>
      <w:r w:rsidRPr="00FF3C11">
        <w:rPr>
          <w:rFonts w:ascii="Tahoma" w:hAnsi="Tahoma" w:cs="Tahoma"/>
          <w:color w:val="auto"/>
          <w:sz w:val="20"/>
          <w:lang w:val="el-GR"/>
        </w:rPr>
        <w:t xml:space="preserve">Ως σποραδικές θεωρούνται οι αντιστηρίξεις που δεν υπερβαίνουν τα </w:t>
      </w:r>
      <w:smartTag w:uri="urn:schemas-microsoft-com:office:smarttags" w:element="metricconverter">
        <w:smartTagPr>
          <w:attr w:name="ProductID" w:val="2,00 m2"/>
        </w:smartTagPr>
        <w:r w:rsidRPr="00FF3C11">
          <w:rPr>
            <w:rFonts w:ascii="Tahoma" w:hAnsi="Tahoma" w:cs="Tahoma"/>
            <w:color w:val="auto"/>
            <w:sz w:val="20"/>
            <w:lang w:val="el-GR"/>
          </w:rPr>
          <w:t xml:space="preserve">2,00 </w:t>
        </w:r>
        <w:r w:rsidRPr="00FF3C11">
          <w:rPr>
            <w:rFonts w:ascii="Tahoma" w:hAnsi="Tahoma" w:cs="Tahoma"/>
            <w:color w:val="auto"/>
            <w:sz w:val="20"/>
            <w:lang w:val="en-US"/>
          </w:rPr>
          <w:t>m</w:t>
        </w:r>
        <w:r w:rsidRPr="00FF3C11">
          <w:rPr>
            <w:rFonts w:ascii="Tahoma" w:hAnsi="Tahoma" w:cs="Tahoma"/>
            <w:color w:val="auto"/>
            <w:sz w:val="20"/>
            <w:vertAlign w:val="superscript"/>
            <w:lang w:val="el-GR"/>
          </w:rPr>
          <w:t>2</w:t>
        </w:r>
      </w:smartTag>
      <w:r w:rsidRPr="00FF3C11">
        <w:rPr>
          <w:rFonts w:ascii="Tahoma" w:hAnsi="Tahoma" w:cs="Tahoma"/>
          <w:color w:val="auto"/>
          <w:sz w:val="20"/>
          <w:lang w:val="el-GR"/>
        </w:rPr>
        <w:t xml:space="preserve"> ανά </w:t>
      </w:r>
      <w:smartTag w:uri="urn:schemas-microsoft-com:office:smarttags" w:element="metricconverter">
        <w:smartTagPr>
          <w:attr w:name="ProductID" w:val="20,0 m2"/>
        </w:smartTagPr>
        <w:r w:rsidRPr="00FF3C11">
          <w:rPr>
            <w:rFonts w:ascii="Tahoma" w:hAnsi="Tahoma" w:cs="Tahoma"/>
            <w:color w:val="auto"/>
            <w:sz w:val="20"/>
            <w:lang w:val="el-GR"/>
          </w:rPr>
          <w:t xml:space="preserve">20,0 </w:t>
        </w:r>
        <w:r w:rsidRPr="00FF3C11">
          <w:rPr>
            <w:rFonts w:ascii="Tahoma" w:hAnsi="Tahoma" w:cs="Tahoma"/>
            <w:color w:val="auto"/>
            <w:sz w:val="20"/>
            <w:lang w:val="en-US"/>
          </w:rPr>
          <w:t>m</w:t>
        </w:r>
        <w:r w:rsidRPr="00FF3C11">
          <w:rPr>
            <w:rFonts w:ascii="Tahoma" w:hAnsi="Tahoma" w:cs="Tahoma"/>
            <w:color w:val="auto"/>
            <w:sz w:val="20"/>
            <w:vertAlign w:val="superscript"/>
            <w:lang w:val="el-GR"/>
          </w:rPr>
          <w:t>2</w:t>
        </w:r>
      </w:smartTag>
      <w:r w:rsidRPr="00FF3C11">
        <w:rPr>
          <w:rFonts w:ascii="Tahoma" w:hAnsi="Tahoma" w:cs="Tahoma"/>
          <w:color w:val="auto"/>
          <w:sz w:val="20"/>
          <w:lang w:val="el-GR"/>
        </w:rPr>
        <w:t xml:space="preserve"> παρειών ορύγματος. </w:t>
      </w:r>
    </w:p>
    <w:p w:rsidR="00CB1B71" w:rsidRPr="00FF3C11" w:rsidRDefault="00CB1B71" w:rsidP="00CB1B71">
      <w:pPr>
        <w:pStyle w:val="20"/>
        <w:rPr>
          <w:rFonts w:ascii="Tahoma" w:hAnsi="Tahoma" w:cs="Tahoma"/>
          <w:b w:val="0"/>
          <w:caps w:val="0"/>
          <w:sz w:val="20"/>
        </w:rPr>
      </w:pPr>
      <w:r w:rsidRPr="00FF3C11">
        <w:rPr>
          <w:rFonts w:ascii="Tahoma" w:hAnsi="Tahoma" w:cs="Tahoma"/>
          <w:b w:val="0"/>
          <w:caps w:val="0"/>
          <w:sz w:val="20"/>
        </w:rPr>
        <w:t>Επιμέτρηση σύμφωνα με την θεωρητική διατομή της μελέτης (οι τυχόν υπερεκσκαφές δεν συνυπολογίζονται).</w:t>
      </w:r>
    </w:p>
    <w:p w:rsidR="00CB1B71" w:rsidRPr="00FF3C11" w:rsidRDefault="00CB1B71" w:rsidP="00CB1B71">
      <w:pPr>
        <w:rPr>
          <w:rFonts w:ascii="Tahoma" w:hAnsi="Tahoma" w:cs="Tahoma"/>
          <w:lang w:val="el-GR"/>
        </w:rPr>
      </w:pPr>
      <w:r w:rsidRPr="00FF3C11">
        <w:rPr>
          <w:rFonts w:ascii="Tahoma" w:hAnsi="Tahoma" w:cs="Tahoma"/>
          <w:lang w:val="el-GR"/>
        </w:rPr>
        <w:t>Τιμή ανά κυβικό μέτρο (</w:t>
      </w:r>
      <w:r w:rsidRPr="00FF3C11">
        <w:rPr>
          <w:rFonts w:ascii="Tahoma" w:hAnsi="Tahoma" w:cs="Tahoma"/>
        </w:rPr>
        <w:t>m</w:t>
      </w:r>
      <w:r w:rsidRPr="00FF3C11">
        <w:rPr>
          <w:rFonts w:ascii="Tahoma" w:hAnsi="Tahoma" w:cs="Tahoma"/>
          <w:vertAlign w:val="superscript"/>
          <w:lang w:val="el-GR"/>
        </w:rPr>
        <w:t>3</w:t>
      </w:r>
      <w:r w:rsidRPr="00FF3C11">
        <w:rPr>
          <w:rFonts w:ascii="Tahoma" w:hAnsi="Tahoma" w:cs="Tahoma"/>
          <w:lang w:val="el-GR"/>
        </w:rPr>
        <w:t>), κατά τα ανωτέρω</w:t>
      </w:r>
    </w:p>
    <w:p w:rsidR="00CB1B71" w:rsidRPr="00FF3C11" w:rsidRDefault="00CB1B71" w:rsidP="00CB1B71">
      <w:pPr>
        <w:pStyle w:val="a3"/>
        <w:rPr>
          <w:rFonts w:ascii="Tahoma" w:hAnsi="Tahoma" w:cs="Tahoma"/>
          <w:b/>
          <w:sz w:val="20"/>
        </w:rPr>
      </w:pPr>
      <w:r w:rsidRPr="00FF3C11">
        <w:rPr>
          <w:rFonts w:ascii="Tahoma" w:hAnsi="Tahoma" w:cs="Tahoma"/>
          <w:sz w:val="20"/>
        </w:rPr>
        <w:t xml:space="preserve">Τιμή (σε ΕΥΡΩ) : </w:t>
      </w:r>
      <w:r w:rsidRPr="00FF3C11">
        <w:rPr>
          <w:rFonts w:ascii="Tahoma" w:hAnsi="Tahoma" w:cs="Tahoma"/>
          <w:sz w:val="20"/>
        </w:rPr>
        <w:tab/>
        <w:t xml:space="preserve">(Ολόγραφα): </w:t>
      </w:r>
      <w:r w:rsidRPr="00FF3C11">
        <w:rPr>
          <w:rFonts w:ascii="Tahoma" w:hAnsi="Tahoma" w:cs="Tahoma"/>
          <w:b/>
          <w:sz w:val="20"/>
        </w:rPr>
        <w:t xml:space="preserve"> </w:t>
      </w:r>
      <w:r w:rsidR="0096411A" w:rsidRPr="00FF3C11">
        <w:rPr>
          <w:rFonts w:ascii="Tahoma" w:hAnsi="Tahoma" w:cs="Tahoma"/>
          <w:b/>
          <w:sz w:val="20"/>
        </w:rPr>
        <w:t>Τέσσερα</w:t>
      </w:r>
      <w:r w:rsidRPr="00FF3C11">
        <w:rPr>
          <w:rFonts w:ascii="Tahoma" w:hAnsi="Tahoma" w:cs="Tahoma"/>
          <w:b/>
          <w:sz w:val="20"/>
        </w:rPr>
        <w:t xml:space="preserve"> ευρώ και δέκα λεπτά </w:t>
      </w:r>
    </w:p>
    <w:p w:rsidR="00CB1B71" w:rsidRPr="00FF3C11" w:rsidRDefault="00CB1B71" w:rsidP="008679E0">
      <w:pPr>
        <w:pStyle w:val="a3"/>
        <w:ind w:left="1440" w:firstLine="720"/>
        <w:rPr>
          <w:rFonts w:ascii="Tahoma" w:hAnsi="Tahoma" w:cs="Tahoma"/>
          <w:b/>
          <w:sz w:val="20"/>
        </w:rPr>
      </w:pPr>
      <w:r w:rsidRPr="00FF3C11">
        <w:rPr>
          <w:rFonts w:ascii="Tahoma" w:hAnsi="Tahoma" w:cs="Tahoma"/>
          <w:sz w:val="20"/>
        </w:rPr>
        <w:t>(Αριθμητικά):</w:t>
      </w:r>
      <w:r w:rsidRPr="00FF3C11">
        <w:rPr>
          <w:rFonts w:ascii="Tahoma" w:hAnsi="Tahoma" w:cs="Tahoma"/>
          <w:b/>
          <w:sz w:val="20"/>
        </w:rPr>
        <w:t xml:space="preserve"> </w:t>
      </w:r>
      <w:r w:rsidR="0096411A" w:rsidRPr="00FF3C11">
        <w:rPr>
          <w:rFonts w:ascii="Tahoma" w:hAnsi="Tahoma" w:cs="Tahoma"/>
          <w:b/>
          <w:sz w:val="20"/>
        </w:rPr>
        <w:t>4</w:t>
      </w:r>
      <w:r w:rsidRPr="00FF3C11">
        <w:rPr>
          <w:rFonts w:ascii="Tahoma" w:hAnsi="Tahoma" w:cs="Tahoma"/>
          <w:b/>
          <w:sz w:val="20"/>
        </w:rPr>
        <w:t>,10</w:t>
      </w:r>
    </w:p>
    <w:p w:rsidR="00CB1B71" w:rsidRPr="00FF3C11" w:rsidRDefault="00CB1B71" w:rsidP="00CB1B71">
      <w:pPr>
        <w:tabs>
          <w:tab w:val="left" w:pos="851"/>
          <w:tab w:val="left" w:pos="2552"/>
        </w:tabs>
        <w:rPr>
          <w:rFonts w:ascii="Tahoma" w:hAnsi="Tahoma" w:cs="Tahoma"/>
          <w:lang w:val="el-GR"/>
        </w:rPr>
      </w:pPr>
    </w:p>
    <w:p w:rsidR="0096411A" w:rsidRPr="0096411A" w:rsidRDefault="0096411A" w:rsidP="0096411A">
      <w:pPr>
        <w:keepNext/>
        <w:jc w:val="center"/>
        <w:outlineLvl w:val="3"/>
        <w:rPr>
          <w:rFonts w:ascii="Tahoma" w:hAnsi="Tahoma" w:cs="Tahoma"/>
          <w:b/>
          <w:u w:val="single"/>
          <w:lang w:val="el-GR"/>
        </w:rPr>
      </w:pPr>
      <w:r w:rsidRPr="0096411A">
        <w:rPr>
          <w:rFonts w:ascii="Tahoma" w:hAnsi="Tahoma" w:cs="Tahoma"/>
          <w:b/>
          <w:u w:val="single"/>
          <w:lang w:val="el-GR"/>
        </w:rPr>
        <w:t>Α.Τ. Α-</w:t>
      </w:r>
      <w:r w:rsidR="008679E0" w:rsidRPr="00FF3C11">
        <w:rPr>
          <w:rFonts w:ascii="Tahoma" w:hAnsi="Tahoma" w:cs="Tahoma"/>
          <w:b/>
          <w:u w:val="single"/>
          <w:lang w:val="el-GR"/>
        </w:rPr>
        <w:t>2</w:t>
      </w:r>
    </w:p>
    <w:p w:rsidR="0096411A" w:rsidRPr="0096411A" w:rsidRDefault="0096411A" w:rsidP="0096411A">
      <w:pPr>
        <w:keepNext/>
        <w:jc w:val="center"/>
        <w:outlineLvl w:val="3"/>
        <w:rPr>
          <w:rFonts w:ascii="Tahoma" w:hAnsi="Tahoma" w:cs="Tahoma"/>
          <w:b/>
          <w:u w:val="single"/>
          <w:lang w:val="el-GR"/>
        </w:rPr>
      </w:pPr>
      <w:r w:rsidRPr="0096411A">
        <w:rPr>
          <w:rFonts w:ascii="Tahoma" w:hAnsi="Tahoma" w:cs="Tahoma"/>
          <w:b/>
          <w:u w:val="single"/>
          <w:lang w:val="el-GR"/>
        </w:rPr>
        <w:t>ΑΡΘΡΟ 2.0</w:t>
      </w:r>
      <w:r w:rsidR="00527192" w:rsidRPr="00FF3C11">
        <w:rPr>
          <w:rFonts w:ascii="Tahoma" w:hAnsi="Tahoma" w:cs="Tahoma"/>
          <w:b/>
          <w:u w:val="single"/>
          <w:lang w:val="el-GR"/>
        </w:rPr>
        <w:t>1</w:t>
      </w:r>
    </w:p>
    <w:p w:rsidR="0096411A" w:rsidRPr="0096411A" w:rsidRDefault="008679E0" w:rsidP="0096411A">
      <w:pPr>
        <w:jc w:val="center"/>
        <w:rPr>
          <w:rFonts w:ascii="Tahoma" w:hAnsi="Tahoma" w:cs="Tahoma"/>
          <w:b/>
          <w:u w:val="single"/>
          <w:lang w:val="el-GR"/>
        </w:rPr>
      </w:pPr>
      <w:r w:rsidRPr="00FF3C11">
        <w:rPr>
          <w:rFonts w:ascii="Tahoma" w:hAnsi="Tahoma" w:cs="Tahoma"/>
          <w:b/>
          <w:u w:val="single"/>
          <w:lang w:val="el-GR"/>
        </w:rPr>
        <w:t>Φορτοεκφόρτωση προϊόντων εκσκαφής γαιωδών ή ημιβραχωδών και αμμοχαλίκων με την μεταφορά σε οποιαδήποτε απόσταση</w:t>
      </w:r>
    </w:p>
    <w:p w:rsidR="0096411A" w:rsidRPr="00FF3C11" w:rsidRDefault="0096411A" w:rsidP="008679E0">
      <w:pPr>
        <w:jc w:val="center"/>
        <w:rPr>
          <w:rFonts w:ascii="Tahoma" w:hAnsi="Tahoma" w:cs="Tahoma"/>
          <w:lang w:val="el-GR"/>
        </w:rPr>
      </w:pPr>
      <w:r w:rsidRPr="0096411A">
        <w:rPr>
          <w:rFonts w:ascii="Tahoma" w:hAnsi="Tahoma" w:cs="Tahoma"/>
          <w:lang w:val="el-GR"/>
        </w:rPr>
        <w:t>(Αναθεωρείται με το άρθρο ΥΔΡ-607</w:t>
      </w:r>
      <w:r w:rsidR="008679E0" w:rsidRPr="00FF3C11">
        <w:rPr>
          <w:rFonts w:ascii="Tahoma" w:hAnsi="Tahoma" w:cs="Tahoma"/>
          <w:lang w:val="el-GR"/>
        </w:rPr>
        <w:t>1</w:t>
      </w:r>
      <w:r w:rsidRPr="0096411A">
        <w:rPr>
          <w:rFonts w:ascii="Tahoma" w:hAnsi="Tahoma" w:cs="Tahoma"/>
          <w:lang w:val="el-GR"/>
        </w:rPr>
        <w:t>)</w:t>
      </w:r>
    </w:p>
    <w:p w:rsidR="0096411A" w:rsidRPr="00FF3C11" w:rsidRDefault="0096411A" w:rsidP="0096411A">
      <w:pPr>
        <w:tabs>
          <w:tab w:val="left" w:pos="851"/>
          <w:tab w:val="left" w:pos="2552"/>
        </w:tabs>
        <w:rPr>
          <w:rFonts w:ascii="Tahoma" w:hAnsi="Tahoma" w:cs="Tahoma"/>
          <w:lang w:val="el-GR"/>
        </w:rPr>
      </w:pPr>
      <w:r w:rsidRPr="00FF3C11">
        <w:rPr>
          <w:rFonts w:ascii="Tahoma" w:hAnsi="Tahoma" w:cs="Tahoma"/>
          <w:lang w:val="el-GR"/>
        </w:rPr>
        <w:t>Φορτοεκφόρτωση προϊόντων εκσκαφής γαιωδών ή ημιβραχωδών εδαφών και αμμοχαλίκων, με την σταλία του αυτοκινήτου και την μεταφορά σε οποιαδήποτε απόσταση.</w:t>
      </w:r>
    </w:p>
    <w:p w:rsidR="0096411A" w:rsidRPr="00FF3C11" w:rsidRDefault="0096411A" w:rsidP="0096411A">
      <w:pPr>
        <w:tabs>
          <w:tab w:val="left" w:pos="851"/>
          <w:tab w:val="left" w:pos="2552"/>
        </w:tabs>
        <w:rPr>
          <w:rFonts w:ascii="Tahoma" w:hAnsi="Tahoma" w:cs="Tahoma"/>
          <w:lang w:val="el-GR"/>
        </w:rPr>
      </w:pPr>
      <w:r w:rsidRPr="00FF3C11">
        <w:rPr>
          <w:rFonts w:ascii="Tahoma" w:hAnsi="Tahoma" w:cs="Tahoma"/>
          <w:lang w:val="el-GR"/>
        </w:rPr>
        <w:t xml:space="preserve">Το παρόν άρθρο έχει εφαρμογή μόνον στην περίπτωση που η φορτοεκφόρτωση  γίνεται ανεξάρτητα από τις εκσκαφές ή την παραγωγή αμμοχαλίκων στο πλαίσιο της εργολαβίας και υπό την προϋπόθεση ότι  αυτό προβλέπεται από την μελέτη του έργου. </w:t>
      </w:r>
    </w:p>
    <w:p w:rsidR="0096411A" w:rsidRPr="00FF3C11" w:rsidRDefault="0096411A" w:rsidP="0096411A">
      <w:pPr>
        <w:tabs>
          <w:tab w:val="left" w:pos="851"/>
          <w:tab w:val="left" w:pos="2552"/>
        </w:tabs>
        <w:rPr>
          <w:rFonts w:ascii="Tahoma" w:hAnsi="Tahoma" w:cs="Tahoma"/>
          <w:lang w:val="el-GR"/>
        </w:rPr>
      </w:pPr>
      <w:r w:rsidRPr="00FF3C11">
        <w:rPr>
          <w:rFonts w:ascii="Tahoma" w:hAnsi="Tahoma" w:cs="Tahoma"/>
          <w:lang w:val="el-GR"/>
        </w:rPr>
        <w:t xml:space="preserve">Επιμέτρηση σε κυβικά μέτρα (m3) όγκου ορύγματος ή συμπυκνωμένου επιχώματος, </w:t>
      </w:r>
    </w:p>
    <w:p w:rsidR="0096411A" w:rsidRPr="00FF3C11" w:rsidRDefault="0096411A" w:rsidP="00CB1B71">
      <w:pPr>
        <w:tabs>
          <w:tab w:val="left" w:pos="851"/>
          <w:tab w:val="left" w:pos="2552"/>
        </w:tabs>
        <w:rPr>
          <w:rFonts w:ascii="Tahoma" w:hAnsi="Tahoma" w:cs="Tahoma"/>
          <w:lang w:val="el-GR"/>
        </w:rPr>
      </w:pPr>
      <w:r w:rsidRPr="00FF3C11">
        <w:rPr>
          <w:rFonts w:ascii="Tahoma" w:hAnsi="Tahoma" w:cs="Tahoma"/>
          <w:lang w:val="el-GR"/>
        </w:rPr>
        <w:t>Τιμή ανά κυβικό μέτρο (m3).</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 xml:space="preserve">Τιμή (σε ΕΥΡΩ) : </w:t>
      </w:r>
      <w:r w:rsidRPr="00FF3C11">
        <w:rPr>
          <w:rFonts w:ascii="Tahoma" w:hAnsi="Tahoma" w:cs="Tahoma"/>
          <w:lang w:val="el-GR"/>
        </w:rPr>
        <w:tab/>
        <w:t xml:space="preserve">(Ολόγραφα):  </w:t>
      </w:r>
      <w:r w:rsidRPr="00FF3C11">
        <w:rPr>
          <w:rFonts w:ascii="Tahoma" w:hAnsi="Tahoma" w:cs="Tahoma"/>
          <w:b/>
          <w:lang w:val="el-GR"/>
        </w:rPr>
        <w:t>Δύο</w:t>
      </w:r>
      <w:r w:rsidRPr="00FF3C11">
        <w:rPr>
          <w:rFonts w:ascii="Tahoma" w:hAnsi="Tahoma" w:cs="Tahoma"/>
          <w:b/>
          <w:lang w:val="el-GR"/>
        </w:rPr>
        <w:t xml:space="preserve"> ευρώ και </w:t>
      </w:r>
      <w:r w:rsidRPr="00FF3C11">
        <w:rPr>
          <w:rFonts w:ascii="Tahoma" w:hAnsi="Tahoma" w:cs="Tahoma"/>
          <w:b/>
          <w:lang w:val="el-GR"/>
        </w:rPr>
        <w:t>τριαντα εξι</w:t>
      </w:r>
      <w:r w:rsidRPr="00FF3C11">
        <w:rPr>
          <w:rFonts w:ascii="Tahoma" w:hAnsi="Tahoma" w:cs="Tahoma"/>
          <w:b/>
          <w:lang w:val="el-GR"/>
        </w:rPr>
        <w:t xml:space="preserve"> λεπτά</w:t>
      </w:r>
      <w:r w:rsidRPr="00FF3C11">
        <w:rPr>
          <w:rFonts w:ascii="Tahoma" w:hAnsi="Tahoma" w:cs="Tahoma"/>
          <w:lang w:val="el-GR"/>
        </w:rPr>
        <w:t xml:space="preserve"> </w:t>
      </w:r>
    </w:p>
    <w:p w:rsidR="0096411A"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 xml:space="preserve">(Αριθμητικά): </w:t>
      </w:r>
      <w:r w:rsidRPr="00FF3C11">
        <w:rPr>
          <w:rFonts w:ascii="Tahoma" w:hAnsi="Tahoma" w:cs="Tahoma"/>
          <w:b/>
          <w:lang w:val="el-GR"/>
        </w:rPr>
        <w:t>2</w:t>
      </w:r>
      <w:r w:rsidRPr="00FF3C11">
        <w:rPr>
          <w:rFonts w:ascii="Tahoma" w:hAnsi="Tahoma" w:cs="Tahoma"/>
          <w:b/>
          <w:lang w:val="el-GR"/>
        </w:rPr>
        <w:t>,</w:t>
      </w:r>
      <w:r w:rsidRPr="00FF3C11">
        <w:rPr>
          <w:rFonts w:ascii="Tahoma" w:hAnsi="Tahoma" w:cs="Tahoma"/>
          <w:b/>
          <w:lang w:val="el-GR"/>
        </w:rPr>
        <w:t>36</w:t>
      </w:r>
    </w:p>
    <w:p w:rsidR="0096411A" w:rsidRPr="0096411A" w:rsidRDefault="0096411A" w:rsidP="0096411A">
      <w:pPr>
        <w:keepNext/>
        <w:jc w:val="center"/>
        <w:outlineLvl w:val="3"/>
        <w:rPr>
          <w:rFonts w:ascii="Tahoma" w:hAnsi="Tahoma" w:cs="Tahoma"/>
          <w:b/>
          <w:u w:val="single"/>
          <w:lang w:val="el-GR"/>
        </w:rPr>
      </w:pPr>
      <w:bookmarkStart w:id="0" w:name="_Hlk177978759"/>
      <w:r w:rsidRPr="0096411A">
        <w:rPr>
          <w:rFonts w:ascii="Tahoma" w:hAnsi="Tahoma" w:cs="Tahoma"/>
          <w:b/>
          <w:u w:val="single"/>
          <w:lang w:val="el-GR"/>
        </w:rPr>
        <w:t>Α.Τ. Α-</w:t>
      </w:r>
      <w:r w:rsidR="008679E0" w:rsidRPr="00FF3C11">
        <w:rPr>
          <w:rFonts w:ascii="Tahoma" w:hAnsi="Tahoma" w:cs="Tahoma"/>
          <w:b/>
          <w:u w:val="single"/>
          <w:lang w:val="el-GR"/>
        </w:rPr>
        <w:t>3</w:t>
      </w:r>
    </w:p>
    <w:p w:rsidR="0096411A" w:rsidRPr="0096411A" w:rsidRDefault="0096411A" w:rsidP="0096411A">
      <w:pPr>
        <w:keepNext/>
        <w:jc w:val="center"/>
        <w:outlineLvl w:val="3"/>
        <w:rPr>
          <w:rFonts w:ascii="Tahoma" w:hAnsi="Tahoma" w:cs="Tahoma"/>
          <w:b/>
          <w:u w:val="single"/>
          <w:lang w:val="el-GR"/>
        </w:rPr>
      </w:pPr>
      <w:r w:rsidRPr="0096411A">
        <w:rPr>
          <w:rFonts w:ascii="Tahoma" w:hAnsi="Tahoma" w:cs="Tahoma"/>
          <w:b/>
          <w:u w:val="single"/>
          <w:lang w:val="el-GR"/>
        </w:rPr>
        <w:t>ΑΡΘΡΟ 2.02</w:t>
      </w:r>
    </w:p>
    <w:p w:rsidR="0096411A" w:rsidRPr="0096411A" w:rsidRDefault="0096411A" w:rsidP="0096411A">
      <w:pPr>
        <w:jc w:val="center"/>
        <w:rPr>
          <w:rFonts w:ascii="Tahoma" w:hAnsi="Tahoma" w:cs="Tahoma"/>
          <w:b/>
          <w:u w:val="single"/>
          <w:lang w:val="el-GR"/>
        </w:rPr>
      </w:pPr>
      <w:r w:rsidRPr="0096411A">
        <w:rPr>
          <w:rFonts w:ascii="Tahoma" w:hAnsi="Tahoma" w:cs="Tahoma"/>
          <w:b/>
          <w:u w:val="single"/>
          <w:lang w:val="el-GR"/>
        </w:rPr>
        <w:t>Φορτοεκφόρτωση  βραχωδών υλικών ή καθαιρεθέντος οπλισμένου ή άοπλου σκυροδέματος με την μεταφορά σε οποιαδήποτε απόσταση</w:t>
      </w:r>
    </w:p>
    <w:p w:rsidR="0096411A" w:rsidRPr="0096411A" w:rsidRDefault="0096411A" w:rsidP="0096411A">
      <w:pPr>
        <w:jc w:val="center"/>
        <w:rPr>
          <w:rFonts w:ascii="Tahoma" w:hAnsi="Tahoma" w:cs="Tahoma"/>
          <w:lang w:val="el-GR"/>
        </w:rPr>
      </w:pPr>
      <w:r w:rsidRPr="0096411A">
        <w:rPr>
          <w:rFonts w:ascii="Tahoma" w:hAnsi="Tahoma" w:cs="Tahoma"/>
          <w:lang w:val="el-GR"/>
        </w:rPr>
        <w:t>(Αναθεωρείται με το άρθρο ΥΔΡ-6072)</w:t>
      </w:r>
    </w:p>
    <w:bookmarkEnd w:id="0"/>
    <w:p w:rsidR="0096411A" w:rsidRPr="0096411A" w:rsidRDefault="0096411A" w:rsidP="0096411A">
      <w:pPr>
        <w:jc w:val="both"/>
        <w:rPr>
          <w:rFonts w:ascii="Tahoma" w:hAnsi="Tahoma" w:cs="Tahoma"/>
          <w:lang w:val="el-GR"/>
        </w:rPr>
      </w:pPr>
      <w:r w:rsidRPr="0096411A">
        <w:rPr>
          <w:rFonts w:ascii="Tahoma" w:hAnsi="Tahoma" w:cs="Tahoma"/>
          <w:lang w:val="el-GR"/>
        </w:rPr>
        <w:t xml:space="preserve">Φορτοεκφόρτωση  βραχωδών υλικών ή καθαιρεθέντος οπλισμένου ή άοπλου σκυροδέματος, με την σταλία του αυτοκινήτου και την μεταφορά σε οποιαδήποτε απόσταση. </w:t>
      </w:r>
    </w:p>
    <w:p w:rsidR="0096411A" w:rsidRPr="0096411A" w:rsidRDefault="0096411A" w:rsidP="0096411A">
      <w:pPr>
        <w:jc w:val="both"/>
        <w:rPr>
          <w:rFonts w:ascii="Tahoma" w:hAnsi="Tahoma" w:cs="Tahoma"/>
          <w:i/>
          <w:iCs/>
          <w:lang w:val="el-GR"/>
        </w:rPr>
      </w:pPr>
      <w:r w:rsidRPr="0096411A">
        <w:rPr>
          <w:rFonts w:ascii="Tahoma" w:hAnsi="Tahoma" w:cs="Tahoma"/>
          <w:i/>
          <w:iCs/>
          <w:lang w:val="el-GR"/>
        </w:rPr>
        <w:t xml:space="preserve">Το παρόν άρθρο έχει εφαρμογή μόνον στην περίπτωση που η φορτοεκφόρτωση γίνεται ανεξάρτητα από τις εκσκαφές ή τις καθαιρέσεις κατασκευών από σκυρόδεμα στο πλαίσιο της εργολαβίας και υπό την προϋπόθεση ότι  αυτό προβλέπεται από την μελέτη του έργου. </w:t>
      </w:r>
    </w:p>
    <w:p w:rsidR="0096411A" w:rsidRPr="0096411A" w:rsidRDefault="0096411A" w:rsidP="0096411A">
      <w:pPr>
        <w:jc w:val="both"/>
        <w:rPr>
          <w:rFonts w:ascii="Tahoma" w:hAnsi="Tahoma" w:cs="Tahoma"/>
          <w:b/>
          <w:lang w:val="el-GR"/>
        </w:rPr>
      </w:pPr>
      <w:r w:rsidRPr="0096411A">
        <w:rPr>
          <w:rFonts w:ascii="Tahoma" w:hAnsi="Tahoma" w:cs="Tahoma"/>
          <w:lang w:val="el-GR"/>
        </w:rPr>
        <w:t>Επιμέτρηση σε κυβικά μέτρα (</w:t>
      </w:r>
      <w:r w:rsidRPr="0096411A">
        <w:rPr>
          <w:rFonts w:ascii="Tahoma" w:hAnsi="Tahoma" w:cs="Tahoma"/>
        </w:rPr>
        <w:t>m</w:t>
      </w:r>
      <w:r w:rsidRPr="0096411A">
        <w:rPr>
          <w:rFonts w:ascii="Tahoma" w:hAnsi="Tahoma" w:cs="Tahoma"/>
          <w:vertAlign w:val="superscript"/>
          <w:lang w:val="el-GR"/>
        </w:rPr>
        <w:t>3</w:t>
      </w:r>
      <w:r w:rsidRPr="0096411A">
        <w:rPr>
          <w:rFonts w:ascii="Tahoma" w:hAnsi="Tahoma" w:cs="Tahoma"/>
          <w:lang w:val="el-GR"/>
        </w:rPr>
        <w:t xml:space="preserve">) όγκου ορύγματος, συμπυκνωμένου επιχώματος, ή καθαιρεθείσας κατασκευής (κατά περίπτωση), </w:t>
      </w:r>
    </w:p>
    <w:p w:rsidR="0096411A" w:rsidRPr="0096411A" w:rsidRDefault="0096411A" w:rsidP="0096411A">
      <w:pPr>
        <w:jc w:val="both"/>
        <w:rPr>
          <w:rFonts w:ascii="Tahoma" w:hAnsi="Tahoma" w:cs="Tahoma"/>
          <w:lang w:val="el-GR"/>
        </w:rPr>
      </w:pPr>
    </w:p>
    <w:p w:rsidR="0096411A" w:rsidRPr="0096411A" w:rsidRDefault="0096411A" w:rsidP="0096411A">
      <w:pPr>
        <w:jc w:val="both"/>
        <w:rPr>
          <w:rFonts w:ascii="Tahoma" w:hAnsi="Tahoma" w:cs="Tahoma"/>
          <w:lang w:val="el-GR"/>
        </w:rPr>
      </w:pPr>
      <w:r w:rsidRPr="0096411A">
        <w:rPr>
          <w:rFonts w:ascii="Tahoma" w:hAnsi="Tahoma" w:cs="Tahoma"/>
          <w:lang w:val="el-GR"/>
        </w:rPr>
        <w:t>Τιμή ανά κυβικό μέτρο (</w:t>
      </w:r>
      <w:r w:rsidRPr="0096411A">
        <w:rPr>
          <w:rFonts w:ascii="Tahoma" w:hAnsi="Tahoma" w:cs="Tahoma"/>
        </w:rPr>
        <w:t>m</w:t>
      </w:r>
      <w:r w:rsidRPr="0096411A">
        <w:rPr>
          <w:rFonts w:ascii="Tahoma" w:hAnsi="Tahoma" w:cs="Tahoma"/>
          <w:vertAlign w:val="superscript"/>
          <w:lang w:val="el-GR"/>
        </w:rPr>
        <w:t>3</w:t>
      </w:r>
      <w:r w:rsidRPr="0096411A">
        <w:rPr>
          <w:rFonts w:ascii="Tahoma" w:hAnsi="Tahoma" w:cs="Tahoma"/>
          <w:lang w:val="el-GR"/>
        </w:rPr>
        <w:t>).</w:t>
      </w:r>
    </w:p>
    <w:p w:rsidR="0096411A" w:rsidRPr="0096411A" w:rsidRDefault="0096411A" w:rsidP="0096411A">
      <w:pPr>
        <w:jc w:val="both"/>
        <w:rPr>
          <w:rFonts w:ascii="Tahoma" w:hAnsi="Tahoma" w:cs="Tahoma"/>
          <w:b/>
          <w:lang w:val="el-GR"/>
        </w:rPr>
      </w:pPr>
      <w:r w:rsidRPr="0096411A">
        <w:rPr>
          <w:rFonts w:ascii="Tahoma" w:hAnsi="Tahoma" w:cs="Tahoma"/>
          <w:lang w:val="el-GR"/>
        </w:rPr>
        <w:t xml:space="preserve">Τιμή (σε ΕΥΡΩ) : </w:t>
      </w:r>
      <w:r w:rsidRPr="0096411A">
        <w:rPr>
          <w:rFonts w:ascii="Tahoma" w:hAnsi="Tahoma" w:cs="Tahoma"/>
          <w:lang w:val="el-GR"/>
        </w:rPr>
        <w:tab/>
        <w:t xml:space="preserve">(Ολόγραφα):  </w:t>
      </w:r>
      <w:r w:rsidRPr="0096411A">
        <w:rPr>
          <w:rFonts w:ascii="Tahoma" w:hAnsi="Tahoma" w:cs="Tahoma"/>
          <w:b/>
          <w:lang w:val="el-GR"/>
        </w:rPr>
        <w:t xml:space="preserve">Οκτω  ευρώ και ένα λεπτο </w:t>
      </w:r>
    </w:p>
    <w:p w:rsidR="0096411A" w:rsidRPr="00FF3C11" w:rsidRDefault="0096411A" w:rsidP="0096411A">
      <w:pPr>
        <w:ind w:left="284"/>
        <w:rPr>
          <w:rFonts w:ascii="Tahoma" w:hAnsi="Tahoma" w:cs="Tahoma"/>
          <w:b/>
          <w:lang w:val="el-GR"/>
        </w:rPr>
      </w:pPr>
      <w:r w:rsidRPr="0096411A">
        <w:rPr>
          <w:rFonts w:ascii="Tahoma" w:hAnsi="Tahoma" w:cs="Tahoma"/>
          <w:lang w:val="el-GR"/>
        </w:rPr>
        <w:t xml:space="preserve">                              (Αριθμητικά): </w:t>
      </w:r>
      <w:r w:rsidRPr="0096411A">
        <w:rPr>
          <w:rFonts w:ascii="Tahoma" w:hAnsi="Tahoma" w:cs="Tahoma"/>
          <w:b/>
          <w:lang w:val="el-GR"/>
        </w:rPr>
        <w:t>8,01€</w:t>
      </w:r>
    </w:p>
    <w:p w:rsidR="008679E0" w:rsidRPr="00FF3C11" w:rsidRDefault="008679E0" w:rsidP="008679E0">
      <w:pPr>
        <w:ind w:left="284"/>
        <w:jc w:val="center"/>
        <w:rPr>
          <w:rFonts w:ascii="Tahoma" w:hAnsi="Tahoma" w:cs="Tahoma"/>
          <w:b/>
          <w:u w:val="single"/>
          <w:lang w:val="el-GR"/>
        </w:rPr>
      </w:pPr>
      <w:bookmarkStart w:id="1" w:name="_Hlk177979043"/>
      <w:r w:rsidRPr="00FF3C11">
        <w:rPr>
          <w:rFonts w:ascii="Tahoma" w:hAnsi="Tahoma" w:cs="Tahoma"/>
          <w:b/>
          <w:u w:val="single"/>
          <w:lang w:val="el-GR"/>
        </w:rPr>
        <w:lastRenderedPageBreak/>
        <w:t>Α.Τ. Α-</w:t>
      </w:r>
      <w:r w:rsidRPr="00FF3C11">
        <w:rPr>
          <w:rFonts w:ascii="Tahoma" w:hAnsi="Tahoma" w:cs="Tahoma"/>
          <w:b/>
          <w:u w:val="single"/>
          <w:lang w:val="el-GR"/>
        </w:rPr>
        <w:t>4</w:t>
      </w:r>
    </w:p>
    <w:p w:rsidR="008679E0" w:rsidRPr="00FF3C11" w:rsidRDefault="008679E0" w:rsidP="008679E0">
      <w:pPr>
        <w:ind w:left="284"/>
        <w:jc w:val="center"/>
        <w:rPr>
          <w:rFonts w:ascii="Tahoma" w:hAnsi="Tahoma" w:cs="Tahoma"/>
          <w:b/>
          <w:u w:val="single"/>
          <w:lang w:val="el-GR"/>
        </w:rPr>
      </w:pPr>
      <w:r w:rsidRPr="00FF3C11">
        <w:rPr>
          <w:rFonts w:ascii="Tahoma" w:hAnsi="Tahoma" w:cs="Tahoma"/>
          <w:b/>
          <w:u w:val="single"/>
          <w:lang w:val="el-GR"/>
        </w:rPr>
        <w:t xml:space="preserve">ΑΡΘΡΟ </w:t>
      </w:r>
      <w:r w:rsidRPr="00FF3C11">
        <w:rPr>
          <w:rFonts w:ascii="Tahoma" w:hAnsi="Tahoma" w:cs="Tahoma"/>
          <w:b/>
          <w:u w:val="single"/>
          <w:lang w:val="el-GR"/>
        </w:rPr>
        <w:t>6</w:t>
      </w:r>
      <w:r w:rsidRPr="00FF3C11">
        <w:rPr>
          <w:rFonts w:ascii="Tahoma" w:hAnsi="Tahoma" w:cs="Tahoma"/>
          <w:b/>
          <w:u w:val="single"/>
          <w:lang w:val="el-GR"/>
        </w:rPr>
        <w:t>.0</w:t>
      </w:r>
      <w:r w:rsidRPr="00FF3C11">
        <w:rPr>
          <w:rFonts w:ascii="Tahoma" w:hAnsi="Tahoma" w:cs="Tahoma"/>
          <w:b/>
          <w:u w:val="single"/>
          <w:lang w:val="el-GR"/>
        </w:rPr>
        <w:t>1.02.02</w:t>
      </w:r>
    </w:p>
    <w:p w:rsidR="008679E0" w:rsidRPr="00FF3C11" w:rsidRDefault="008679E0" w:rsidP="008679E0">
      <w:pPr>
        <w:ind w:left="284"/>
        <w:jc w:val="center"/>
        <w:rPr>
          <w:rFonts w:ascii="Tahoma" w:hAnsi="Tahoma" w:cs="Tahoma"/>
          <w:b/>
          <w:u w:val="single"/>
          <w:lang w:val="el-GR"/>
        </w:rPr>
      </w:pPr>
      <w:r w:rsidRPr="00FF3C11">
        <w:rPr>
          <w:rFonts w:ascii="Tahoma" w:hAnsi="Tahoma" w:cs="Tahoma"/>
          <w:b/>
          <w:u w:val="single"/>
          <w:lang w:val="el-GR"/>
        </w:rPr>
        <w:t>Λειτουργία εργοταξιακών αντλητικών συγκροτημάτων</w:t>
      </w:r>
      <w:r w:rsidRPr="00FF3C11">
        <w:rPr>
          <w:u w:val="single"/>
          <w:lang w:val="el-GR"/>
        </w:rPr>
        <w:t xml:space="preserve"> </w:t>
      </w:r>
      <w:r w:rsidRPr="00FF3C11">
        <w:rPr>
          <w:rFonts w:ascii="Tahoma" w:hAnsi="Tahoma" w:cs="Tahoma"/>
          <w:b/>
          <w:u w:val="single"/>
          <w:lang w:val="el-GR"/>
        </w:rPr>
        <w:t>ηλεκτροκίνητα  Ισχύος 1,0 έως 2,5 kW</w:t>
      </w:r>
    </w:p>
    <w:p w:rsidR="008679E0" w:rsidRPr="00FF3C11" w:rsidRDefault="008679E0" w:rsidP="008679E0">
      <w:pPr>
        <w:ind w:left="284"/>
        <w:jc w:val="center"/>
        <w:rPr>
          <w:rFonts w:ascii="Tahoma" w:hAnsi="Tahoma" w:cs="Tahoma"/>
          <w:b/>
          <w:lang w:val="el-GR"/>
        </w:rPr>
      </w:pPr>
      <w:r w:rsidRPr="00FF3C11">
        <w:rPr>
          <w:rFonts w:ascii="Tahoma" w:hAnsi="Tahoma" w:cs="Tahoma"/>
          <w:b/>
          <w:lang w:val="el-GR"/>
        </w:rPr>
        <w:t>(Αναθεωρείται με το άρθρο ΥΔΡ-6</w:t>
      </w:r>
      <w:r w:rsidRPr="00FF3C11">
        <w:rPr>
          <w:rFonts w:ascii="Tahoma" w:hAnsi="Tahoma" w:cs="Tahoma"/>
          <w:b/>
          <w:lang w:val="el-GR"/>
        </w:rPr>
        <w:t>107</w:t>
      </w:r>
      <w:r w:rsidRPr="00FF3C11">
        <w:rPr>
          <w:rFonts w:ascii="Tahoma" w:hAnsi="Tahoma" w:cs="Tahoma"/>
          <w:b/>
          <w:lang w:val="el-GR"/>
        </w:rPr>
        <w:t>)</w:t>
      </w:r>
    </w:p>
    <w:bookmarkEnd w:id="1"/>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Λειτουργία φορητών ή κινητών εργοταξιακών αντλητικών συγκροτημάτων για την αποστράγγιση εισρεόντων ή υπογείων υδάτων και την άντληση βορβόρου και λυμάτων  κατά την εκτέλεση των διαφόρων εργασιών  του έργου, εφ' όσον τούτο προβλέπεται από την μελέτη ή μετά από έγγραφη εντολή της Υπηρεσίας και κατά τα λοιπά σύμφωνα με τις ΕΤΕΠ 08-10-01-00 ''Εργοταξιακές αντλήσεις υδάτων'' και 08-10-02-00 ''Αντλήσεις Βορβόρου - Λυμάτων''.</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Στις τιμές μονάδας περιλαμβάνονται:</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α.</w:t>
      </w:r>
      <w:r w:rsidRPr="00FF3C11">
        <w:rPr>
          <w:rFonts w:ascii="Tahoma" w:hAnsi="Tahoma" w:cs="Tahoma"/>
          <w:lang w:val="el-GR"/>
        </w:rPr>
        <w:tab/>
        <w:t xml:space="preserve">Η προσκόμιση στην θέση εκτέλεσης των εργασιών αντλητικού συγκροτήματος κατάλληλης ισχύος για το εκάστοτε μανομετρικό ύψος και παροχή που απαιτούνται και των αναλόγων σωληνώσεων, συσκευών και εξαρτημάτων </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β.</w:t>
      </w:r>
      <w:r w:rsidRPr="00FF3C11">
        <w:rPr>
          <w:rFonts w:ascii="Tahoma" w:hAnsi="Tahoma" w:cs="Tahoma"/>
          <w:lang w:val="el-GR"/>
        </w:rPr>
        <w:tab/>
        <w:t>Η δαπάνη των καυσίμων ή της ηλεκτρικής ενεργείας</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γ.</w:t>
      </w:r>
      <w:r w:rsidRPr="00FF3C11">
        <w:rPr>
          <w:rFonts w:ascii="Tahoma" w:hAnsi="Tahoma" w:cs="Tahoma"/>
          <w:lang w:val="el-GR"/>
        </w:rPr>
        <w:tab/>
        <w:t>Η εγκατάσταση, η επίβλεψη της λειτουργίας, η τροφοδοσία με καύσιμα και η συντήρηση της αντλίας και των σωληνώσεων</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δ.</w:t>
      </w:r>
      <w:r w:rsidRPr="00FF3C11">
        <w:rPr>
          <w:rFonts w:ascii="Tahoma" w:hAnsi="Tahoma" w:cs="Tahoma"/>
          <w:lang w:val="el-GR"/>
        </w:rPr>
        <w:tab/>
        <w:t>Η διάνοιξη προσωρινής τάφρου απαγωγής των αντλουμένων νερών προς υπάρχοντα αποδέκτη</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ε.</w:t>
      </w:r>
      <w:r w:rsidRPr="00FF3C11">
        <w:rPr>
          <w:rFonts w:ascii="Tahoma" w:hAnsi="Tahoma" w:cs="Tahoma"/>
          <w:lang w:val="el-GR"/>
        </w:rPr>
        <w:tab/>
        <w:t>Οι μετακινήσεις της αντλίας και των σωληνώσεων σύμφωνα με το πρόγραμμα εκτέλεσης των εργασιών</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στ.</w:t>
      </w:r>
      <w:r w:rsidRPr="00FF3C11">
        <w:rPr>
          <w:rFonts w:ascii="Tahoma" w:hAnsi="Tahoma" w:cs="Tahoma"/>
          <w:lang w:val="el-GR"/>
        </w:rPr>
        <w:tab/>
        <w:t>Οι σταλίες του συγκροτήματος για οποιονδήποτε λόγο</w:t>
      </w:r>
    </w:p>
    <w:p w:rsidR="0096411A"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Τιμή ανά ώρα (h) λειτουργίας του αντλητικού συγκροτήματος που πραγματοποιείται μετά από έγκριση της Υπηρεσίας, με βάση αναλυτικά στοιχεία καταγραφής του χρόνου απασχόλησης, εξής:</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 xml:space="preserve">Τιμή (σε ΕΥΡΩ) : </w:t>
      </w:r>
      <w:r w:rsidRPr="00FF3C11">
        <w:rPr>
          <w:rFonts w:ascii="Tahoma" w:hAnsi="Tahoma" w:cs="Tahoma"/>
          <w:lang w:val="el-GR"/>
        </w:rPr>
        <w:tab/>
        <w:t xml:space="preserve">(Ολόγραφα):  </w:t>
      </w:r>
      <w:r w:rsidRPr="00FF3C11">
        <w:rPr>
          <w:rFonts w:ascii="Tahoma" w:hAnsi="Tahoma" w:cs="Tahoma"/>
          <w:b/>
          <w:lang w:val="el-GR"/>
        </w:rPr>
        <w:t>Πέντε</w:t>
      </w:r>
      <w:r w:rsidRPr="00FF3C11">
        <w:rPr>
          <w:rFonts w:ascii="Tahoma" w:hAnsi="Tahoma" w:cs="Tahoma"/>
          <w:b/>
          <w:lang w:val="el-GR"/>
        </w:rPr>
        <w:t xml:space="preserve"> ευρώ και </w:t>
      </w:r>
      <w:r w:rsidRPr="00FF3C11">
        <w:rPr>
          <w:rFonts w:ascii="Tahoma" w:hAnsi="Tahoma" w:cs="Tahoma"/>
          <w:b/>
          <w:lang w:val="el-GR"/>
        </w:rPr>
        <w:t>εξήντα</w:t>
      </w:r>
      <w:r w:rsidRPr="00FF3C11">
        <w:rPr>
          <w:rFonts w:ascii="Tahoma" w:hAnsi="Tahoma" w:cs="Tahoma"/>
          <w:b/>
          <w:lang w:val="el-GR"/>
        </w:rPr>
        <w:t xml:space="preserve"> λεπτά</w:t>
      </w:r>
      <w:r w:rsidRPr="00FF3C11">
        <w:rPr>
          <w:rFonts w:ascii="Tahoma" w:hAnsi="Tahoma" w:cs="Tahoma"/>
          <w:lang w:val="el-GR"/>
        </w:rPr>
        <w:t xml:space="preserve"> </w:t>
      </w:r>
    </w:p>
    <w:p w:rsidR="0096411A"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 xml:space="preserve">(Αριθμητικά): </w:t>
      </w:r>
      <w:r w:rsidRPr="00FF3C11">
        <w:rPr>
          <w:rFonts w:ascii="Tahoma" w:hAnsi="Tahoma" w:cs="Tahoma"/>
          <w:b/>
          <w:lang w:val="el-GR"/>
        </w:rPr>
        <w:t>5</w:t>
      </w:r>
      <w:r w:rsidRPr="00FF3C11">
        <w:rPr>
          <w:rFonts w:ascii="Tahoma" w:hAnsi="Tahoma" w:cs="Tahoma"/>
          <w:b/>
          <w:lang w:val="el-GR"/>
        </w:rPr>
        <w:t>,</w:t>
      </w:r>
      <w:r w:rsidRPr="00FF3C11">
        <w:rPr>
          <w:rFonts w:ascii="Tahoma" w:hAnsi="Tahoma" w:cs="Tahoma"/>
          <w:b/>
          <w:lang w:val="el-GR"/>
        </w:rPr>
        <w:t>6</w:t>
      </w:r>
      <w:r w:rsidRPr="00FF3C11">
        <w:rPr>
          <w:rFonts w:ascii="Tahoma" w:hAnsi="Tahoma" w:cs="Tahoma"/>
          <w:b/>
          <w:lang w:val="el-GR"/>
        </w:rPr>
        <w:t>0</w:t>
      </w:r>
    </w:p>
    <w:p w:rsidR="0096411A" w:rsidRPr="00FF3C11" w:rsidRDefault="0096411A" w:rsidP="00CB1B71">
      <w:pPr>
        <w:tabs>
          <w:tab w:val="left" w:pos="851"/>
          <w:tab w:val="left" w:pos="2552"/>
        </w:tabs>
        <w:rPr>
          <w:rFonts w:ascii="Tahoma" w:hAnsi="Tahoma" w:cs="Tahoma"/>
          <w:lang w:val="el-GR"/>
        </w:rPr>
      </w:pPr>
    </w:p>
    <w:p w:rsidR="0096411A" w:rsidRPr="00FF3C11" w:rsidRDefault="0096411A" w:rsidP="00CB1B71">
      <w:pPr>
        <w:tabs>
          <w:tab w:val="left" w:pos="851"/>
          <w:tab w:val="left" w:pos="2552"/>
        </w:tabs>
        <w:rPr>
          <w:rFonts w:ascii="Tahoma" w:hAnsi="Tahoma" w:cs="Tahoma"/>
          <w:lang w:val="el-GR"/>
        </w:rPr>
      </w:pPr>
    </w:p>
    <w:p w:rsidR="008679E0" w:rsidRPr="00FF3C11" w:rsidRDefault="008679E0" w:rsidP="008679E0">
      <w:pPr>
        <w:ind w:left="284"/>
        <w:jc w:val="center"/>
        <w:rPr>
          <w:rFonts w:ascii="Tahoma" w:hAnsi="Tahoma" w:cs="Tahoma"/>
          <w:b/>
          <w:u w:val="single"/>
          <w:lang w:val="el-GR"/>
        </w:rPr>
      </w:pPr>
      <w:r w:rsidRPr="00FF3C11">
        <w:rPr>
          <w:rFonts w:ascii="Tahoma" w:hAnsi="Tahoma" w:cs="Tahoma"/>
          <w:b/>
          <w:u w:val="single"/>
          <w:lang w:val="el-GR"/>
        </w:rPr>
        <w:t>Α.Τ. Α-</w:t>
      </w:r>
      <w:r w:rsidRPr="00FF3C11">
        <w:rPr>
          <w:rFonts w:ascii="Tahoma" w:hAnsi="Tahoma" w:cs="Tahoma"/>
          <w:b/>
          <w:u w:val="single"/>
          <w:lang w:val="el-GR"/>
        </w:rPr>
        <w:t>5</w:t>
      </w:r>
    </w:p>
    <w:p w:rsidR="008679E0" w:rsidRPr="00FF3C11" w:rsidRDefault="008679E0" w:rsidP="008679E0">
      <w:pPr>
        <w:ind w:left="284"/>
        <w:jc w:val="center"/>
        <w:rPr>
          <w:rFonts w:ascii="Tahoma" w:hAnsi="Tahoma" w:cs="Tahoma"/>
          <w:b/>
          <w:u w:val="single"/>
          <w:lang w:val="el-GR"/>
        </w:rPr>
      </w:pPr>
      <w:r w:rsidRPr="00FF3C11">
        <w:rPr>
          <w:rFonts w:ascii="Tahoma" w:hAnsi="Tahoma" w:cs="Tahoma"/>
          <w:b/>
          <w:u w:val="single"/>
          <w:lang w:val="el-GR"/>
        </w:rPr>
        <w:t xml:space="preserve">ΑΡΘΡΟ </w:t>
      </w:r>
      <w:r w:rsidRPr="00FF3C11">
        <w:rPr>
          <w:rFonts w:ascii="Tahoma" w:hAnsi="Tahoma" w:cs="Tahoma"/>
          <w:b/>
          <w:u w:val="single"/>
          <w:lang w:val="el-GR"/>
        </w:rPr>
        <w:t>5</w:t>
      </w:r>
      <w:r w:rsidRPr="00FF3C11">
        <w:rPr>
          <w:rFonts w:ascii="Tahoma" w:hAnsi="Tahoma" w:cs="Tahoma"/>
          <w:b/>
          <w:u w:val="single"/>
          <w:lang w:val="el-GR"/>
        </w:rPr>
        <w:t>.0</w:t>
      </w:r>
      <w:r w:rsidRPr="00FF3C11">
        <w:rPr>
          <w:rFonts w:ascii="Tahoma" w:hAnsi="Tahoma" w:cs="Tahoma"/>
          <w:b/>
          <w:u w:val="single"/>
          <w:lang w:val="el-GR"/>
        </w:rPr>
        <w:t>3</w:t>
      </w:r>
    </w:p>
    <w:p w:rsidR="008679E0" w:rsidRPr="00FF3C11" w:rsidRDefault="008679E0" w:rsidP="008679E0">
      <w:pPr>
        <w:ind w:left="284"/>
        <w:jc w:val="center"/>
        <w:rPr>
          <w:rFonts w:ascii="Tahoma" w:hAnsi="Tahoma" w:cs="Tahoma"/>
          <w:b/>
          <w:u w:val="single"/>
          <w:lang w:val="el-GR"/>
        </w:rPr>
      </w:pPr>
      <w:r w:rsidRPr="00FF3C11">
        <w:rPr>
          <w:rFonts w:ascii="Tahoma" w:hAnsi="Tahoma" w:cs="Tahoma"/>
          <w:b/>
          <w:u w:val="single"/>
          <w:lang w:val="el-GR"/>
        </w:rPr>
        <w:t>Επιχώσεις ορυγμάτων με προϊόντα εκσκαφών χωρίς ιδιαίτερες απαιτήσεις συμπύκνωσης</w:t>
      </w:r>
    </w:p>
    <w:p w:rsidR="008679E0" w:rsidRPr="00FF3C11" w:rsidRDefault="008679E0" w:rsidP="00C91833">
      <w:pPr>
        <w:ind w:left="284"/>
        <w:jc w:val="center"/>
        <w:rPr>
          <w:rFonts w:ascii="Tahoma" w:hAnsi="Tahoma" w:cs="Tahoma"/>
          <w:b/>
          <w:lang w:val="el-GR"/>
        </w:rPr>
      </w:pPr>
      <w:r w:rsidRPr="00FF3C11">
        <w:rPr>
          <w:rFonts w:ascii="Tahoma" w:hAnsi="Tahoma" w:cs="Tahoma"/>
          <w:b/>
          <w:lang w:val="el-GR"/>
        </w:rPr>
        <w:t>(Αναθεωρείται με το άρθρο ΥΔΡ-6</w:t>
      </w:r>
      <w:r w:rsidRPr="00FF3C11">
        <w:rPr>
          <w:rFonts w:ascii="Tahoma" w:hAnsi="Tahoma" w:cs="Tahoma"/>
          <w:b/>
          <w:lang w:val="el-GR"/>
        </w:rPr>
        <w:t>066</w:t>
      </w:r>
      <w:r w:rsidRPr="00FF3C11">
        <w:rPr>
          <w:rFonts w:ascii="Tahoma" w:hAnsi="Tahoma" w:cs="Tahoma"/>
          <w:b/>
          <w:lang w:val="el-GR"/>
        </w:rPr>
        <w:t>)</w:t>
      </w:r>
    </w:p>
    <w:p w:rsidR="008679E0"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Επίχωση πάσης φύσεως ορυγμάτων με προϊόντα εκσκαφών που έχουν προσκομισθεί επί τόπου, χωρίς ιδιαίτερες απαιτήσεις συμπύκνωσης, με χρήση μηχανικών μέσων. Περιλαμβάνεται η διάστρωση των προϊόντων, η ελαφρά συμπύκνωση με διελεύσεις του μηχανήματος διάστρωσης (φορτωτή ή προωθητή) ή χρήση συμπυκνωτή εδαφών και η διαμόρφωση και εξομάλυνση της τελικής επιφάνειας.</w:t>
      </w:r>
    </w:p>
    <w:p w:rsidR="0096411A" w:rsidRPr="00FF3C11" w:rsidRDefault="008679E0" w:rsidP="008679E0">
      <w:pPr>
        <w:tabs>
          <w:tab w:val="left" w:pos="851"/>
          <w:tab w:val="left" w:pos="2552"/>
        </w:tabs>
        <w:rPr>
          <w:rFonts w:ascii="Tahoma" w:hAnsi="Tahoma" w:cs="Tahoma"/>
          <w:lang w:val="el-GR"/>
        </w:rPr>
      </w:pPr>
      <w:r w:rsidRPr="00FF3C11">
        <w:rPr>
          <w:rFonts w:ascii="Tahoma" w:hAnsi="Tahoma" w:cs="Tahoma"/>
          <w:lang w:val="el-GR"/>
        </w:rPr>
        <w:t>Τιμή ανά κυβικό μέτρο (m3) πληρούμενου όγκου ορύγματος.</w:t>
      </w:r>
    </w:p>
    <w:p w:rsidR="00C91833" w:rsidRPr="00FF3C11" w:rsidRDefault="00C91833" w:rsidP="00C91833">
      <w:pPr>
        <w:tabs>
          <w:tab w:val="left" w:pos="851"/>
          <w:tab w:val="left" w:pos="2552"/>
        </w:tabs>
        <w:rPr>
          <w:rFonts w:ascii="Tahoma" w:hAnsi="Tahoma" w:cs="Tahoma"/>
          <w:lang w:val="el-GR"/>
        </w:rPr>
      </w:pPr>
      <w:r w:rsidRPr="00FF3C11">
        <w:rPr>
          <w:rFonts w:ascii="Tahoma" w:hAnsi="Tahoma" w:cs="Tahoma"/>
          <w:lang w:val="el-GR"/>
        </w:rPr>
        <w:t xml:space="preserve">Τιμή (σε ΕΥΡΩ) : </w:t>
      </w:r>
      <w:r w:rsidRPr="00FF3C11">
        <w:rPr>
          <w:rFonts w:ascii="Tahoma" w:hAnsi="Tahoma" w:cs="Tahoma"/>
          <w:lang w:val="el-GR"/>
        </w:rPr>
        <w:tab/>
        <w:t xml:space="preserve">(Ολόγραφα): </w:t>
      </w:r>
      <w:r w:rsidRPr="00FF3C11">
        <w:rPr>
          <w:rFonts w:ascii="Tahoma" w:hAnsi="Tahoma" w:cs="Tahoma"/>
          <w:b/>
          <w:lang w:val="el-GR"/>
        </w:rPr>
        <w:t xml:space="preserve">Σαράντα ένα </w:t>
      </w:r>
      <w:r w:rsidRPr="00FF3C11">
        <w:rPr>
          <w:rFonts w:ascii="Tahoma" w:hAnsi="Tahoma" w:cs="Tahoma"/>
          <w:b/>
          <w:lang w:val="el-GR"/>
        </w:rPr>
        <w:t xml:space="preserve"> λεπτά</w:t>
      </w:r>
      <w:r w:rsidRPr="00FF3C11">
        <w:rPr>
          <w:rFonts w:ascii="Tahoma" w:hAnsi="Tahoma" w:cs="Tahoma"/>
          <w:lang w:val="el-GR"/>
        </w:rPr>
        <w:t xml:space="preserve"> </w:t>
      </w:r>
    </w:p>
    <w:p w:rsidR="0096411A" w:rsidRPr="00FF3C11" w:rsidRDefault="00C91833" w:rsidP="00C91833">
      <w:pPr>
        <w:tabs>
          <w:tab w:val="left" w:pos="851"/>
          <w:tab w:val="left" w:pos="2552"/>
        </w:tabs>
        <w:rPr>
          <w:rFonts w:ascii="Tahoma" w:hAnsi="Tahoma" w:cs="Tahoma"/>
          <w:b/>
          <w:lang w:val="el-GR"/>
        </w:rPr>
      </w:pPr>
      <w:r w:rsidRPr="00FF3C11">
        <w:rPr>
          <w:rFonts w:ascii="Tahoma" w:hAnsi="Tahoma" w:cs="Tahoma"/>
          <w:lang w:val="el-GR"/>
        </w:rPr>
        <w:t xml:space="preserve">(Αριθμητικά): </w:t>
      </w:r>
      <w:r w:rsidRPr="00FF3C11">
        <w:rPr>
          <w:rFonts w:ascii="Tahoma" w:hAnsi="Tahoma" w:cs="Tahoma"/>
          <w:b/>
          <w:lang w:val="el-GR"/>
        </w:rPr>
        <w:t>0</w:t>
      </w:r>
      <w:r w:rsidRPr="00FF3C11">
        <w:rPr>
          <w:rFonts w:ascii="Tahoma" w:hAnsi="Tahoma" w:cs="Tahoma"/>
          <w:b/>
          <w:lang w:val="el-GR"/>
        </w:rPr>
        <w:t>,</w:t>
      </w:r>
      <w:r w:rsidRPr="00FF3C11">
        <w:rPr>
          <w:rFonts w:ascii="Tahoma" w:hAnsi="Tahoma" w:cs="Tahoma"/>
          <w:b/>
          <w:lang w:val="el-GR"/>
        </w:rPr>
        <w:t>41</w:t>
      </w:r>
    </w:p>
    <w:p w:rsidR="0096411A" w:rsidRDefault="0096411A" w:rsidP="00CB1B71">
      <w:pPr>
        <w:tabs>
          <w:tab w:val="left" w:pos="851"/>
          <w:tab w:val="left" w:pos="2552"/>
        </w:tabs>
        <w:rPr>
          <w:rFonts w:ascii="Tahoma" w:hAnsi="Tahoma" w:cs="Tahoma"/>
          <w:lang w:val="el-GR"/>
        </w:rPr>
      </w:pPr>
    </w:p>
    <w:p w:rsidR="0096411A" w:rsidRDefault="0096411A" w:rsidP="00CB1B71">
      <w:pPr>
        <w:tabs>
          <w:tab w:val="left" w:pos="851"/>
          <w:tab w:val="left" w:pos="2552"/>
        </w:tabs>
        <w:rPr>
          <w:rFonts w:ascii="Tahoma" w:hAnsi="Tahoma" w:cs="Tahoma"/>
          <w:lang w:val="el-GR"/>
        </w:rPr>
      </w:pPr>
    </w:p>
    <w:p w:rsidR="00C91833" w:rsidRPr="00C91833" w:rsidRDefault="00C91833" w:rsidP="00C91833">
      <w:pPr>
        <w:keepNext/>
        <w:outlineLvl w:val="3"/>
        <w:rPr>
          <w:rFonts w:ascii="Tahoma" w:hAnsi="Tahoma" w:cs="Tahoma"/>
          <w:b/>
          <w:u w:val="single"/>
          <w:lang w:val="el-GR"/>
        </w:rPr>
      </w:pPr>
      <w:r w:rsidRPr="00C91833">
        <w:rPr>
          <w:rFonts w:ascii="Tahoma" w:hAnsi="Tahoma" w:cs="Tahoma"/>
          <w:b/>
          <w:u w:val="single"/>
          <w:lang w:val="el-GR"/>
        </w:rPr>
        <w:t xml:space="preserve">Ομαδα Β. </w:t>
      </w:r>
    </w:p>
    <w:p w:rsidR="00C91833" w:rsidRPr="00C91833" w:rsidRDefault="00C91833" w:rsidP="00C91833">
      <w:pPr>
        <w:keepNext/>
        <w:outlineLvl w:val="3"/>
        <w:rPr>
          <w:rFonts w:ascii="Tahoma" w:hAnsi="Tahoma" w:cs="Tahoma"/>
          <w:b/>
          <w:u w:val="single"/>
          <w:lang w:val="el-GR"/>
        </w:rPr>
      </w:pPr>
      <w:r w:rsidRPr="00C91833">
        <w:rPr>
          <w:rFonts w:ascii="Tahoma" w:hAnsi="Tahoma" w:cs="Tahoma"/>
          <w:b/>
          <w:u w:val="single"/>
          <w:lang w:val="el-GR"/>
        </w:rPr>
        <w:t>Κατασκευές από σκυρόδεμα, Στεγανοποιήσεις Αρμοί, Οικοδομικές εργασίες, Λοιπές εργασίες.</w:t>
      </w:r>
    </w:p>
    <w:p w:rsidR="00C91833" w:rsidRPr="00C91833" w:rsidRDefault="00C91833" w:rsidP="00C91833">
      <w:pPr>
        <w:rPr>
          <w:rFonts w:ascii="Tahoma" w:hAnsi="Tahoma" w:cs="Tahoma"/>
          <w:lang w:val="el-GR"/>
        </w:rPr>
      </w:pPr>
    </w:p>
    <w:p w:rsidR="00C91833" w:rsidRPr="00C91833" w:rsidRDefault="00C91833" w:rsidP="00C91833">
      <w:pPr>
        <w:rPr>
          <w:rFonts w:ascii="Tahoma" w:hAnsi="Tahoma" w:cs="Tahoma"/>
          <w:lang w:val="el-GR"/>
        </w:rPr>
      </w:pPr>
    </w:p>
    <w:p w:rsidR="00C91833" w:rsidRPr="00C91833" w:rsidRDefault="00C91833" w:rsidP="00C91833">
      <w:pPr>
        <w:ind w:left="1701" w:hanging="1701"/>
        <w:jc w:val="center"/>
        <w:rPr>
          <w:rFonts w:ascii="Tahoma" w:hAnsi="Tahoma" w:cs="Tahoma"/>
          <w:b/>
          <w:u w:val="single"/>
          <w:lang w:val="el-GR"/>
        </w:rPr>
      </w:pPr>
      <w:r w:rsidRPr="00C91833">
        <w:rPr>
          <w:rFonts w:ascii="Tahoma" w:hAnsi="Tahoma" w:cs="Tahoma"/>
          <w:b/>
          <w:u w:val="single"/>
          <w:lang w:val="el-GR"/>
        </w:rPr>
        <w:t>Παραγωγή, μεταφορά, διάστρωση, συμπύκνωση και συντήρηση σκυροδέματος</w:t>
      </w:r>
    </w:p>
    <w:p w:rsidR="007C5150" w:rsidRPr="007C5150" w:rsidRDefault="007C5150" w:rsidP="007C5150">
      <w:pPr>
        <w:jc w:val="both"/>
        <w:rPr>
          <w:rFonts w:ascii="Tahoma" w:hAnsi="Tahoma" w:cs="Tahoma"/>
          <w:lang w:val="el-GR"/>
        </w:rPr>
      </w:pPr>
      <w:r w:rsidRPr="007C5150">
        <w:rPr>
          <w:rFonts w:ascii="Tahoma" w:hAnsi="Tahoma" w:cs="Tahoma"/>
          <w:lang w:val="el-GR"/>
        </w:rPr>
        <w:t xml:space="preserve">Προμήθεια, μεταφορά επί τόπου, διάστρωση και συμπύκνωση σκυροδέματος με χρήση αντλίας ή πυργογερανού </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 xml:space="preserve">Παραγωγή ή προμήθεια και μεταφορά επί τόπου του έργου σκυροδέματος οποιασδήποτε κατηγορίας ή ποιότητος, σύμφωνα με τις διατάξεις του Κανονισμού Τεχνολογίας Σκυροδέματος (ΚΤΣ), με την διάστρωση με χρήση αντλίας σκυροδέματος ή πυργογερανού και </w:t>
      </w:r>
      <w:r w:rsidRPr="007C5150">
        <w:rPr>
          <w:rFonts w:ascii="Tahoma" w:hAnsi="Tahoma" w:cs="Tahoma"/>
          <w:lang w:val="el-GR"/>
        </w:rPr>
        <w:lastRenderedPageBreak/>
        <w:t>την συμπύκνωση αυτού επί των καλουπιών ή/και λοιπών επιφανειών υποδοχής σκυροδέματος, χωρίς την δαπάνη κατασκευής των καλουπιών, σύμφωνα με την μελέτη του έργου,και τις ΕΤΕΠ:</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 xml:space="preserve">01-01-01-00 "Παραγωγή και μεταφορά σκυροδέματος", </w:t>
      </w:r>
    </w:p>
    <w:p w:rsidR="007C5150" w:rsidRPr="007C5150" w:rsidRDefault="007C5150" w:rsidP="007C5150">
      <w:pPr>
        <w:jc w:val="both"/>
        <w:rPr>
          <w:rFonts w:ascii="Tahoma" w:hAnsi="Tahoma" w:cs="Tahoma"/>
          <w:lang w:val="el-GR"/>
        </w:rPr>
      </w:pPr>
      <w:r w:rsidRPr="007C5150">
        <w:rPr>
          <w:rFonts w:ascii="Tahoma" w:hAnsi="Tahoma" w:cs="Tahoma"/>
          <w:lang w:val="el-GR"/>
        </w:rPr>
        <w:t xml:space="preserve">01-01-02-00 "Διάστρωση σκυροδέματος", </w:t>
      </w:r>
    </w:p>
    <w:p w:rsidR="007C5150" w:rsidRPr="007C5150" w:rsidRDefault="007C5150" w:rsidP="007C5150">
      <w:pPr>
        <w:jc w:val="both"/>
        <w:rPr>
          <w:rFonts w:ascii="Tahoma" w:hAnsi="Tahoma" w:cs="Tahoma"/>
          <w:lang w:val="el-GR"/>
        </w:rPr>
      </w:pPr>
      <w:r w:rsidRPr="007C5150">
        <w:rPr>
          <w:rFonts w:ascii="Tahoma" w:hAnsi="Tahoma" w:cs="Tahoma"/>
          <w:lang w:val="el-GR"/>
        </w:rPr>
        <w:t xml:space="preserve">01-01-03-00 "Συντήρηση σκυροδέματος", </w:t>
      </w:r>
    </w:p>
    <w:p w:rsidR="007C5150" w:rsidRPr="007C5150" w:rsidRDefault="007C5150" w:rsidP="007C5150">
      <w:pPr>
        <w:jc w:val="both"/>
        <w:rPr>
          <w:rFonts w:ascii="Tahoma" w:hAnsi="Tahoma" w:cs="Tahoma"/>
          <w:lang w:val="el-GR"/>
        </w:rPr>
      </w:pPr>
      <w:r w:rsidRPr="007C5150">
        <w:rPr>
          <w:rFonts w:ascii="Tahoma" w:hAnsi="Tahoma" w:cs="Tahoma"/>
          <w:lang w:val="el-GR"/>
        </w:rPr>
        <w:t xml:space="preserve">01-01-04-00 "Εργοταξιακά συγκροτήματα παραγωγής σκυροδέματος", </w:t>
      </w:r>
    </w:p>
    <w:p w:rsidR="007C5150" w:rsidRPr="007C5150" w:rsidRDefault="007C5150" w:rsidP="007C5150">
      <w:pPr>
        <w:jc w:val="both"/>
        <w:rPr>
          <w:rFonts w:ascii="Tahoma" w:hAnsi="Tahoma" w:cs="Tahoma"/>
          <w:lang w:val="el-GR"/>
        </w:rPr>
      </w:pPr>
      <w:r w:rsidRPr="007C5150">
        <w:rPr>
          <w:rFonts w:ascii="Tahoma" w:hAnsi="Tahoma" w:cs="Tahoma"/>
          <w:lang w:val="el-GR"/>
        </w:rPr>
        <w:t xml:space="preserve">01-01-05-00 "Δονητική συμπύκνωση σκυροδέματος", </w:t>
      </w:r>
    </w:p>
    <w:p w:rsidR="007C5150" w:rsidRPr="007C5150" w:rsidRDefault="007C5150" w:rsidP="007C5150">
      <w:pPr>
        <w:jc w:val="both"/>
        <w:rPr>
          <w:rFonts w:ascii="Tahoma" w:hAnsi="Tahoma" w:cs="Tahoma"/>
          <w:lang w:val="el-GR"/>
        </w:rPr>
      </w:pPr>
      <w:r w:rsidRPr="007C5150">
        <w:rPr>
          <w:rFonts w:ascii="Tahoma" w:hAnsi="Tahoma" w:cs="Tahoma"/>
          <w:lang w:val="el-GR"/>
        </w:rPr>
        <w:t>01-01-07-00 "Σκυροδετήσεις ογκωδών κατασκευών".</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Στην τιμή περιλαμβάνονται:</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α.</w:t>
      </w:r>
      <w:r w:rsidRPr="007C5150">
        <w:rPr>
          <w:rFonts w:ascii="Tahoma" w:hAnsi="Tahoma" w:cs="Tahoma"/>
          <w:lang w:val="el-GR"/>
        </w:rPr>
        <w:tab/>
        <w:t>Η προμήθεια, η μεταφορά από οποιαδήποτε απόσταση στη θέση εκτέλεσης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(εργοταξιακό σκυρόδεμα), οι σταλίες των αυτοκινήτων μεταφοράς αδρανών υλικών και σκυροδέματος, η παρασκευή το μίγματος και η μεταφορά του σκυροδέματος στο εργοτάξιο προς διάστρωση.</w:t>
      </w:r>
    </w:p>
    <w:p w:rsidR="007C5150" w:rsidRPr="007C5150" w:rsidRDefault="007C5150" w:rsidP="007C5150">
      <w:pPr>
        <w:jc w:val="both"/>
        <w:rPr>
          <w:rFonts w:ascii="Tahoma" w:hAnsi="Tahoma" w:cs="Tahoma"/>
          <w:lang w:val="el-GR"/>
        </w:rPr>
      </w:pPr>
      <w:r w:rsidRPr="007C5150">
        <w:rPr>
          <w:rFonts w:ascii="Tahoma" w:hAnsi="Tahoma" w:cs="Tahoma"/>
          <w:lang w:val="el-GR"/>
        </w:rPr>
        <w:tab/>
        <w:t>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ενσωματούμενη ποσότητα τσιμέντου στο σκυρόδεμα.</w:t>
      </w:r>
    </w:p>
    <w:p w:rsidR="007C5150" w:rsidRPr="007C5150" w:rsidRDefault="007C5150" w:rsidP="007C5150">
      <w:pPr>
        <w:jc w:val="both"/>
        <w:rPr>
          <w:rFonts w:ascii="Tahoma" w:hAnsi="Tahoma" w:cs="Tahoma"/>
          <w:lang w:val="el-GR"/>
        </w:rPr>
      </w:pPr>
      <w:r w:rsidRPr="007C5150">
        <w:rPr>
          <w:rFonts w:ascii="Tahoma" w:hAnsi="Tahoma" w:cs="Tahoma"/>
          <w:lang w:val="el-GR"/>
        </w:rPr>
        <w:tab/>
        <w:t>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Aναδόχου.</w:t>
      </w:r>
    </w:p>
    <w:p w:rsidR="007C5150" w:rsidRPr="007C5150" w:rsidRDefault="007C5150" w:rsidP="007C5150">
      <w:pPr>
        <w:jc w:val="both"/>
        <w:rPr>
          <w:rFonts w:ascii="Tahoma" w:hAnsi="Tahoma" w:cs="Tahoma"/>
          <w:lang w:val="el-GR"/>
        </w:rPr>
      </w:pPr>
      <w:r w:rsidRPr="007C5150">
        <w:rPr>
          <w:rFonts w:ascii="Tahoma" w:hAnsi="Tahoma" w:cs="Tahoma"/>
          <w:lang w:val="el-GR"/>
        </w:rPr>
        <w:t>β.</w:t>
      </w:r>
      <w:r w:rsidRPr="007C5150">
        <w:rPr>
          <w:rFonts w:ascii="Tahoma" w:hAnsi="Tahoma" w:cs="Tahoma"/>
          <w:lang w:val="el-GR"/>
        </w:rPr>
        <w:tab/>
        <w:t>Τα πάσης φύσεως πρόσθετα (πλήν ρευστοποιητικών και επιβραδυντικών πήξεως) που προβλέπονται από την εγκεκριμένη, κατά περίπτωση, μελέτη συνθέσεως, επιμετρώνται και πληρώνονται ιδιαιτέρως.</w:t>
      </w:r>
    </w:p>
    <w:p w:rsidR="007C5150" w:rsidRPr="007C5150" w:rsidRDefault="007C5150" w:rsidP="007C5150">
      <w:pPr>
        <w:jc w:val="both"/>
        <w:rPr>
          <w:rFonts w:ascii="Tahoma" w:hAnsi="Tahoma" w:cs="Tahoma"/>
          <w:lang w:val="el-GR"/>
        </w:rPr>
      </w:pPr>
      <w:r w:rsidRPr="007C5150">
        <w:rPr>
          <w:rFonts w:ascii="Tahoma" w:hAnsi="Tahoma" w:cs="Tahoma"/>
          <w:lang w:val="el-GR"/>
        </w:rPr>
        <w:t>γ.</w:t>
      </w:r>
      <w:r w:rsidRPr="007C5150">
        <w:rPr>
          <w:rFonts w:ascii="Tahoma" w:hAnsi="Tahoma" w:cs="Tahoma"/>
          <w:lang w:val="el-GR"/>
        </w:rPr>
        <w:tab/>
        <w:t>Η δαπάνη χρήσεως δονητών μάζας ή/και επιφανείας και η διαμόρφωση της άνω στάθμης των σκυροδοτουμένων στοιχείων (τελικής ή προσωρινής), σύμφωνα με τα καθοριζόμενα στην μελέτη του έργου αναφορικά με την ποιότητα και τις ανοχές του τελειώματος.</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δ.</w:t>
      </w:r>
      <w:r w:rsidRPr="007C5150">
        <w:rPr>
          <w:rFonts w:ascii="Tahoma" w:hAnsi="Tahoma" w:cs="Tahoma"/>
          <w:lang w:val="el-GR"/>
        </w:rPr>
        <w:tab/>
        <w:t xml:space="preserve">Συμπεριλαμβάνεται επίσης ανηγμένη η δαπάνη σταλίας των οχημάτων μεταφοράς του σκυροδέματος (βαρέλας), η δαπάνη μετάβασης επί τόπου, στησίματος και επιστροφής της πρέσσας σκυροδέματος και η περισυλλογή, φόρτωση και απομάκρυνση τυχόν υπερχειλίσεων σκυροδέματος από την θέση σκυροδέτησης. </w:t>
      </w:r>
    </w:p>
    <w:p w:rsidR="007C5150" w:rsidRPr="007C5150" w:rsidRDefault="007C5150" w:rsidP="007C5150">
      <w:pPr>
        <w:jc w:val="both"/>
        <w:rPr>
          <w:rFonts w:ascii="Tahoma" w:hAnsi="Tahoma" w:cs="Tahoma"/>
          <w:lang w:val="el-GR"/>
        </w:rPr>
      </w:pPr>
      <w:r w:rsidRPr="007C5150">
        <w:rPr>
          <w:rFonts w:ascii="Tahoma" w:hAnsi="Tahoma" w:cs="Tahoma"/>
          <w:lang w:val="el-GR"/>
        </w:rPr>
        <w:t>ε.</w:t>
      </w:r>
      <w:r w:rsidRPr="007C5150">
        <w:rPr>
          <w:rFonts w:ascii="Tahoma" w:hAnsi="Tahoma" w:cs="Tahoma"/>
          <w:lang w:val="el-GR"/>
        </w:rPr>
        <w:tab/>
        <w:t>Δεν συμπεριλαμβάνεται η πρόσθετη επεξεργασία διαμόρφωσης δαπέδων ειδικών απαιτήσεων (λ.χ. βιομηχανικό δάπεδο).</w:t>
      </w:r>
    </w:p>
    <w:p w:rsidR="007C5150" w:rsidRPr="007C5150" w:rsidRDefault="007C5150" w:rsidP="007C5150">
      <w:pPr>
        <w:jc w:val="both"/>
        <w:rPr>
          <w:rFonts w:ascii="Tahoma" w:hAnsi="Tahoma" w:cs="Tahoma"/>
          <w:lang w:val="el-GR"/>
        </w:rPr>
      </w:pPr>
    </w:p>
    <w:p w:rsidR="007C5150" w:rsidRPr="007C5150" w:rsidRDefault="007C5150" w:rsidP="007C5150">
      <w:pPr>
        <w:jc w:val="both"/>
        <w:rPr>
          <w:rFonts w:ascii="Tahoma" w:hAnsi="Tahoma" w:cs="Tahoma"/>
          <w:lang w:val="el-GR"/>
        </w:rPr>
      </w:pPr>
      <w:r w:rsidRPr="007C5150">
        <w:rPr>
          <w:rFonts w:ascii="Tahoma" w:hAnsi="Tahoma" w:cs="Tahoma"/>
          <w:lang w:val="el-GR"/>
        </w:rPr>
        <w:t>Οι τιμές έχουν εφαρμογή σε πάσης φύσεως κατασκευές από σκυρόδεμα, εκτός από κελύφη, αψίδες και τρούλους.</w:t>
      </w:r>
    </w:p>
    <w:p w:rsidR="007C5150" w:rsidRPr="007C5150" w:rsidRDefault="007C5150" w:rsidP="007C5150">
      <w:pPr>
        <w:jc w:val="both"/>
        <w:rPr>
          <w:rFonts w:ascii="Tahoma" w:hAnsi="Tahoma" w:cs="Tahoma"/>
          <w:lang w:val="el-GR"/>
        </w:rPr>
      </w:pPr>
    </w:p>
    <w:p w:rsidR="00C91833" w:rsidRPr="00C91833" w:rsidRDefault="007C5150" w:rsidP="007C5150">
      <w:pPr>
        <w:jc w:val="both"/>
        <w:rPr>
          <w:rFonts w:ascii="Tahoma" w:hAnsi="Tahoma" w:cs="Tahoma"/>
          <w:lang w:val="el-GR"/>
        </w:rPr>
      </w:pPr>
      <w:r w:rsidRPr="007C5150">
        <w:rPr>
          <w:rFonts w:ascii="Tahoma" w:hAnsi="Tahoma" w:cs="Tahoma"/>
          <w:lang w:val="el-GR"/>
        </w:rPr>
        <w:t xml:space="preserve">Επιμέτρηση ανά κυβικό μέτρο κατασκευασθέντος στοιχείου από σκυρόδεμα, σύμφωνα με τις προβλεπόμενες από την μελέτη διαστάσεις </w:t>
      </w:r>
      <w:r w:rsidR="00C91833" w:rsidRPr="00C91833">
        <w:rPr>
          <w:rFonts w:ascii="Tahoma" w:hAnsi="Tahoma" w:cs="Tahoma"/>
          <w:lang w:val="el-GR"/>
        </w:rPr>
        <w:t>Τιμή ανά κυβικό μέτρο (</w:t>
      </w:r>
      <w:r w:rsidR="00C91833" w:rsidRPr="00C91833">
        <w:rPr>
          <w:rFonts w:ascii="Tahoma" w:hAnsi="Tahoma" w:cs="Tahoma"/>
        </w:rPr>
        <w:t>m</w:t>
      </w:r>
      <w:r w:rsidR="00C91833" w:rsidRPr="00C91833">
        <w:rPr>
          <w:rFonts w:ascii="Tahoma" w:hAnsi="Tahoma" w:cs="Tahoma"/>
          <w:lang w:val="el-GR"/>
        </w:rPr>
        <w:t>3) κατασκευασθέντος στοιχείου από σκυρόδεμα, σύμφωνα με τις προβλεπόμενες από την μελέτη διαστάσεις.</w:t>
      </w:r>
    </w:p>
    <w:p w:rsidR="00C91833" w:rsidRPr="00C91833" w:rsidRDefault="00C91833" w:rsidP="00C91833">
      <w:pPr>
        <w:rPr>
          <w:rFonts w:ascii="Tahoma" w:hAnsi="Tahoma" w:cs="Tahoma"/>
          <w:lang w:val="el-GR"/>
        </w:rPr>
      </w:pPr>
    </w:p>
    <w:p w:rsidR="00C91833" w:rsidRPr="00C91833" w:rsidRDefault="00C91833" w:rsidP="00C91833">
      <w:pPr>
        <w:rPr>
          <w:rFonts w:ascii="Tahoma" w:hAnsi="Tahoma" w:cs="Tahoma"/>
          <w:lang w:val="el-GR"/>
        </w:rPr>
      </w:pPr>
    </w:p>
    <w:p w:rsidR="00C91833" w:rsidRPr="00C91833" w:rsidRDefault="00C91833" w:rsidP="00C91833">
      <w:pPr>
        <w:keepNext/>
        <w:jc w:val="center"/>
        <w:outlineLvl w:val="3"/>
        <w:rPr>
          <w:rFonts w:ascii="Tahoma" w:hAnsi="Tahoma" w:cs="Tahoma"/>
          <w:b/>
          <w:u w:val="single"/>
          <w:lang w:val="el-GR"/>
        </w:rPr>
      </w:pPr>
      <w:r w:rsidRPr="00C91833">
        <w:rPr>
          <w:rFonts w:ascii="Tahoma" w:hAnsi="Tahoma" w:cs="Tahoma"/>
          <w:b/>
          <w:u w:val="single"/>
          <w:lang w:val="el-GR"/>
        </w:rPr>
        <w:lastRenderedPageBreak/>
        <w:t>Α.Τ. Β-1</w:t>
      </w:r>
    </w:p>
    <w:p w:rsidR="00C91833" w:rsidRPr="00C91833" w:rsidRDefault="00C91833" w:rsidP="00C91833">
      <w:pPr>
        <w:keepNext/>
        <w:jc w:val="center"/>
        <w:outlineLvl w:val="3"/>
        <w:rPr>
          <w:rFonts w:ascii="Tahoma" w:hAnsi="Tahoma" w:cs="Tahoma"/>
          <w:b/>
          <w:u w:val="single"/>
          <w:lang w:val="el-GR"/>
        </w:rPr>
      </w:pPr>
      <w:r w:rsidRPr="00C91833">
        <w:rPr>
          <w:rFonts w:ascii="Tahoma" w:hAnsi="Tahoma" w:cs="Tahoma"/>
          <w:b/>
          <w:u w:val="single"/>
          <w:lang w:val="el-GR"/>
        </w:rPr>
        <w:t xml:space="preserve">ΑΡΘΡΟ </w:t>
      </w:r>
      <w:r w:rsidR="00FF3C11">
        <w:rPr>
          <w:rFonts w:ascii="Tahoma" w:hAnsi="Tahoma" w:cs="Tahoma"/>
          <w:b/>
          <w:u w:val="single"/>
          <w:lang w:val="el-GR"/>
        </w:rPr>
        <w:t>32</w:t>
      </w:r>
      <w:r w:rsidRPr="00C91833">
        <w:rPr>
          <w:rFonts w:ascii="Tahoma" w:hAnsi="Tahoma" w:cs="Tahoma"/>
          <w:b/>
          <w:u w:val="single"/>
          <w:lang w:val="el-GR"/>
        </w:rPr>
        <w:t>.</w:t>
      </w:r>
      <w:r w:rsidR="00FF3C11">
        <w:rPr>
          <w:rFonts w:ascii="Tahoma" w:hAnsi="Tahoma" w:cs="Tahoma"/>
          <w:b/>
          <w:u w:val="single"/>
          <w:lang w:val="el-GR"/>
        </w:rPr>
        <w:t>01</w:t>
      </w:r>
      <w:r w:rsidRPr="00C91833">
        <w:rPr>
          <w:rFonts w:ascii="Tahoma" w:hAnsi="Tahoma" w:cs="Tahoma"/>
          <w:b/>
          <w:u w:val="single"/>
          <w:lang w:val="el-GR"/>
        </w:rPr>
        <w:t>.0</w:t>
      </w:r>
      <w:r w:rsidR="00FF3C11">
        <w:rPr>
          <w:rFonts w:ascii="Tahoma" w:hAnsi="Tahoma" w:cs="Tahoma"/>
          <w:b/>
          <w:u w:val="single"/>
          <w:lang w:val="el-GR"/>
        </w:rPr>
        <w:t>6</w:t>
      </w:r>
    </w:p>
    <w:p w:rsidR="007C5150" w:rsidRDefault="007C5150" w:rsidP="00C91833">
      <w:pPr>
        <w:keepNext/>
        <w:widowControl w:val="0"/>
        <w:jc w:val="center"/>
        <w:outlineLvl w:val="0"/>
        <w:rPr>
          <w:rFonts w:ascii="Tahoma" w:hAnsi="Tahoma" w:cs="Tahoma"/>
          <w:b/>
          <w:u w:val="single"/>
          <w:lang w:val="el-GR"/>
        </w:rPr>
      </w:pPr>
      <w:r w:rsidRPr="007C5150">
        <w:rPr>
          <w:rFonts w:ascii="Tahoma" w:hAnsi="Tahoma" w:cs="Tahoma"/>
          <w:b/>
          <w:u w:val="single"/>
          <w:lang w:val="el-GR"/>
        </w:rPr>
        <w:t xml:space="preserve">Για κατασκευές από σκυρόδεμα κατηγορίας C25/30 </w:t>
      </w:r>
    </w:p>
    <w:p w:rsidR="00C91833" w:rsidRPr="00C91833" w:rsidRDefault="00C91833" w:rsidP="00C91833">
      <w:pPr>
        <w:keepNext/>
        <w:widowControl w:val="0"/>
        <w:jc w:val="center"/>
        <w:outlineLvl w:val="0"/>
        <w:rPr>
          <w:rFonts w:ascii="Tahoma" w:hAnsi="Tahoma" w:cs="Tahoma"/>
          <w:lang w:val="el-GR"/>
        </w:rPr>
      </w:pPr>
      <w:r w:rsidRPr="00C91833">
        <w:rPr>
          <w:rFonts w:ascii="Tahoma" w:hAnsi="Tahoma" w:cs="Tahoma"/>
          <w:lang w:val="el-GR"/>
        </w:rPr>
        <w:t xml:space="preserve">(Αναθεωρείται με το άρθρο </w:t>
      </w:r>
      <w:r w:rsidR="007C5150">
        <w:rPr>
          <w:rFonts w:ascii="Tahoma" w:hAnsi="Tahoma" w:cs="Tahoma"/>
          <w:lang w:val="el-GR"/>
        </w:rPr>
        <w:t>ΟΙΚ-3215</w:t>
      </w:r>
      <w:r w:rsidRPr="00C91833">
        <w:rPr>
          <w:rFonts w:ascii="Tahoma" w:hAnsi="Tahoma" w:cs="Tahoma"/>
          <w:lang w:val="el-GR"/>
        </w:rPr>
        <w:t>)</w:t>
      </w:r>
    </w:p>
    <w:p w:rsidR="00C91833" w:rsidRPr="00C91833" w:rsidRDefault="00C91833" w:rsidP="00C91833">
      <w:pPr>
        <w:jc w:val="both"/>
        <w:rPr>
          <w:rFonts w:ascii="Tahoma" w:hAnsi="Tahoma" w:cs="Tahoma"/>
          <w:lang w:val="el-GR"/>
        </w:rPr>
      </w:pPr>
      <w:r w:rsidRPr="00C91833">
        <w:rPr>
          <w:rFonts w:ascii="Tahoma" w:hAnsi="Tahoma" w:cs="Tahoma"/>
          <w:lang w:val="el-GR"/>
        </w:rPr>
        <w:t>Τιμή ανά κυβικό μέτρο (</w:t>
      </w:r>
      <w:r w:rsidRPr="00C91833">
        <w:rPr>
          <w:rFonts w:ascii="Tahoma" w:hAnsi="Tahoma" w:cs="Tahoma"/>
        </w:rPr>
        <w:t>m</w:t>
      </w:r>
      <w:r w:rsidRPr="00C91833">
        <w:rPr>
          <w:rFonts w:ascii="Tahoma" w:hAnsi="Tahoma" w:cs="Tahoma"/>
          <w:lang w:val="el-GR"/>
        </w:rPr>
        <w:t>3) κατασκευασθέντος στοιχείου από σκυρόδεμα, σύμφωνα με τις προβλεπόμενες από την μελέτη διαστάσεις.</w:t>
      </w:r>
    </w:p>
    <w:p w:rsidR="00C91833" w:rsidRPr="00C91833" w:rsidRDefault="00C91833" w:rsidP="00C91833">
      <w:pPr>
        <w:jc w:val="both"/>
        <w:rPr>
          <w:rFonts w:ascii="Tahoma" w:hAnsi="Tahoma" w:cs="Tahoma"/>
          <w:b/>
          <w:lang w:val="el-GR"/>
        </w:rPr>
      </w:pPr>
      <w:r w:rsidRPr="00C91833">
        <w:rPr>
          <w:rFonts w:ascii="Tahoma" w:hAnsi="Tahoma" w:cs="Tahoma"/>
          <w:lang w:val="el-GR"/>
        </w:rPr>
        <w:t xml:space="preserve">Τιμή (σε ΕΥΡΩ) : </w:t>
      </w:r>
      <w:r w:rsidRPr="00C91833">
        <w:rPr>
          <w:rFonts w:ascii="Tahoma" w:hAnsi="Tahoma" w:cs="Tahoma"/>
          <w:lang w:val="el-GR"/>
        </w:rPr>
        <w:tab/>
        <w:t xml:space="preserve">(Ολόγραφα): </w:t>
      </w:r>
      <w:r w:rsidRPr="00C91833">
        <w:rPr>
          <w:rFonts w:ascii="Tahoma" w:hAnsi="Tahoma" w:cs="Tahoma"/>
          <w:b/>
          <w:lang w:val="el-GR"/>
        </w:rPr>
        <w:t xml:space="preserve"> Ε</w:t>
      </w:r>
      <w:r w:rsidR="007C5150">
        <w:rPr>
          <w:rFonts w:ascii="Tahoma" w:hAnsi="Tahoma" w:cs="Tahoma"/>
          <w:b/>
          <w:lang w:val="el-GR"/>
        </w:rPr>
        <w:t>κατ</w:t>
      </w:r>
      <w:r w:rsidR="00FF3C11">
        <w:rPr>
          <w:rFonts w:ascii="Tahoma" w:hAnsi="Tahoma" w:cs="Tahoma"/>
          <w:b/>
          <w:lang w:val="el-GR"/>
        </w:rPr>
        <w:t>ό</w:t>
      </w:r>
      <w:r w:rsidR="007C5150">
        <w:rPr>
          <w:rFonts w:ascii="Tahoma" w:hAnsi="Tahoma" w:cs="Tahoma"/>
          <w:b/>
          <w:lang w:val="el-GR"/>
        </w:rPr>
        <w:t xml:space="preserve">ν ένα </w:t>
      </w:r>
      <w:r w:rsidRPr="00C91833">
        <w:rPr>
          <w:rFonts w:ascii="Tahoma" w:hAnsi="Tahoma" w:cs="Tahoma"/>
          <w:b/>
          <w:lang w:val="el-GR"/>
        </w:rPr>
        <w:t xml:space="preserve"> ευρω  </w:t>
      </w:r>
    </w:p>
    <w:p w:rsidR="00C91833" w:rsidRPr="00C91833" w:rsidRDefault="00C91833" w:rsidP="00C91833">
      <w:pPr>
        <w:ind w:left="1440" w:firstLine="720"/>
        <w:jc w:val="both"/>
        <w:rPr>
          <w:rFonts w:ascii="Tahoma" w:hAnsi="Tahoma" w:cs="Tahoma"/>
          <w:b/>
          <w:lang w:val="el-GR"/>
        </w:rPr>
      </w:pPr>
      <w:r w:rsidRPr="00C91833">
        <w:rPr>
          <w:rFonts w:ascii="Tahoma" w:hAnsi="Tahoma" w:cs="Tahoma"/>
          <w:lang w:val="el-GR"/>
        </w:rPr>
        <w:t>(Αριθμητικά):</w:t>
      </w:r>
      <w:r w:rsidRPr="00C91833">
        <w:rPr>
          <w:rFonts w:ascii="Tahoma" w:hAnsi="Tahoma" w:cs="Tahoma"/>
          <w:b/>
          <w:lang w:val="el-GR"/>
        </w:rPr>
        <w:t xml:space="preserve"> </w:t>
      </w:r>
      <w:r w:rsidR="007C5150">
        <w:rPr>
          <w:rFonts w:ascii="Tahoma" w:hAnsi="Tahoma" w:cs="Tahoma"/>
          <w:b/>
          <w:lang w:val="el-GR"/>
        </w:rPr>
        <w:t>101</w:t>
      </w:r>
      <w:r w:rsidRPr="00C91833">
        <w:rPr>
          <w:rFonts w:ascii="Tahoma" w:hAnsi="Tahoma" w:cs="Tahoma"/>
          <w:b/>
          <w:lang w:val="el-GR"/>
        </w:rPr>
        <w:t>,00</w:t>
      </w:r>
    </w:p>
    <w:p w:rsidR="00C91833" w:rsidRPr="00C91833" w:rsidRDefault="00C91833" w:rsidP="00C91833">
      <w:pPr>
        <w:rPr>
          <w:rFonts w:ascii="Tahoma" w:hAnsi="Tahoma" w:cs="Tahoma"/>
          <w:lang w:val="el-GR"/>
        </w:rPr>
      </w:pPr>
    </w:p>
    <w:p w:rsidR="00C91833" w:rsidRPr="00C91833" w:rsidRDefault="00C91833" w:rsidP="00C91833">
      <w:pPr>
        <w:rPr>
          <w:rFonts w:ascii="Tahoma" w:hAnsi="Tahoma" w:cs="Tahoma"/>
          <w:lang w:val="el-GR"/>
        </w:rPr>
      </w:pPr>
    </w:p>
    <w:p w:rsidR="00C91833" w:rsidRPr="00C91833" w:rsidRDefault="00C91833" w:rsidP="00C91833">
      <w:pPr>
        <w:ind w:left="1440" w:firstLine="720"/>
        <w:jc w:val="both"/>
        <w:rPr>
          <w:rFonts w:ascii="Tahoma" w:hAnsi="Tahoma" w:cs="Tahoma"/>
          <w:b/>
          <w:lang w:val="el-GR"/>
        </w:rPr>
      </w:pPr>
    </w:p>
    <w:p w:rsidR="00C91833" w:rsidRPr="00C91833" w:rsidRDefault="00C91833" w:rsidP="00C91833">
      <w:pPr>
        <w:ind w:left="1440" w:firstLine="720"/>
        <w:jc w:val="both"/>
        <w:rPr>
          <w:rFonts w:ascii="Tahoma" w:hAnsi="Tahoma" w:cs="Tahoma"/>
          <w:b/>
          <w:lang w:val="el-GR"/>
        </w:rPr>
      </w:pPr>
    </w:p>
    <w:p w:rsidR="00C91833" w:rsidRPr="00C91833" w:rsidRDefault="00C91833" w:rsidP="00C91833">
      <w:pPr>
        <w:keepNext/>
        <w:jc w:val="center"/>
        <w:outlineLvl w:val="3"/>
        <w:rPr>
          <w:rFonts w:ascii="Tahoma" w:hAnsi="Tahoma" w:cs="Tahoma"/>
          <w:b/>
          <w:u w:val="single"/>
          <w:lang w:val="el-GR"/>
        </w:rPr>
      </w:pPr>
      <w:r w:rsidRPr="00C91833">
        <w:rPr>
          <w:rFonts w:ascii="Tahoma" w:hAnsi="Tahoma" w:cs="Tahoma"/>
          <w:b/>
          <w:u w:val="single"/>
          <w:lang w:val="el-GR"/>
        </w:rPr>
        <w:t>Α.Τ. Β-</w:t>
      </w:r>
      <w:r w:rsidR="00D50E95">
        <w:rPr>
          <w:rFonts w:ascii="Tahoma" w:hAnsi="Tahoma" w:cs="Tahoma"/>
          <w:b/>
          <w:u w:val="single"/>
          <w:lang w:val="el-GR"/>
        </w:rPr>
        <w:t>2</w:t>
      </w:r>
    </w:p>
    <w:p w:rsidR="00C91833" w:rsidRPr="00C91833" w:rsidRDefault="00C91833" w:rsidP="00C91833">
      <w:pPr>
        <w:keepNext/>
        <w:jc w:val="center"/>
        <w:outlineLvl w:val="3"/>
        <w:rPr>
          <w:rFonts w:ascii="Tahoma" w:hAnsi="Tahoma" w:cs="Tahoma"/>
          <w:b/>
          <w:u w:val="single"/>
          <w:lang w:val="el-GR"/>
        </w:rPr>
      </w:pPr>
      <w:r w:rsidRPr="00C91833">
        <w:rPr>
          <w:rFonts w:ascii="Tahoma" w:hAnsi="Tahoma" w:cs="Tahoma"/>
          <w:b/>
          <w:u w:val="single"/>
          <w:lang w:val="el-GR"/>
        </w:rPr>
        <w:t xml:space="preserve">ΑΡΘΡΟ </w:t>
      </w:r>
      <w:r w:rsidR="00D50E95">
        <w:rPr>
          <w:rFonts w:ascii="Tahoma" w:hAnsi="Tahoma" w:cs="Tahoma"/>
          <w:b/>
          <w:u w:val="single"/>
          <w:lang w:val="el-GR"/>
        </w:rPr>
        <w:t>38</w:t>
      </w:r>
      <w:r w:rsidRPr="00C91833">
        <w:rPr>
          <w:rFonts w:ascii="Tahoma" w:hAnsi="Tahoma" w:cs="Tahoma"/>
          <w:b/>
          <w:u w:val="single"/>
          <w:lang w:val="el-GR"/>
        </w:rPr>
        <w:t>.</w:t>
      </w:r>
      <w:r w:rsidR="00D50E95">
        <w:rPr>
          <w:rFonts w:ascii="Tahoma" w:hAnsi="Tahoma" w:cs="Tahoma"/>
          <w:b/>
          <w:u w:val="single"/>
          <w:lang w:val="el-GR"/>
        </w:rPr>
        <w:t>20.02</w:t>
      </w:r>
    </w:p>
    <w:p w:rsidR="00D50E95" w:rsidRPr="00D50E95" w:rsidRDefault="00C91833" w:rsidP="00D50E95">
      <w:pPr>
        <w:ind w:left="1701" w:hanging="1701"/>
        <w:jc w:val="center"/>
        <w:rPr>
          <w:rFonts w:ascii="Tahoma" w:hAnsi="Tahoma" w:cs="Tahoma"/>
          <w:b/>
          <w:u w:val="single"/>
          <w:lang w:val="el-GR"/>
        </w:rPr>
      </w:pPr>
      <w:r w:rsidRPr="00C91833">
        <w:rPr>
          <w:rFonts w:ascii="Tahoma" w:hAnsi="Tahoma" w:cs="Tahoma"/>
          <w:b/>
          <w:u w:val="single"/>
          <w:lang w:val="el-GR"/>
        </w:rPr>
        <w:t>Προμήθεια και τοποθέτηση σιδηρού οπλισμού σκυροδεμάτων υδραυλικών έργων</w:t>
      </w:r>
      <w:r w:rsidR="00D50E95">
        <w:rPr>
          <w:rFonts w:ascii="Tahoma" w:hAnsi="Tahoma" w:cs="Tahoma"/>
          <w:b/>
          <w:u w:val="single"/>
          <w:lang w:val="el-GR"/>
        </w:rPr>
        <w:t xml:space="preserve"> </w:t>
      </w:r>
      <w:r w:rsidR="00D50E95" w:rsidRPr="00D50E95">
        <w:rPr>
          <w:rFonts w:ascii="Tahoma" w:hAnsi="Tahoma" w:cs="Tahoma"/>
          <w:b/>
          <w:u w:val="single"/>
          <w:lang w:val="el-GR"/>
        </w:rPr>
        <w:t xml:space="preserve">Χαλύβδινοι οπλισμοί κατηγορίας B500C </w:t>
      </w:r>
    </w:p>
    <w:p w:rsidR="00C91833" w:rsidRPr="00C91833" w:rsidRDefault="00D50E95" w:rsidP="00D50E95">
      <w:pPr>
        <w:ind w:left="1701" w:hanging="1701"/>
        <w:jc w:val="center"/>
        <w:rPr>
          <w:rFonts w:ascii="Tahoma" w:hAnsi="Tahoma" w:cs="Tahoma"/>
          <w:u w:val="single"/>
          <w:lang w:val="el-GR"/>
        </w:rPr>
      </w:pPr>
      <w:r w:rsidRPr="00FF3C11">
        <w:rPr>
          <w:rFonts w:ascii="Tahoma" w:hAnsi="Tahoma" w:cs="Tahoma"/>
          <w:u w:val="single"/>
          <w:lang w:val="el-GR"/>
        </w:rPr>
        <w:t xml:space="preserve">(Αναθεωρείται με το άρθρο </w:t>
      </w:r>
      <w:r w:rsidRPr="00FF3C11">
        <w:rPr>
          <w:rFonts w:ascii="Tahoma" w:hAnsi="Tahoma" w:cs="Tahoma"/>
          <w:u w:val="single"/>
          <w:lang w:val="el-GR"/>
        </w:rPr>
        <w:t>ΟΙΚ-3873</w:t>
      </w:r>
      <w:r w:rsidR="00FF3C11" w:rsidRPr="00FF3C11">
        <w:rPr>
          <w:rFonts w:ascii="Tahoma" w:hAnsi="Tahoma" w:cs="Tahoma"/>
          <w:u w:val="single"/>
          <w:lang w:val="el-GR"/>
        </w:rPr>
        <w:t>)</w:t>
      </w:r>
    </w:p>
    <w:p w:rsidR="00227D7E" w:rsidRPr="00227D7E" w:rsidRDefault="00227D7E" w:rsidP="00227D7E">
      <w:pPr>
        <w:suppressAutoHyphens/>
        <w:overflowPunct w:val="0"/>
        <w:autoSpaceDE w:val="0"/>
        <w:autoSpaceDN w:val="0"/>
        <w:adjustRightInd w:val="0"/>
        <w:jc w:val="both"/>
        <w:textAlignment w:val="baseline"/>
        <w:rPr>
          <w:rFonts w:ascii="Tahoma" w:hAnsi="Tahoma" w:cs="Tahoma"/>
          <w:spacing w:val="-3"/>
          <w:lang w:val="el-GR" w:eastAsia="en-US"/>
        </w:rPr>
      </w:pPr>
      <w:r w:rsidRPr="00227D7E">
        <w:rPr>
          <w:rFonts w:ascii="Tahoma" w:hAnsi="Tahoma" w:cs="Tahoma"/>
          <w:spacing w:val="-3"/>
          <w:lang w:val="el-GR" w:eastAsia="en-US"/>
        </w:rPr>
        <w:t>Προμήθεια και μεταφορά επί τόπου του έργου χάλυβα οπλισμού σκυροδέματος, μορφής διατομών, κατηγορίας (χάλυβας B500A, B500C και δομικά πλέγματα) και διαμόρφωσης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227D7E" w:rsidRPr="00227D7E" w:rsidRDefault="00227D7E" w:rsidP="00227D7E">
      <w:pPr>
        <w:suppressAutoHyphens/>
        <w:overflowPunct w:val="0"/>
        <w:autoSpaceDE w:val="0"/>
        <w:autoSpaceDN w:val="0"/>
        <w:adjustRightInd w:val="0"/>
        <w:jc w:val="both"/>
        <w:textAlignment w:val="baseline"/>
        <w:rPr>
          <w:rFonts w:ascii="Tahoma" w:hAnsi="Tahoma" w:cs="Tahoma"/>
          <w:spacing w:val="-3"/>
          <w:lang w:val="el-GR" w:eastAsia="en-US"/>
        </w:rPr>
      </w:pPr>
      <w:r w:rsidRPr="00227D7E">
        <w:rPr>
          <w:rFonts w:ascii="Tahoma" w:hAnsi="Tahoma" w:cs="Tahoma"/>
          <w:spacing w:val="-3"/>
          <w:lang w:val="el-GR" w:eastAsia="en-US"/>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227D7E" w:rsidRPr="00227D7E" w:rsidRDefault="00227D7E" w:rsidP="00227D7E">
      <w:pPr>
        <w:suppressAutoHyphens/>
        <w:overflowPunct w:val="0"/>
        <w:autoSpaceDE w:val="0"/>
        <w:autoSpaceDN w:val="0"/>
        <w:adjustRightInd w:val="0"/>
        <w:jc w:val="both"/>
        <w:textAlignment w:val="baseline"/>
        <w:rPr>
          <w:rFonts w:ascii="Tahoma" w:hAnsi="Tahoma" w:cs="Tahoma"/>
          <w:spacing w:val="-3"/>
          <w:lang w:val="el-GR" w:eastAsia="en-US"/>
        </w:rPr>
      </w:pPr>
      <w:r w:rsidRPr="00227D7E">
        <w:rPr>
          <w:rFonts w:ascii="Tahoma" w:hAnsi="Tahoma" w:cs="Tahoma"/>
          <w:spacing w:val="-3"/>
          <w:lang w:val="el-GR" w:eastAsia="en-US"/>
        </w:rPr>
        <w:t xml:space="preserve">Ο χάλυβας οπλισμού σκυροδεμάτων επιμετράται σε χιλιόγραμμα βάσει αναλυτικών Πινάκων Οπλισμού. 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227D7E" w:rsidRPr="00227D7E" w:rsidRDefault="00227D7E" w:rsidP="00227D7E">
      <w:pPr>
        <w:suppressAutoHyphens/>
        <w:overflowPunct w:val="0"/>
        <w:autoSpaceDE w:val="0"/>
        <w:autoSpaceDN w:val="0"/>
        <w:adjustRightInd w:val="0"/>
        <w:jc w:val="both"/>
        <w:textAlignment w:val="baseline"/>
        <w:rPr>
          <w:rFonts w:ascii="Tahoma" w:hAnsi="Tahoma" w:cs="Tahoma"/>
          <w:spacing w:val="-3"/>
          <w:lang w:val="el-GR" w:eastAsia="en-US"/>
        </w:rPr>
      </w:pPr>
      <w:r w:rsidRPr="00227D7E">
        <w:rPr>
          <w:rFonts w:ascii="Tahoma" w:hAnsi="Tahoma" w:cs="Tahoma"/>
          <w:spacing w:val="-3"/>
          <w:lang w:val="el-GR" w:eastAsia="en-US"/>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227D7E" w:rsidRPr="00227D7E" w:rsidRDefault="00227D7E" w:rsidP="00227D7E">
      <w:pPr>
        <w:suppressAutoHyphens/>
        <w:overflowPunct w:val="0"/>
        <w:autoSpaceDE w:val="0"/>
        <w:autoSpaceDN w:val="0"/>
        <w:adjustRightInd w:val="0"/>
        <w:jc w:val="both"/>
        <w:textAlignment w:val="baseline"/>
        <w:rPr>
          <w:rFonts w:ascii="Tahoma" w:hAnsi="Tahoma" w:cs="Tahoma"/>
          <w:spacing w:val="-3"/>
          <w:lang w:val="el-GR" w:eastAsia="en-US"/>
        </w:rPr>
      </w:pPr>
    </w:p>
    <w:p w:rsidR="00C91833" w:rsidRPr="00C91833" w:rsidRDefault="00227D7E" w:rsidP="00227D7E">
      <w:pPr>
        <w:suppressAutoHyphens/>
        <w:overflowPunct w:val="0"/>
        <w:autoSpaceDE w:val="0"/>
        <w:autoSpaceDN w:val="0"/>
        <w:adjustRightInd w:val="0"/>
        <w:jc w:val="both"/>
        <w:textAlignment w:val="baseline"/>
        <w:rPr>
          <w:rFonts w:ascii="Tahoma" w:hAnsi="Tahoma" w:cs="Tahoma"/>
          <w:spacing w:val="-3"/>
          <w:lang w:val="el-GR" w:eastAsia="en-US"/>
        </w:rPr>
      </w:pPr>
      <w:r w:rsidRPr="00227D7E">
        <w:rPr>
          <w:rFonts w:ascii="Tahoma" w:hAnsi="Tahoma" w:cs="Tahoma"/>
          <w:spacing w:val="-3"/>
          <w:lang w:val="el-GR" w:eastAsia="en-US"/>
        </w:rPr>
        <w:t>Το ανά τρέχον μέτρο βάρος των ράβδων οπλισμού θα υπολογίζεται με βάση τον πίνακα 3-1 του ΚΤΧ-2008,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91"/>
        <w:gridCol w:w="850"/>
        <w:gridCol w:w="843"/>
        <w:gridCol w:w="1000"/>
        <w:gridCol w:w="851"/>
        <w:gridCol w:w="881"/>
        <w:gridCol w:w="993"/>
        <w:gridCol w:w="992"/>
      </w:tblGrid>
      <w:tr w:rsidR="00D50E95" w:rsidRPr="00C91833" w:rsidTr="00FF0A3F">
        <w:trPr>
          <w:cantSplit/>
          <w:trHeight w:hRule="exact" w:val="284"/>
          <w:tblHeader/>
          <w:jc w:val="center"/>
        </w:trPr>
        <w:tc>
          <w:tcPr>
            <w:tcW w:w="1191" w:type="dxa"/>
            <w:vMerge w:val="restart"/>
            <w:vAlign w:val="center"/>
          </w:tcPr>
          <w:p w:rsidR="00D50E95" w:rsidRPr="00EF172A" w:rsidRDefault="00D50E95" w:rsidP="00D50E95">
            <w:pPr>
              <w:jc w:val="center"/>
              <w:rPr>
                <w:rFonts w:cs="Arial"/>
                <w:b/>
              </w:rPr>
            </w:pPr>
            <w:r w:rsidRPr="00EF172A">
              <w:rPr>
                <w:rFonts w:cs="Arial"/>
                <w:b/>
              </w:rPr>
              <w:t xml:space="preserve">Ονομ. </w:t>
            </w:r>
          </w:p>
          <w:p w:rsidR="00D50E95" w:rsidRPr="00EF172A" w:rsidRDefault="00D50E95" w:rsidP="00D50E95">
            <w:pPr>
              <w:jc w:val="center"/>
              <w:rPr>
                <w:rFonts w:cs="Arial"/>
                <w:b/>
              </w:rPr>
            </w:pPr>
            <w:r w:rsidRPr="00EF172A">
              <w:rPr>
                <w:rFonts w:cs="Arial"/>
                <w:b/>
              </w:rPr>
              <w:t>διάμετρος (mm)</w:t>
            </w:r>
          </w:p>
        </w:tc>
        <w:tc>
          <w:tcPr>
            <w:tcW w:w="4425" w:type="dxa"/>
            <w:gridSpan w:val="5"/>
            <w:vAlign w:val="center"/>
          </w:tcPr>
          <w:p w:rsidR="00D50E95" w:rsidRPr="00EF172A" w:rsidRDefault="00D50E95" w:rsidP="00D50E95">
            <w:pPr>
              <w:jc w:val="center"/>
              <w:rPr>
                <w:rFonts w:cs="Arial"/>
                <w:b/>
              </w:rPr>
            </w:pPr>
            <w:r w:rsidRPr="00EF172A">
              <w:rPr>
                <w:rFonts w:cs="Arial"/>
                <w:b/>
              </w:rPr>
              <w:t>Πεδίο εφαρμογής</w:t>
            </w:r>
          </w:p>
        </w:tc>
        <w:tc>
          <w:tcPr>
            <w:tcW w:w="993" w:type="dxa"/>
            <w:vMerge w:val="restart"/>
            <w:vAlign w:val="center"/>
          </w:tcPr>
          <w:p w:rsidR="00D50E95" w:rsidRPr="00EF172A" w:rsidRDefault="00D50E95" w:rsidP="00D50E95">
            <w:pPr>
              <w:jc w:val="center"/>
              <w:rPr>
                <w:rFonts w:cs="Arial"/>
                <w:b/>
              </w:rPr>
            </w:pPr>
            <w:r w:rsidRPr="00EF172A">
              <w:rPr>
                <w:rFonts w:cs="Arial"/>
                <w:b/>
              </w:rPr>
              <w:t xml:space="preserve">Ονομ. διατομή </w:t>
            </w:r>
          </w:p>
          <w:p w:rsidR="00D50E95" w:rsidRPr="00EF172A" w:rsidRDefault="00D50E95" w:rsidP="00D50E95">
            <w:pPr>
              <w:jc w:val="center"/>
              <w:rPr>
                <w:rFonts w:cs="Arial"/>
                <w:b/>
              </w:rPr>
            </w:pPr>
            <w:r w:rsidRPr="00EF172A">
              <w:rPr>
                <w:rFonts w:cs="Arial"/>
                <w:b/>
              </w:rPr>
              <w:t>(mm</w:t>
            </w:r>
            <w:r w:rsidRPr="00EF172A">
              <w:rPr>
                <w:rFonts w:cs="Arial"/>
                <w:b/>
                <w:vertAlign w:val="superscript"/>
              </w:rPr>
              <w:t>2</w:t>
            </w:r>
            <w:r w:rsidRPr="00EF172A">
              <w:rPr>
                <w:rFonts w:cs="Arial"/>
                <w:b/>
              </w:rPr>
              <w:t>)</w:t>
            </w:r>
          </w:p>
        </w:tc>
        <w:tc>
          <w:tcPr>
            <w:tcW w:w="992" w:type="dxa"/>
            <w:vMerge w:val="restart"/>
            <w:vAlign w:val="center"/>
          </w:tcPr>
          <w:p w:rsidR="00D50E95" w:rsidRPr="00EF172A" w:rsidRDefault="00D50E95" w:rsidP="00D50E95">
            <w:pPr>
              <w:jc w:val="center"/>
              <w:rPr>
                <w:rFonts w:cs="Arial"/>
                <w:b/>
                <w:lang w:val="el-GR"/>
              </w:rPr>
            </w:pPr>
            <w:r w:rsidRPr="00EF172A">
              <w:rPr>
                <w:rFonts w:cs="Arial"/>
                <w:b/>
                <w:lang w:val="el-GR"/>
              </w:rPr>
              <w:t xml:space="preserve">Ονομ. </w:t>
            </w:r>
          </w:p>
          <w:p w:rsidR="00D50E95" w:rsidRPr="00EF172A" w:rsidRDefault="00D50E95" w:rsidP="00D50E95">
            <w:pPr>
              <w:jc w:val="center"/>
              <w:rPr>
                <w:rFonts w:cs="Arial"/>
                <w:b/>
                <w:lang w:val="el-GR"/>
              </w:rPr>
            </w:pPr>
            <w:r w:rsidRPr="00EF172A">
              <w:rPr>
                <w:rFonts w:cs="Arial"/>
                <w:b/>
                <w:lang w:val="el-GR"/>
              </w:rPr>
              <w:t xml:space="preserve">μάζα/ μέτρο </w:t>
            </w:r>
          </w:p>
          <w:p w:rsidR="00D50E95" w:rsidRPr="00EF172A" w:rsidRDefault="00D50E95" w:rsidP="00D50E95">
            <w:pPr>
              <w:jc w:val="center"/>
              <w:rPr>
                <w:rFonts w:cs="Arial"/>
                <w:b/>
                <w:lang w:val="el-GR"/>
              </w:rPr>
            </w:pPr>
            <w:r w:rsidRPr="00EF172A">
              <w:rPr>
                <w:rFonts w:cs="Arial"/>
                <w:b/>
                <w:lang w:val="el-GR"/>
              </w:rPr>
              <w:t>(</w:t>
            </w:r>
            <w:r w:rsidRPr="00EF172A">
              <w:rPr>
                <w:rFonts w:cs="Arial"/>
                <w:b/>
              </w:rPr>
              <w:t>kg</w:t>
            </w:r>
            <w:r w:rsidRPr="00EF172A">
              <w:rPr>
                <w:rFonts w:cs="Arial"/>
                <w:b/>
                <w:lang w:val="el-GR"/>
              </w:rPr>
              <w:t>/</w:t>
            </w:r>
            <w:r w:rsidRPr="00EF172A">
              <w:rPr>
                <w:rFonts w:cs="Arial"/>
                <w:b/>
              </w:rPr>
              <w:t>m</w:t>
            </w:r>
            <w:r w:rsidRPr="00EF172A">
              <w:rPr>
                <w:rFonts w:cs="Arial"/>
                <w:b/>
                <w:lang w:val="el-GR"/>
              </w:rPr>
              <w:t>)</w:t>
            </w:r>
          </w:p>
        </w:tc>
      </w:tr>
      <w:tr w:rsidR="00D50E95" w:rsidRPr="00C91833" w:rsidTr="00FF0A3F">
        <w:trPr>
          <w:cantSplit/>
          <w:trHeight w:val="988"/>
          <w:tblHeader/>
          <w:jc w:val="center"/>
        </w:trPr>
        <w:tc>
          <w:tcPr>
            <w:tcW w:w="1191" w:type="dxa"/>
            <w:vMerge/>
            <w:vAlign w:val="center"/>
          </w:tcPr>
          <w:p w:rsidR="00D50E95" w:rsidRPr="00C91833" w:rsidRDefault="00D50E95" w:rsidP="00D50E95">
            <w:pPr>
              <w:spacing w:before="40" w:after="40"/>
              <w:jc w:val="center"/>
              <w:rPr>
                <w:rFonts w:ascii="Tahoma" w:hAnsi="Tahoma" w:cs="Tahoma"/>
                <w:lang w:val="el-GR"/>
              </w:rPr>
            </w:pPr>
          </w:p>
        </w:tc>
        <w:tc>
          <w:tcPr>
            <w:tcW w:w="850" w:type="dxa"/>
            <w:vAlign w:val="center"/>
          </w:tcPr>
          <w:p w:rsidR="00D50E95" w:rsidRPr="00C91833" w:rsidRDefault="00D50E95" w:rsidP="00D50E95">
            <w:pPr>
              <w:spacing w:before="40" w:after="40"/>
              <w:jc w:val="center"/>
              <w:rPr>
                <w:rFonts w:ascii="Tahoma" w:hAnsi="Tahoma" w:cs="Tahoma"/>
                <w:b/>
              </w:rPr>
            </w:pPr>
            <w:r w:rsidRPr="00EF172A">
              <w:rPr>
                <w:rFonts w:cs="Arial"/>
                <w:b/>
              </w:rPr>
              <w:t>Ράβδοι</w:t>
            </w:r>
          </w:p>
        </w:tc>
        <w:tc>
          <w:tcPr>
            <w:tcW w:w="1843" w:type="dxa"/>
            <w:gridSpan w:val="2"/>
            <w:vAlign w:val="center"/>
          </w:tcPr>
          <w:p w:rsidR="00D50E95" w:rsidRPr="00C91833" w:rsidRDefault="00D50E95" w:rsidP="00D50E95">
            <w:pPr>
              <w:spacing w:before="40" w:after="40"/>
              <w:jc w:val="center"/>
              <w:rPr>
                <w:rFonts w:ascii="Tahoma" w:hAnsi="Tahoma" w:cs="Tahoma"/>
                <w:b/>
              </w:rPr>
            </w:pPr>
            <w:r w:rsidRPr="00EF172A">
              <w:rPr>
                <w:rFonts w:cs="Arial"/>
                <w:b/>
              </w:rPr>
              <w:t>Κουλούρες και ευθυγραμμισμένα προϊόντα</w:t>
            </w:r>
          </w:p>
        </w:tc>
        <w:tc>
          <w:tcPr>
            <w:tcW w:w="1732" w:type="dxa"/>
            <w:gridSpan w:val="2"/>
            <w:vAlign w:val="center"/>
          </w:tcPr>
          <w:p w:rsidR="00D50E95" w:rsidRPr="00C91833" w:rsidRDefault="00D50E95" w:rsidP="00D50E95">
            <w:pPr>
              <w:spacing w:before="40" w:after="40"/>
              <w:jc w:val="center"/>
              <w:rPr>
                <w:rFonts w:ascii="Tahoma" w:hAnsi="Tahoma" w:cs="Tahoma"/>
                <w:b/>
                <w:lang w:val="el-GR"/>
              </w:rPr>
            </w:pPr>
            <w:r w:rsidRPr="00EF172A">
              <w:rPr>
                <w:rFonts w:cs="Arial"/>
                <w:b/>
                <w:lang w:val="el-GR"/>
              </w:rPr>
              <w:t>Ηλεκτρο-συγκολλημένα πλέγματα και δικτυώματα</w:t>
            </w:r>
          </w:p>
        </w:tc>
        <w:tc>
          <w:tcPr>
            <w:tcW w:w="993" w:type="dxa"/>
            <w:vMerge/>
            <w:vAlign w:val="center"/>
          </w:tcPr>
          <w:p w:rsidR="00D50E95" w:rsidRPr="00C91833" w:rsidRDefault="00D50E95" w:rsidP="00D50E95">
            <w:pPr>
              <w:spacing w:before="40" w:after="40"/>
              <w:jc w:val="center"/>
              <w:rPr>
                <w:rFonts w:ascii="Tahoma" w:hAnsi="Tahoma" w:cs="Tahoma"/>
                <w:lang w:val="el-GR"/>
              </w:rPr>
            </w:pPr>
          </w:p>
        </w:tc>
        <w:tc>
          <w:tcPr>
            <w:tcW w:w="992" w:type="dxa"/>
            <w:vMerge/>
            <w:vAlign w:val="center"/>
          </w:tcPr>
          <w:p w:rsidR="00D50E95" w:rsidRPr="00C91833" w:rsidRDefault="00D50E95" w:rsidP="00D50E95">
            <w:pPr>
              <w:spacing w:before="40" w:after="40"/>
              <w:jc w:val="center"/>
              <w:rPr>
                <w:rFonts w:ascii="Tahoma" w:hAnsi="Tahoma" w:cs="Tahoma"/>
                <w:lang w:val="el-GR"/>
              </w:rPr>
            </w:pPr>
          </w:p>
        </w:tc>
      </w:tr>
      <w:tr w:rsidR="00D50E95" w:rsidRPr="00C91833" w:rsidTr="00FF0A3F">
        <w:trPr>
          <w:cantSplit/>
          <w:trHeight w:hRule="exact" w:val="284"/>
          <w:tblHeader/>
          <w:jc w:val="center"/>
        </w:trPr>
        <w:tc>
          <w:tcPr>
            <w:tcW w:w="1191" w:type="dxa"/>
            <w:vMerge/>
            <w:vAlign w:val="center"/>
          </w:tcPr>
          <w:p w:rsidR="00D50E95" w:rsidRPr="00C91833" w:rsidRDefault="00D50E95" w:rsidP="00D50E95">
            <w:pPr>
              <w:spacing w:before="40" w:after="40"/>
              <w:jc w:val="center"/>
              <w:rPr>
                <w:rFonts w:ascii="Tahoma" w:hAnsi="Tahoma" w:cs="Tahoma"/>
                <w:lang w:val="el-GR"/>
              </w:rPr>
            </w:pPr>
          </w:p>
        </w:tc>
        <w:tc>
          <w:tcPr>
            <w:tcW w:w="850" w:type="dxa"/>
            <w:vAlign w:val="center"/>
          </w:tcPr>
          <w:p w:rsidR="00D50E95" w:rsidRPr="00C91833" w:rsidRDefault="00D50E95" w:rsidP="00D50E95">
            <w:pPr>
              <w:spacing w:before="40" w:after="40"/>
              <w:jc w:val="center"/>
              <w:rPr>
                <w:rFonts w:ascii="Tahoma" w:hAnsi="Tahoma" w:cs="Tahoma"/>
                <w:b/>
              </w:rPr>
            </w:pPr>
            <w:r w:rsidRPr="00EF172A">
              <w:rPr>
                <w:rFonts w:cs="Arial"/>
                <w:b/>
              </w:rPr>
              <w:t>B500C</w:t>
            </w:r>
          </w:p>
        </w:tc>
        <w:tc>
          <w:tcPr>
            <w:tcW w:w="843" w:type="dxa"/>
            <w:vAlign w:val="center"/>
          </w:tcPr>
          <w:p w:rsidR="00D50E95" w:rsidRPr="00C91833" w:rsidRDefault="00D50E95" w:rsidP="00D50E95">
            <w:pPr>
              <w:spacing w:before="40" w:after="40"/>
              <w:jc w:val="center"/>
              <w:rPr>
                <w:rFonts w:ascii="Tahoma" w:hAnsi="Tahoma" w:cs="Tahoma"/>
                <w:b/>
              </w:rPr>
            </w:pPr>
            <w:r w:rsidRPr="00EF172A">
              <w:rPr>
                <w:rFonts w:cs="Arial"/>
                <w:b/>
              </w:rPr>
              <w:t>B500Α</w:t>
            </w:r>
          </w:p>
        </w:tc>
        <w:tc>
          <w:tcPr>
            <w:tcW w:w="1000" w:type="dxa"/>
            <w:vAlign w:val="center"/>
          </w:tcPr>
          <w:p w:rsidR="00D50E95" w:rsidRPr="00C91833" w:rsidRDefault="00D50E95" w:rsidP="00D50E95">
            <w:pPr>
              <w:spacing w:before="40" w:after="40"/>
              <w:jc w:val="center"/>
              <w:rPr>
                <w:rFonts w:ascii="Tahoma" w:hAnsi="Tahoma" w:cs="Tahoma"/>
                <w:b/>
              </w:rPr>
            </w:pPr>
            <w:r w:rsidRPr="00EF172A">
              <w:rPr>
                <w:rFonts w:cs="Arial"/>
                <w:b/>
              </w:rPr>
              <w:t>B500C</w:t>
            </w:r>
          </w:p>
        </w:tc>
        <w:tc>
          <w:tcPr>
            <w:tcW w:w="851" w:type="dxa"/>
            <w:vAlign w:val="center"/>
          </w:tcPr>
          <w:p w:rsidR="00D50E95" w:rsidRPr="00C91833" w:rsidRDefault="00D50E95" w:rsidP="00D50E95">
            <w:pPr>
              <w:spacing w:before="40" w:after="40"/>
              <w:jc w:val="center"/>
              <w:rPr>
                <w:rFonts w:ascii="Tahoma" w:hAnsi="Tahoma" w:cs="Tahoma"/>
                <w:b/>
              </w:rPr>
            </w:pPr>
            <w:r w:rsidRPr="00C91833">
              <w:rPr>
                <w:rFonts w:ascii="Tahoma" w:hAnsi="Tahoma" w:cs="Tahoma"/>
                <w:b/>
              </w:rPr>
              <w:t>B500Α</w:t>
            </w:r>
          </w:p>
        </w:tc>
        <w:tc>
          <w:tcPr>
            <w:tcW w:w="881" w:type="dxa"/>
            <w:vAlign w:val="center"/>
          </w:tcPr>
          <w:p w:rsidR="00D50E95" w:rsidRPr="00C91833" w:rsidRDefault="00D50E95" w:rsidP="00D50E95">
            <w:pPr>
              <w:spacing w:before="40" w:after="40"/>
              <w:jc w:val="center"/>
              <w:rPr>
                <w:rFonts w:ascii="Tahoma" w:hAnsi="Tahoma" w:cs="Tahoma"/>
                <w:b/>
              </w:rPr>
            </w:pPr>
            <w:r w:rsidRPr="00C91833">
              <w:rPr>
                <w:rFonts w:ascii="Tahoma" w:hAnsi="Tahoma" w:cs="Tahoma"/>
                <w:b/>
              </w:rPr>
              <w:t>B500C</w:t>
            </w:r>
          </w:p>
        </w:tc>
        <w:tc>
          <w:tcPr>
            <w:tcW w:w="993" w:type="dxa"/>
            <w:vMerge/>
            <w:vAlign w:val="center"/>
          </w:tcPr>
          <w:p w:rsidR="00D50E95" w:rsidRPr="00C91833" w:rsidRDefault="00D50E95" w:rsidP="00D50E95">
            <w:pPr>
              <w:spacing w:before="40" w:after="40"/>
              <w:jc w:val="center"/>
              <w:rPr>
                <w:rFonts w:ascii="Tahoma" w:hAnsi="Tahoma" w:cs="Tahoma"/>
              </w:rPr>
            </w:pPr>
          </w:p>
        </w:tc>
        <w:tc>
          <w:tcPr>
            <w:tcW w:w="992" w:type="dxa"/>
            <w:vMerge/>
            <w:vAlign w:val="center"/>
          </w:tcPr>
          <w:p w:rsidR="00D50E95" w:rsidRPr="00C91833" w:rsidRDefault="00D50E95" w:rsidP="00D50E95">
            <w:pPr>
              <w:spacing w:before="40" w:after="40"/>
              <w:jc w:val="center"/>
              <w:rPr>
                <w:rFonts w:ascii="Tahoma" w:hAnsi="Tahoma" w:cs="Tahoma"/>
              </w:rPr>
            </w:pPr>
          </w:p>
        </w:tc>
      </w:tr>
      <w:tr w:rsidR="00D50E95" w:rsidRPr="00C91833" w:rsidTr="00FF0A3F">
        <w:trPr>
          <w:cantSplit/>
          <w:jc w:val="center"/>
        </w:trPr>
        <w:tc>
          <w:tcPr>
            <w:tcW w:w="1191" w:type="dxa"/>
            <w:tcBorders>
              <w:bottom w:val="dotted" w:sz="4" w:space="0" w:color="auto"/>
            </w:tcBorders>
            <w:vAlign w:val="center"/>
          </w:tcPr>
          <w:p w:rsidR="00D50E95" w:rsidRPr="00EF172A" w:rsidRDefault="00D50E95" w:rsidP="00D50E95">
            <w:pPr>
              <w:jc w:val="center"/>
              <w:rPr>
                <w:rFonts w:cs="Arial"/>
              </w:rPr>
            </w:pPr>
            <w:r w:rsidRPr="00EF172A">
              <w:rPr>
                <w:rFonts w:cs="Arial"/>
              </w:rPr>
              <w:t>5,0</w:t>
            </w:r>
          </w:p>
        </w:tc>
        <w:tc>
          <w:tcPr>
            <w:tcW w:w="850" w:type="dxa"/>
            <w:tcBorders>
              <w:bottom w:val="dotted" w:sz="4" w:space="0" w:color="auto"/>
            </w:tcBorders>
            <w:vAlign w:val="center"/>
          </w:tcPr>
          <w:p w:rsidR="00D50E95" w:rsidRPr="00EF172A" w:rsidRDefault="00D50E95" w:rsidP="00D50E95">
            <w:pPr>
              <w:jc w:val="center"/>
              <w:rPr>
                <w:rFonts w:cs="Arial"/>
              </w:rPr>
            </w:pPr>
          </w:p>
        </w:tc>
        <w:tc>
          <w:tcPr>
            <w:tcW w:w="843" w:type="dxa"/>
            <w:tcBorders>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bottom w:val="dotted" w:sz="4" w:space="0" w:color="auto"/>
            </w:tcBorders>
            <w:vAlign w:val="center"/>
          </w:tcPr>
          <w:p w:rsidR="00D50E95" w:rsidRPr="00EF172A" w:rsidRDefault="00D50E95" w:rsidP="00D50E95">
            <w:pPr>
              <w:jc w:val="center"/>
              <w:rPr>
                <w:rFonts w:cs="Arial"/>
              </w:rPr>
            </w:pPr>
          </w:p>
        </w:tc>
        <w:tc>
          <w:tcPr>
            <w:tcW w:w="851" w:type="dxa"/>
            <w:tcBorders>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19,6</w:t>
            </w:r>
          </w:p>
        </w:tc>
        <w:tc>
          <w:tcPr>
            <w:tcW w:w="992" w:type="dxa"/>
            <w:tcBorders>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0,154</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5,5</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23,8</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0,187</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6,0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28,3</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0,222</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6,5</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33,2</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0,260</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7,0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38,5</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0,302</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7,5</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44,2</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0,347</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8,0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50,3</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0,395</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10,0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78,5</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0,617</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12,0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113</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0,888</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14,0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154</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1,21</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16,0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sym w:font="Symbol" w:char="F0D6"/>
            </w: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201</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1,58</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18,0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254</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2,00</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lastRenderedPageBreak/>
              <w:t>20,0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314</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2,47</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22,0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380</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2,98</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25,0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491</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3,85</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28,0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616</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4,83</w:t>
            </w:r>
          </w:p>
        </w:tc>
      </w:tr>
      <w:tr w:rsidR="00D50E95" w:rsidRPr="00C91833" w:rsidTr="00FF0A3F">
        <w:trPr>
          <w:cantSplit/>
          <w:jc w:val="center"/>
        </w:trPr>
        <w:tc>
          <w:tcPr>
            <w:tcW w:w="1191"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t>32,0</w:t>
            </w:r>
          </w:p>
        </w:tc>
        <w:tc>
          <w:tcPr>
            <w:tcW w:w="850" w:type="dxa"/>
            <w:tcBorders>
              <w:top w:val="dotted" w:sz="4" w:space="0" w:color="auto"/>
              <w:bottom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bottom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804</w:t>
            </w:r>
          </w:p>
        </w:tc>
        <w:tc>
          <w:tcPr>
            <w:tcW w:w="992" w:type="dxa"/>
            <w:tcBorders>
              <w:top w:val="dotted" w:sz="4" w:space="0" w:color="auto"/>
              <w:bottom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6,31</w:t>
            </w:r>
          </w:p>
        </w:tc>
      </w:tr>
      <w:tr w:rsidR="00D50E95" w:rsidRPr="00C91833" w:rsidTr="00FF0A3F">
        <w:trPr>
          <w:cantSplit/>
          <w:jc w:val="center"/>
        </w:trPr>
        <w:tc>
          <w:tcPr>
            <w:tcW w:w="1191" w:type="dxa"/>
            <w:tcBorders>
              <w:top w:val="dotted" w:sz="4" w:space="0" w:color="auto"/>
            </w:tcBorders>
            <w:vAlign w:val="center"/>
          </w:tcPr>
          <w:p w:rsidR="00D50E95" w:rsidRPr="00EF172A" w:rsidRDefault="00D50E95" w:rsidP="00D50E95">
            <w:pPr>
              <w:jc w:val="center"/>
              <w:rPr>
                <w:rFonts w:cs="Arial"/>
              </w:rPr>
            </w:pPr>
            <w:r w:rsidRPr="00EF172A">
              <w:rPr>
                <w:rFonts w:cs="Arial"/>
              </w:rPr>
              <w:t>40,0</w:t>
            </w:r>
          </w:p>
        </w:tc>
        <w:tc>
          <w:tcPr>
            <w:tcW w:w="850" w:type="dxa"/>
            <w:tcBorders>
              <w:top w:val="dotted" w:sz="4" w:space="0" w:color="auto"/>
            </w:tcBorders>
            <w:vAlign w:val="center"/>
          </w:tcPr>
          <w:p w:rsidR="00D50E95" w:rsidRPr="00EF172A" w:rsidRDefault="00D50E95" w:rsidP="00D50E95">
            <w:pPr>
              <w:jc w:val="center"/>
              <w:rPr>
                <w:rFonts w:cs="Arial"/>
              </w:rPr>
            </w:pPr>
            <w:r w:rsidRPr="00EF172A">
              <w:rPr>
                <w:rFonts w:cs="Arial"/>
              </w:rPr>
              <w:sym w:font="Symbol" w:char="F0D6"/>
            </w:r>
          </w:p>
        </w:tc>
        <w:tc>
          <w:tcPr>
            <w:tcW w:w="843" w:type="dxa"/>
            <w:tcBorders>
              <w:top w:val="dotted" w:sz="4" w:space="0" w:color="auto"/>
            </w:tcBorders>
            <w:vAlign w:val="center"/>
          </w:tcPr>
          <w:p w:rsidR="00D50E95" w:rsidRPr="00EF172A" w:rsidRDefault="00D50E95" w:rsidP="00D50E95">
            <w:pPr>
              <w:jc w:val="center"/>
              <w:rPr>
                <w:rFonts w:cs="Arial"/>
              </w:rPr>
            </w:pPr>
          </w:p>
        </w:tc>
        <w:tc>
          <w:tcPr>
            <w:tcW w:w="1000" w:type="dxa"/>
            <w:tcBorders>
              <w:top w:val="dotted" w:sz="4" w:space="0" w:color="auto"/>
            </w:tcBorders>
            <w:vAlign w:val="center"/>
          </w:tcPr>
          <w:p w:rsidR="00D50E95" w:rsidRPr="00EF172A" w:rsidRDefault="00D50E95" w:rsidP="00D50E95">
            <w:pPr>
              <w:jc w:val="center"/>
              <w:rPr>
                <w:rFonts w:cs="Arial"/>
              </w:rPr>
            </w:pPr>
          </w:p>
        </w:tc>
        <w:tc>
          <w:tcPr>
            <w:tcW w:w="851" w:type="dxa"/>
            <w:tcBorders>
              <w:top w:val="dotted" w:sz="4" w:space="0" w:color="auto"/>
            </w:tcBorders>
            <w:vAlign w:val="center"/>
          </w:tcPr>
          <w:p w:rsidR="00D50E95" w:rsidRPr="00C91833" w:rsidRDefault="00D50E95" w:rsidP="00D50E95">
            <w:pPr>
              <w:jc w:val="center"/>
              <w:rPr>
                <w:rFonts w:ascii="Tahoma" w:hAnsi="Tahoma" w:cs="Tahoma"/>
              </w:rPr>
            </w:pPr>
          </w:p>
        </w:tc>
        <w:tc>
          <w:tcPr>
            <w:tcW w:w="881" w:type="dxa"/>
            <w:tcBorders>
              <w:top w:val="dotted" w:sz="4" w:space="0" w:color="auto"/>
            </w:tcBorders>
            <w:vAlign w:val="center"/>
          </w:tcPr>
          <w:p w:rsidR="00D50E95" w:rsidRPr="00C91833" w:rsidRDefault="00D50E95" w:rsidP="00D50E95">
            <w:pPr>
              <w:jc w:val="center"/>
              <w:rPr>
                <w:rFonts w:ascii="Tahoma" w:hAnsi="Tahoma" w:cs="Tahoma"/>
              </w:rPr>
            </w:pPr>
          </w:p>
        </w:tc>
        <w:tc>
          <w:tcPr>
            <w:tcW w:w="993" w:type="dxa"/>
            <w:tcBorders>
              <w:top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1257</w:t>
            </w:r>
          </w:p>
        </w:tc>
        <w:tc>
          <w:tcPr>
            <w:tcW w:w="992" w:type="dxa"/>
            <w:tcBorders>
              <w:top w:val="dotted" w:sz="4" w:space="0" w:color="auto"/>
            </w:tcBorders>
            <w:vAlign w:val="center"/>
          </w:tcPr>
          <w:p w:rsidR="00D50E95" w:rsidRPr="00C91833" w:rsidRDefault="00D50E95" w:rsidP="00D50E95">
            <w:pPr>
              <w:jc w:val="center"/>
              <w:rPr>
                <w:rFonts w:ascii="Tahoma" w:hAnsi="Tahoma" w:cs="Tahoma"/>
              </w:rPr>
            </w:pPr>
            <w:r w:rsidRPr="00C91833">
              <w:rPr>
                <w:rFonts w:ascii="Tahoma" w:hAnsi="Tahoma" w:cs="Tahoma"/>
              </w:rPr>
              <w:t>9,86</w:t>
            </w:r>
          </w:p>
        </w:tc>
      </w:tr>
    </w:tbl>
    <w:p w:rsidR="00C91833" w:rsidRPr="00C91833" w:rsidRDefault="00C91833" w:rsidP="00C91833">
      <w:pPr>
        <w:jc w:val="both"/>
        <w:rPr>
          <w:rFonts w:ascii="Tahoma" w:hAnsi="Tahoma" w:cs="Tahoma"/>
          <w:lang w:val="el-GR"/>
        </w:rPr>
      </w:pPr>
    </w:p>
    <w:p w:rsidR="00C91833" w:rsidRPr="00C91833" w:rsidRDefault="00C91833" w:rsidP="00C91833">
      <w:pPr>
        <w:jc w:val="both"/>
        <w:rPr>
          <w:rFonts w:ascii="Tahoma" w:hAnsi="Tahoma" w:cs="Tahoma"/>
          <w:lang w:val="el-GR"/>
        </w:rPr>
      </w:pPr>
    </w:p>
    <w:p w:rsidR="00D50E95" w:rsidRPr="00D50E95" w:rsidRDefault="00D50E95" w:rsidP="00D50E95">
      <w:pPr>
        <w:jc w:val="both"/>
        <w:rPr>
          <w:rFonts w:ascii="Tahoma" w:hAnsi="Tahoma" w:cs="Tahoma"/>
          <w:lang w:val="el-GR"/>
        </w:rPr>
      </w:pPr>
      <w:r w:rsidRPr="00D50E95">
        <w:rPr>
          <w:rFonts w:ascii="Tahoma" w:hAnsi="Tahoma" w:cs="Tahoma"/>
          <w:lang w:val="el-GR"/>
        </w:rPr>
        <w:t>Στις επιμετρούμενες ποσότητςσ, πέραν της προμήθειας, μεταφοράς επί τόπου, διαμόρφωσης και τοποθέτησης του οπλισμού, περιλαμβάνονται ανηγμένα τα ακόλουθα:</w:t>
      </w:r>
    </w:p>
    <w:p w:rsidR="00D50E95" w:rsidRPr="00D50E95" w:rsidRDefault="00D50E95" w:rsidP="00D50E95">
      <w:pPr>
        <w:jc w:val="both"/>
        <w:rPr>
          <w:rFonts w:ascii="Tahoma" w:hAnsi="Tahoma" w:cs="Tahoma"/>
          <w:lang w:val="el-GR"/>
        </w:rPr>
      </w:pPr>
      <w:r w:rsidRPr="00D50E95">
        <w:rPr>
          <w:rFonts w:ascii="Tahoma" w:hAnsi="Tahoma" w:cs="Tahoma"/>
          <w:lang w:val="el-GR"/>
        </w:rPr>
        <w:t xml:space="preserve">Η σύνδεση των ράβδων κατά τρόπο στερεό με σύρμα, σε όλες ανεξάρτητα τις διασταυρώσεις και όχι εναλλάξ </w:t>
      </w:r>
    </w:p>
    <w:p w:rsidR="00D50E95" w:rsidRPr="00D50E95" w:rsidRDefault="00D50E95" w:rsidP="00D50E95">
      <w:pPr>
        <w:jc w:val="both"/>
        <w:rPr>
          <w:rFonts w:ascii="Tahoma" w:hAnsi="Tahoma" w:cs="Tahoma"/>
          <w:lang w:val="el-GR"/>
        </w:rPr>
      </w:pPr>
      <w:r w:rsidRPr="00D50E95">
        <w:rPr>
          <w:rFonts w:ascii="Tahoma" w:hAnsi="Tahoma" w:cs="Tahoma"/>
          <w:lang w:val="el-GR"/>
        </w:rPr>
        <w:t xml:space="preserve">Η προμήθεια του σύρματος πρόσδεσης. </w:t>
      </w:r>
    </w:p>
    <w:p w:rsidR="00D50E95" w:rsidRPr="00D50E95" w:rsidRDefault="00D50E95" w:rsidP="00D50E95">
      <w:pPr>
        <w:jc w:val="both"/>
        <w:rPr>
          <w:rFonts w:ascii="Tahoma" w:hAnsi="Tahoma" w:cs="Tahoma"/>
          <w:lang w:val="el-GR"/>
        </w:rPr>
      </w:pPr>
      <w:r w:rsidRPr="00D50E95">
        <w:rPr>
          <w:rFonts w:ascii="Tahoma" w:hAnsi="Tahoma" w:cs="Tahoma"/>
          <w:lang w:val="el-GR"/>
        </w:rPr>
        <w:t>Η προμήθεια και τοποθέτηση αρμοκλειδών (κατά ISO 15835-2), εκτός αν στα συμβατικά τεύχη του έργου προβλέπετει ιδιαίτερη επιμέτρηση και πληρωμή αυτών.</w:t>
      </w:r>
    </w:p>
    <w:p w:rsidR="00D50E95" w:rsidRPr="00D50E95" w:rsidRDefault="00D50E95" w:rsidP="00D50E95">
      <w:pPr>
        <w:jc w:val="both"/>
        <w:rPr>
          <w:rFonts w:ascii="Tahoma" w:hAnsi="Tahoma" w:cs="Tahoma"/>
          <w:lang w:val="el-GR"/>
        </w:rPr>
      </w:pPr>
      <w:r w:rsidRPr="00D50E95">
        <w:rPr>
          <w:rFonts w:ascii="Tahoma" w:hAnsi="Tahoma" w:cs="Tahoma"/>
          <w:lang w:val="el-GR"/>
        </w:rPr>
        <w:t xml:space="preserve">Οι πλάγιες μεταφορές και η διακίνηση του οπλισμού σε οποιοδήποτε ύψος από το δάπεδο εργασίας. </w:t>
      </w:r>
    </w:p>
    <w:p w:rsidR="00D50E95" w:rsidRPr="00D50E95" w:rsidRDefault="00D50E95" w:rsidP="00D50E95">
      <w:pPr>
        <w:jc w:val="both"/>
        <w:rPr>
          <w:rFonts w:ascii="Tahoma" w:hAnsi="Tahoma" w:cs="Tahoma"/>
          <w:lang w:val="el-GR"/>
        </w:rPr>
      </w:pPr>
      <w:r w:rsidRPr="00D50E95">
        <w:rPr>
          <w:rFonts w:ascii="Tahoma" w:hAnsi="Tahoma" w:cs="Tahoma"/>
          <w:lang w:val="el-GR"/>
        </w:rPr>
        <w:t>Η τοποθέτηση υποστηριγμάτων (καβίλιες, αναβολείς) και ειδικών τεμαχίων ανάρτησης που τυχόν θα απαιτηθούν (εργασία και υλικά).</w:t>
      </w:r>
    </w:p>
    <w:p w:rsidR="00D50E95" w:rsidRPr="00D50E95" w:rsidRDefault="00D50E95" w:rsidP="00D50E95">
      <w:pPr>
        <w:jc w:val="both"/>
        <w:rPr>
          <w:rFonts w:ascii="Tahoma" w:hAnsi="Tahoma" w:cs="Tahoma"/>
          <w:lang w:val="el-GR"/>
        </w:rPr>
      </w:pPr>
      <w:r w:rsidRPr="00D50E95">
        <w:rPr>
          <w:rFonts w:ascii="Tahoma" w:hAnsi="Tahoma" w:cs="Tahoma"/>
          <w:lang w:val="el-GR"/>
        </w:rPr>
        <w:t>Η απομείωση και φθορά του οπλισμού κατά την κοπή και κατεργασία .</w:t>
      </w:r>
    </w:p>
    <w:p w:rsidR="00D50E95" w:rsidRDefault="00D50E95" w:rsidP="00D50E95">
      <w:pPr>
        <w:jc w:val="both"/>
        <w:rPr>
          <w:rFonts w:ascii="Tahoma" w:hAnsi="Tahoma" w:cs="Tahoma"/>
          <w:lang w:val="el-GR"/>
        </w:rPr>
      </w:pPr>
      <w:r w:rsidRPr="00D50E95">
        <w:rPr>
          <w:rFonts w:ascii="Tahoma" w:hAnsi="Tahoma" w:cs="Tahoma"/>
          <w:lang w:val="el-GR"/>
        </w:rPr>
        <w:t>Τιμή ανά χιλιόγραμμο  (kg) σιδηρού οπλισμού υδραυλικών έργων τοποθετημένου σύμφωνα με την μελέτη</w:t>
      </w:r>
    </w:p>
    <w:p w:rsidR="00C91833" w:rsidRPr="00C91833" w:rsidRDefault="00C91833" w:rsidP="00D50E95">
      <w:pPr>
        <w:jc w:val="both"/>
        <w:rPr>
          <w:rFonts w:ascii="Tahoma" w:hAnsi="Tahoma" w:cs="Tahoma"/>
          <w:b/>
          <w:lang w:val="el-GR"/>
        </w:rPr>
      </w:pPr>
      <w:r w:rsidRPr="00C91833">
        <w:rPr>
          <w:rFonts w:ascii="Tahoma" w:hAnsi="Tahoma" w:cs="Tahoma"/>
          <w:lang w:val="el-GR"/>
        </w:rPr>
        <w:t xml:space="preserve">Τιμή (σε ΕΥΡΩ) : </w:t>
      </w:r>
      <w:r w:rsidRPr="00C91833">
        <w:rPr>
          <w:rFonts w:ascii="Tahoma" w:hAnsi="Tahoma" w:cs="Tahoma"/>
          <w:lang w:val="el-GR"/>
        </w:rPr>
        <w:tab/>
        <w:t xml:space="preserve">(Ολόγραφα): </w:t>
      </w:r>
      <w:r w:rsidR="00D50E95" w:rsidRPr="00D50E95">
        <w:rPr>
          <w:rFonts w:ascii="Tahoma" w:hAnsi="Tahoma" w:cs="Tahoma"/>
          <w:b/>
          <w:lang w:val="el-GR"/>
        </w:rPr>
        <w:t xml:space="preserve">Ένα </w:t>
      </w:r>
      <w:r w:rsidR="00FF3C11" w:rsidRPr="00D50E95">
        <w:rPr>
          <w:rFonts w:ascii="Tahoma" w:hAnsi="Tahoma" w:cs="Tahoma"/>
          <w:b/>
          <w:lang w:val="el-GR"/>
        </w:rPr>
        <w:t>Ευρώ</w:t>
      </w:r>
      <w:r w:rsidR="00D50E95" w:rsidRPr="00D50E95">
        <w:rPr>
          <w:rFonts w:ascii="Tahoma" w:hAnsi="Tahoma" w:cs="Tahoma"/>
          <w:b/>
          <w:lang w:val="el-GR"/>
        </w:rPr>
        <w:t xml:space="preserve"> και </w:t>
      </w:r>
      <w:r w:rsidR="00FF3C11" w:rsidRPr="00D50E95">
        <w:rPr>
          <w:rFonts w:ascii="Tahoma" w:hAnsi="Tahoma" w:cs="Tahoma"/>
          <w:b/>
          <w:lang w:val="el-GR"/>
        </w:rPr>
        <w:t>επτά</w:t>
      </w:r>
      <w:r w:rsidRPr="00C91833">
        <w:rPr>
          <w:rFonts w:ascii="Tahoma" w:hAnsi="Tahoma" w:cs="Tahoma"/>
          <w:b/>
          <w:lang w:val="el-GR"/>
        </w:rPr>
        <w:t xml:space="preserve"> λεπτά</w:t>
      </w:r>
    </w:p>
    <w:p w:rsidR="00C91833" w:rsidRPr="00C91833" w:rsidRDefault="00C91833" w:rsidP="00C91833">
      <w:pPr>
        <w:keepNext/>
        <w:outlineLvl w:val="3"/>
        <w:rPr>
          <w:rFonts w:ascii="Tahoma" w:hAnsi="Tahoma" w:cs="Tahoma"/>
          <w:b/>
          <w:lang w:val="el-GR"/>
        </w:rPr>
      </w:pPr>
      <w:r w:rsidRPr="00C91833">
        <w:rPr>
          <w:rFonts w:ascii="Tahoma" w:hAnsi="Tahoma" w:cs="Tahoma"/>
          <w:b/>
          <w:lang w:val="el-GR"/>
        </w:rPr>
        <w:t xml:space="preserve">                             </w:t>
      </w:r>
      <w:r w:rsidRPr="00C91833">
        <w:rPr>
          <w:rFonts w:ascii="Tahoma" w:hAnsi="Tahoma" w:cs="Tahoma"/>
          <w:lang w:val="el-GR"/>
        </w:rPr>
        <w:t xml:space="preserve">        (Αριθμητικά):</w:t>
      </w:r>
      <w:r w:rsidRPr="00C91833">
        <w:rPr>
          <w:rFonts w:ascii="Tahoma" w:hAnsi="Tahoma" w:cs="Tahoma"/>
          <w:b/>
          <w:lang w:val="el-GR"/>
        </w:rPr>
        <w:t xml:space="preserve"> </w:t>
      </w:r>
      <w:r w:rsidR="00D50E95">
        <w:rPr>
          <w:rFonts w:ascii="Tahoma" w:hAnsi="Tahoma" w:cs="Tahoma"/>
          <w:b/>
          <w:lang w:val="el-GR"/>
        </w:rPr>
        <w:t>1</w:t>
      </w:r>
      <w:r w:rsidRPr="00C91833">
        <w:rPr>
          <w:rFonts w:ascii="Tahoma" w:hAnsi="Tahoma" w:cs="Tahoma"/>
          <w:b/>
          <w:lang w:val="el-GR"/>
        </w:rPr>
        <w:t>,</w:t>
      </w:r>
      <w:r w:rsidR="00D50E95">
        <w:rPr>
          <w:rFonts w:ascii="Tahoma" w:hAnsi="Tahoma" w:cs="Tahoma"/>
          <w:b/>
          <w:lang w:val="el-GR"/>
        </w:rPr>
        <w:t>07</w:t>
      </w:r>
    </w:p>
    <w:p w:rsidR="00C91833" w:rsidRPr="00C91833" w:rsidRDefault="00C91833" w:rsidP="00C91833">
      <w:pPr>
        <w:ind w:left="1440" w:firstLine="720"/>
        <w:jc w:val="both"/>
        <w:rPr>
          <w:rFonts w:ascii="Tahoma" w:hAnsi="Tahoma" w:cs="Tahoma"/>
          <w:b/>
          <w:lang w:val="el-GR"/>
        </w:rPr>
      </w:pPr>
    </w:p>
    <w:p w:rsidR="00C91833" w:rsidRPr="00C91833" w:rsidRDefault="00C91833" w:rsidP="00C91833">
      <w:pPr>
        <w:ind w:left="1440" w:firstLine="720"/>
        <w:jc w:val="both"/>
        <w:rPr>
          <w:rFonts w:ascii="Tahoma" w:hAnsi="Tahoma" w:cs="Tahoma"/>
          <w:b/>
          <w:lang w:val="el-GR"/>
        </w:rPr>
      </w:pPr>
    </w:p>
    <w:p w:rsidR="00C91833" w:rsidRPr="00C91833" w:rsidRDefault="00C91833" w:rsidP="00C91833">
      <w:pPr>
        <w:ind w:left="1440" w:firstLine="720"/>
        <w:jc w:val="both"/>
        <w:rPr>
          <w:rFonts w:ascii="Tahoma" w:hAnsi="Tahoma" w:cs="Tahoma"/>
          <w:b/>
          <w:lang w:val="el-GR"/>
        </w:rPr>
      </w:pPr>
    </w:p>
    <w:p w:rsidR="00C91833" w:rsidRPr="00C91833" w:rsidRDefault="00C91833" w:rsidP="00C91833">
      <w:pPr>
        <w:keepNext/>
        <w:jc w:val="center"/>
        <w:outlineLvl w:val="3"/>
        <w:rPr>
          <w:rFonts w:ascii="Tahoma" w:hAnsi="Tahoma" w:cs="Tahoma"/>
          <w:b/>
          <w:u w:val="single"/>
          <w:lang w:val="el-GR"/>
        </w:rPr>
      </w:pPr>
      <w:bookmarkStart w:id="2" w:name="_Hlk177981725"/>
      <w:r w:rsidRPr="00C91833">
        <w:rPr>
          <w:rFonts w:ascii="Tahoma" w:hAnsi="Tahoma" w:cs="Tahoma"/>
          <w:b/>
          <w:u w:val="single"/>
          <w:lang w:val="el-GR"/>
        </w:rPr>
        <w:t>Α.Τ. Β-</w:t>
      </w:r>
      <w:r w:rsidR="00D50E95">
        <w:rPr>
          <w:rFonts w:ascii="Tahoma" w:hAnsi="Tahoma" w:cs="Tahoma"/>
          <w:b/>
          <w:u w:val="single"/>
          <w:lang w:val="el-GR"/>
        </w:rPr>
        <w:t>3</w:t>
      </w:r>
    </w:p>
    <w:p w:rsidR="00C91833" w:rsidRPr="00C91833" w:rsidRDefault="00C91833" w:rsidP="00C91833">
      <w:pPr>
        <w:keepNext/>
        <w:jc w:val="center"/>
        <w:outlineLvl w:val="3"/>
        <w:rPr>
          <w:rFonts w:ascii="Tahoma" w:hAnsi="Tahoma" w:cs="Tahoma"/>
          <w:b/>
          <w:u w:val="single"/>
          <w:lang w:val="el-GR"/>
        </w:rPr>
      </w:pPr>
      <w:r w:rsidRPr="00C91833">
        <w:rPr>
          <w:rFonts w:ascii="Tahoma" w:hAnsi="Tahoma" w:cs="Tahoma"/>
          <w:b/>
          <w:u w:val="single"/>
          <w:lang w:val="el-GR"/>
        </w:rPr>
        <w:t>ΑΡΘΡΟ 9.01</w:t>
      </w:r>
    </w:p>
    <w:p w:rsidR="00C91833" w:rsidRPr="00C91833" w:rsidRDefault="00C91833" w:rsidP="00C91833">
      <w:pPr>
        <w:keepNext/>
        <w:jc w:val="center"/>
        <w:outlineLvl w:val="3"/>
        <w:rPr>
          <w:rFonts w:ascii="Tahoma" w:hAnsi="Tahoma" w:cs="Tahoma"/>
          <w:b/>
          <w:u w:val="single"/>
          <w:lang w:val="el-GR"/>
        </w:rPr>
      </w:pPr>
      <w:r w:rsidRPr="00C91833">
        <w:rPr>
          <w:rFonts w:ascii="Tahoma" w:hAnsi="Tahoma" w:cs="Tahoma"/>
          <w:b/>
          <w:u w:val="single"/>
          <w:lang w:val="el-GR"/>
        </w:rPr>
        <w:t>Ξυλότυποι ή σιδηρότυποι επιπέδων επιφανειών</w:t>
      </w:r>
    </w:p>
    <w:p w:rsidR="00C91833" w:rsidRPr="00C91833" w:rsidRDefault="00C91833" w:rsidP="00C91833">
      <w:pPr>
        <w:jc w:val="center"/>
        <w:rPr>
          <w:rFonts w:ascii="Tahoma" w:hAnsi="Tahoma" w:cs="Tahoma"/>
          <w:lang w:val="el-GR"/>
        </w:rPr>
      </w:pPr>
      <w:r w:rsidRPr="00C91833">
        <w:rPr>
          <w:rFonts w:ascii="Tahoma" w:hAnsi="Tahoma" w:cs="Tahoma"/>
          <w:lang w:val="el-GR"/>
        </w:rPr>
        <w:t>(Αναθεωρείται με το άρθρο ΥΔΡ-6301)</w:t>
      </w:r>
    </w:p>
    <w:bookmarkEnd w:id="2"/>
    <w:p w:rsidR="00C91833" w:rsidRPr="00C91833" w:rsidRDefault="00C91833" w:rsidP="00C91833">
      <w:pPr>
        <w:jc w:val="both"/>
        <w:rPr>
          <w:rFonts w:ascii="Tahoma" w:hAnsi="Tahoma" w:cs="Tahoma"/>
          <w:lang w:val="el-GR"/>
        </w:rPr>
      </w:pPr>
      <w:r w:rsidRPr="00C91833">
        <w:rPr>
          <w:rFonts w:ascii="Tahoma" w:hAnsi="Tahoma" w:cs="Tahoma"/>
          <w:lang w:val="el-GR"/>
        </w:rPr>
        <w:t>Απλοί ξυλότυποι ή σιδηρότυποι (καλούπια) επιπέδων επιφανειών κατασκευών πάσης φύσεως υδραυλικών έργων από σκρόδεμα, όπως ανοικτών και κλειστών αγωγών ορθογωνικής διατομής ,σε ευθυγραμμία ή καμπύλη, βάθρων, τοίχων, πλακών, φρεατίων κ.λ.π. σε οποιαδήποτε στάθμη πάνω ή κάτω από το δάπεδο εργασίας, σύμφωνα με την μελέτη και τις ΕΤΕΠ 01-03-00-00 "Ικριώματα" και 01-04-00-00 "Καλούπια κατασκευών από σκυρόδεμα (τύποι)"</w:t>
      </w:r>
    </w:p>
    <w:p w:rsidR="00C91833" w:rsidRPr="00C91833" w:rsidRDefault="00C91833" w:rsidP="00C91833">
      <w:pPr>
        <w:rPr>
          <w:rFonts w:ascii="Tahoma" w:hAnsi="Tahoma" w:cs="Tahoma"/>
          <w:lang w:val="el-GR"/>
        </w:rPr>
      </w:pPr>
      <w:r w:rsidRPr="00C91833">
        <w:rPr>
          <w:rFonts w:ascii="Tahoma" w:hAnsi="Tahoma" w:cs="Tahoma"/>
        </w:rPr>
        <w:t>Στην τιμή μονάδας περιλαμβάνονται:</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προσκόμιση επί τόπου των έργων όλων των απαιτουμένων υλικών για την διαμόρφωση των καλουπιών (ανάλογα με το σύστημα του καλουπιού που εφαρμόζεται)</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Οι εργασίες ανέγερσης του καλουπιού (ξυλοτύπου, μεταλλοτύπου, πλαστικοτύπου ή/και συνδυσμού αυτών), ώστε να ανταποκρίνεται στην γεωμετρία των εκάστοτε προς σκυροδέτηση στοιχείων, σύμφωνα τις καθοριζόμενες απο την μελέτη διαστάσεις, ανοχές και απαιτήσεις επιφανειακών τελειωμάτων. Συμπεριλαμβάνεται η απασχόληση ειδικευμένου και μή προσωπικού καθώς και όλα τα εργαλεία και λοιπά μέσα και εξοπλισμός που απαιτούνται για την εκτέλεση των εργασιιών.</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ανέγερση των πάσης φύσεων ικριωμάτων ή/και βοηθητικών κατασκευών που απαιτούνται για την υποστήριξη, στερέωση και συγκράτηση των καλουπιών.</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διαμόρφωση κιγκλιδωμάτων, κλιμάκων, ραμπών και διαβαθρών για την ευχερή και ασφαλή διακίνηση του προσωπικού του συνεργείου σκυροδέτησης</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lastRenderedPageBreak/>
        <w:t>Η επάλειψη του ξυλοτύπου με υλικό διευκόλυνσης της αποκόλλησης</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πλήρης αποσυναρμολόγηση των καλουπιών μετά την παρέλευση του καθοριζομένου από την μελέτη χρόνου παραμονής τους, καθώς και η συγκέντρωση, συσκευασία, φόρτωση και μεταφορά των υλικών.</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Ο πλήρης καθαρισμός των επιφανειών του σκυροδέματος από προεξέχοντα στοιχεία πρόσδεσης (τζαβέτες, καρφιά, σύρματα κλπ).</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αποκατάσταση τυχόν φωλεών στις αποκαλυπτόμενες επιφάνεις του σκυροδέματος με τσιμεντοκονία ή τσιμεντοειδή υλικά, σύμφωνα με τα προβλεπόμενα στην μελέτη ή/και τις οδηγίες της Επίβλεψης.</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Ο πλήρης καθαρισμός του εργοταξίου από πάσης φύσεως υπολείματα υλικών κατασκευής ικριωμάτων και καλουπιών, συμπεριλαμβανομένης της περισυλλογής των αχρήστων καρφοβελονών.</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 xml:space="preserve">Η φθορά και η απομείωση των πάσης φύσεως υλικών κατασκευής ικριωμάτων και καλουπιών. Σε καμμία περίπτωση δεν επιτρέπεται η χρήση φθαρμένων ή παραμορφωμένων υλικών (ξυλείας, μεταλλικών στοιχείων κλπ) </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δαπάνη των πάσης φύσεως πλαγίων μεταφορών εντός του εργοταξίου, με ή χωρίς μηχανικά μέσα</w:t>
      </w:r>
    </w:p>
    <w:p w:rsidR="00C91833" w:rsidRPr="00C91833" w:rsidRDefault="00C91833" w:rsidP="00C91833">
      <w:pPr>
        <w:numPr>
          <w:ilvl w:val="0"/>
          <w:numId w:val="2"/>
        </w:numPr>
        <w:tabs>
          <w:tab w:val="num" w:pos="426"/>
        </w:tabs>
        <w:ind w:left="426" w:hanging="284"/>
        <w:jc w:val="both"/>
        <w:rPr>
          <w:rFonts w:ascii="Tahoma" w:hAnsi="Tahoma" w:cs="Tahoma"/>
          <w:lang w:val="el-GR"/>
        </w:rPr>
      </w:pPr>
      <w:r w:rsidRPr="00C91833">
        <w:rPr>
          <w:rFonts w:ascii="Tahoma" w:hAnsi="Tahoma" w:cs="Tahoma"/>
          <w:lang w:val="el-GR"/>
        </w:rPr>
        <w:t>Η δαπάνη των υλικών πρόσδεσης, στερέωσης, και συνδέσεων πάσης φύσεως</w:t>
      </w:r>
    </w:p>
    <w:p w:rsidR="00C91833" w:rsidRPr="00C91833" w:rsidRDefault="00C91833" w:rsidP="00C91833">
      <w:pPr>
        <w:jc w:val="both"/>
        <w:rPr>
          <w:rFonts w:ascii="Tahoma" w:hAnsi="Tahoma" w:cs="Tahoma"/>
          <w:lang w:val="el-GR"/>
        </w:rPr>
      </w:pPr>
      <w:r w:rsidRPr="00C91833">
        <w:rPr>
          <w:rFonts w:ascii="Tahoma" w:hAnsi="Tahoma" w:cs="Tahoma"/>
          <w:lang w:val="el-GR"/>
        </w:rPr>
        <w:t>Τιμή ανά τετραγωνικό μέτρο (</w:t>
      </w:r>
      <w:r w:rsidRPr="00C91833">
        <w:rPr>
          <w:rFonts w:ascii="Tahoma" w:hAnsi="Tahoma" w:cs="Tahoma"/>
        </w:rPr>
        <w:t>m</w:t>
      </w:r>
      <w:r w:rsidRPr="00C91833">
        <w:rPr>
          <w:rFonts w:ascii="Tahoma" w:hAnsi="Tahoma" w:cs="Tahoma"/>
          <w:lang w:val="el-GR"/>
        </w:rPr>
        <w:t>2) αναπτυγμένης επιφάνειας σε επαφή με το σκυρόδεμα.</w:t>
      </w:r>
    </w:p>
    <w:p w:rsidR="00C91833" w:rsidRPr="00C91833" w:rsidRDefault="00C91833" w:rsidP="00C91833">
      <w:pPr>
        <w:jc w:val="both"/>
        <w:rPr>
          <w:rFonts w:ascii="Tahoma" w:hAnsi="Tahoma" w:cs="Tahoma"/>
          <w:b/>
          <w:lang w:val="el-GR"/>
        </w:rPr>
      </w:pPr>
      <w:bookmarkStart w:id="3" w:name="_Hlk177982127"/>
      <w:r w:rsidRPr="00C91833">
        <w:rPr>
          <w:rFonts w:ascii="Tahoma" w:hAnsi="Tahoma" w:cs="Tahoma"/>
          <w:lang w:val="el-GR"/>
        </w:rPr>
        <w:t xml:space="preserve">Τιμή (σε ΕΥΡΩ) : </w:t>
      </w:r>
      <w:r w:rsidRPr="00C91833">
        <w:rPr>
          <w:rFonts w:ascii="Tahoma" w:hAnsi="Tahoma" w:cs="Tahoma"/>
          <w:lang w:val="el-GR"/>
        </w:rPr>
        <w:tab/>
        <w:t xml:space="preserve">(Ολόγραφα):  </w:t>
      </w:r>
      <w:r w:rsidRPr="00C91833">
        <w:rPr>
          <w:rFonts w:ascii="Tahoma" w:hAnsi="Tahoma" w:cs="Tahoma"/>
          <w:b/>
          <w:lang w:val="el-GR"/>
        </w:rPr>
        <w:t>Οκτώ ευρώ και είκοσι  λεπτά</w:t>
      </w:r>
    </w:p>
    <w:p w:rsidR="00C91833" w:rsidRPr="00C91833" w:rsidRDefault="00C91833" w:rsidP="00C91833">
      <w:pPr>
        <w:keepNext/>
        <w:outlineLvl w:val="3"/>
        <w:rPr>
          <w:rFonts w:ascii="Tahoma" w:hAnsi="Tahoma" w:cs="Tahoma"/>
          <w:b/>
          <w:lang w:val="el-GR"/>
        </w:rPr>
      </w:pPr>
      <w:r w:rsidRPr="00C91833">
        <w:rPr>
          <w:rFonts w:ascii="Tahoma" w:hAnsi="Tahoma" w:cs="Tahoma"/>
          <w:b/>
          <w:lang w:val="el-GR"/>
        </w:rPr>
        <w:t xml:space="preserve">                             </w:t>
      </w:r>
      <w:r w:rsidRPr="00C91833">
        <w:rPr>
          <w:rFonts w:ascii="Tahoma" w:hAnsi="Tahoma" w:cs="Tahoma"/>
          <w:lang w:val="el-GR"/>
        </w:rPr>
        <w:t xml:space="preserve">        (Αριθμητικά):</w:t>
      </w:r>
      <w:r w:rsidRPr="00C91833">
        <w:rPr>
          <w:rFonts w:ascii="Tahoma" w:hAnsi="Tahoma" w:cs="Tahoma"/>
          <w:b/>
          <w:lang w:val="el-GR"/>
        </w:rPr>
        <w:t xml:space="preserve"> 8,20</w:t>
      </w:r>
    </w:p>
    <w:bookmarkEnd w:id="3"/>
    <w:p w:rsidR="00C91833" w:rsidRPr="00C91833" w:rsidRDefault="00C91833" w:rsidP="00C91833">
      <w:pPr>
        <w:shd w:val="clear" w:color="auto" w:fill="FFFFFF"/>
        <w:spacing w:before="86"/>
        <w:ind w:left="2127" w:hanging="1517"/>
        <w:rPr>
          <w:rFonts w:ascii="Tahoma" w:hAnsi="Tahoma" w:cs="Tahoma"/>
          <w:b/>
          <w:bCs/>
          <w:spacing w:val="-2"/>
          <w:lang w:val="el-GR"/>
        </w:rPr>
      </w:pPr>
    </w:p>
    <w:p w:rsidR="0096411A" w:rsidRDefault="0096411A" w:rsidP="00CB1B71">
      <w:pPr>
        <w:tabs>
          <w:tab w:val="left" w:pos="851"/>
          <w:tab w:val="left" w:pos="2552"/>
        </w:tabs>
        <w:rPr>
          <w:rFonts w:ascii="Tahoma" w:hAnsi="Tahoma" w:cs="Tahoma"/>
          <w:lang w:val="el-GR"/>
        </w:rPr>
      </w:pPr>
    </w:p>
    <w:p w:rsidR="00D50E95" w:rsidRPr="00C91833" w:rsidRDefault="00D50E95" w:rsidP="00D50E95">
      <w:pPr>
        <w:keepNext/>
        <w:jc w:val="center"/>
        <w:outlineLvl w:val="3"/>
        <w:rPr>
          <w:rFonts w:ascii="Tahoma" w:hAnsi="Tahoma" w:cs="Tahoma"/>
          <w:b/>
          <w:u w:val="single"/>
          <w:lang w:val="el-GR"/>
        </w:rPr>
      </w:pPr>
      <w:bookmarkStart w:id="4" w:name="_Hlk177982299"/>
      <w:bookmarkStart w:id="5" w:name="_Hlk177982489"/>
      <w:r w:rsidRPr="00C91833">
        <w:rPr>
          <w:rFonts w:ascii="Tahoma" w:hAnsi="Tahoma" w:cs="Tahoma"/>
          <w:b/>
          <w:u w:val="single"/>
          <w:lang w:val="el-GR"/>
        </w:rPr>
        <w:t>Α.Τ. Β-</w:t>
      </w:r>
      <w:r>
        <w:rPr>
          <w:rFonts w:ascii="Tahoma" w:hAnsi="Tahoma" w:cs="Tahoma"/>
          <w:b/>
          <w:u w:val="single"/>
          <w:lang w:val="el-GR"/>
        </w:rPr>
        <w:t>4</w:t>
      </w:r>
    </w:p>
    <w:p w:rsidR="00D50E95" w:rsidRPr="00C91833" w:rsidRDefault="00D50E95" w:rsidP="00D50E95">
      <w:pPr>
        <w:keepNext/>
        <w:jc w:val="center"/>
        <w:outlineLvl w:val="3"/>
        <w:rPr>
          <w:rFonts w:ascii="Tahoma" w:hAnsi="Tahoma" w:cs="Tahoma"/>
          <w:b/>
          <w:u w:val="single"/>
          <w:lang w:val="el-GR"/>
        </w:rPr>
      </w:pPr>
      <w:r w:rsidRPr="00C91833">
        <w:rPr>
          <w:rFonts w:ascii="Tahoma" w:hAnsi="Tahoma" w:cs="Tahoma"/>
          <w:b/>
          <w:u w:val="single"/>
          <w:lang w:val="el-GR"/>
        </w:rPr>
        <w:t xml:space="preserve">ΑΡΘΡΟ </w:t>
      </w:r>
      <w:r w:rsidR="000B0D89">
        <w:rPr>
          <w:rFonts w:ascii="Tahoma" w:hAnsi="Tahoma" w:cs="Tahoma"/>
          <w:b/>
          <w:u w:val="single"/>
          <w:lang w:val="el-GR"/>
        </w:rPr>
        <w:t>22.10</w:t>
      </w:r>
      <w:r w:rsidRPr="00C91833">
        <w:rPr>
          <w:rFonts w:ascii="Tahoma" w:hAnsi="Tahoma" w:cs="Tahoma"/>
          <w:b/>
          <w:u w:val="single"/>
          <w:lang w:val="el-GR"/>
        </w:rPr>
        <w:t>.01</w:t>
      </w:r>
    </w:p>
    <w:p w:rsidR="00D50E95" w:rsidRPr="000B0D89" w:rsidRDefault="00D50E95" w:rsidP="00D50E95">
      <w:pPr>
        <w:jc w:val="center"/>
        <w:rPr>
          <w:rFonts w:ascii="Tahoma" w:hAnsi="Tahoma" w:cs="Tahoma"/>
          <w:b/>
          <w:u w:val="single"/>
          <w:lang w:val="el-GR"/>
        </w:rPr>
      </w:pPr>
      <w:r w:rsidRPr="000B0D89">
        <w:rPr>
          <w:rFonts w:ascii="Tahoma" w:hAnsi="Tahoma" w:cs="Tahoma"/>
          <w:b/>
          <w:u w:val="single"/>
          <w:lang w:val="el-GR"/>
        </w:rPr>
        <w:t>Καθαίρεση στοιχείων κατασκευών από άοπλο σκυρόδεμα</w:t>
      </w:r>
      <w:r w:rsidRPr="000B0D89">
        <w:rPr>
          <w:rFonts w:ascii="Tahoma" w:hAnsi="Tahoma" w:cs="Tahoma"/>
          <w:b/>
          <w:u w:val="single"/>
          <w:lang w:val="el-GR"/>
        </w:rPr>
        <w:t xml:space="preserve"> </w:t>
      </w:r>
      <w:r w:rsidRPr="000B0D89">
        <w:rPr>
          <w:rFonts w:ascii="Tahoma" w:hAnsi="Tahoma" w:cs="Tahoma"/>
          <w:b/>
          <w:bCs/>
          <w:u w:val="single"/>
          <w:lang w:val="el-GR"/>
        </w:rPr>
        <w:t>μ</w:t>
      </w:r>
      <w:r w:rsidRPr="000B0D89">
        <w:rPr>
          <w:rFonts w:ascii="Tahoma" w:hAnsi="Tahoma" w:cs="Tahoma"/>
          <w:b/>
          <w:bCs/>
          <w:u w:val="single"/>
          <w:lang w:val="el-GR"/>
        </w:rPr>
        <w:t>ε χρήση συνήθους κρουστικού εξοπλισμού</w:t>
      </w:r>
    </w:p>
    <w:p w:rsidR="00D50E95" w:rsidRPr="00D50E95" w:rsidRDefault="00D50E95" w:rsidP="000B0D89">
      <w:pPr>
        <w:jc w:val="center"/>
        <w:rPr>
          <w:rFonts w:ascii="Tahoma" w:hAnsi="Tahoma" w:cs="Tahoma"/>
          <w:lang w:val="el-GR"/>
        </w:rPr>
      </w:pPr>
      <w:r w:rsidRPr="00C91833">
        <w:rPr>
          <w:rFonts w:ascii="Tahoma" w:hAnsi="Tahoma" w:cs="Tahoma"/>
          <w:lang w:val="el-GR"/>
        </w:rPr>
        <w:t xml:space="preserve">(Αναθεωρείται με το άρθρο </w:t>
      </w:r>
      <w:r>
        <w:rPr>
          <w:rFonts w:ascii="Tahoma" w:hAnsi="Tahoma" w:cs="Tahoma"/>
          <w:lang w:val="el-GR"/>
        </w:rPr>
        <w:t>ΟΙΚ-2226</w:t>
      </w:r>
      <w:r w:rsidRPr="00C91833">
        <w:rPr>
          <w:rFonts w:ascii="Tahoma" w:hAnsi="Tahoma" w:cs="Tahoma"/>
          <w:lang w:val="el-GR"/>
        </w:rPr>
        <w:t>)</w:t>
      </w:r>
    </w:p>
    <w:bookmarkEnd w:id="4"/>
    <w:p w:rsidR="00D50E95" w:rsidRPr="00D50E95" w:rsidRDefault="00D50E95" w:rsidP="00D50E95">
      <w:pPr>
        <w:tabs>
          <w:tab w:val="left" w:pos="851"/>
          <w:tab w:val="left" w:pos="2552"/>
        </w:tabs>
        <w:rPr>
          <w:rFonts w:ascii="Tahoma" w:hAnsi="Tahoma" w:cs="Tahoma"/>
          <w:lang w:val="el-GR"/>
        </w:rPr>
      </w:pPr>
      <w:r w:rsidRPr="00D50E95">
        <w:rPr>
          <w:rFonts w:ascii="Tahoma" w:hAnsi="Tahoma" w:cs="Tahoma"/>
          <w:lang w:val="el-GR"/>
        </w:rPr>
        <w:t>Καθαίρεση και τεμαχισμός στοιχείων κατασκευών από άοπλο σκυρόδεμα όλων των κατηγοριών, σε οποιαδήποτε στάθμη από το δάπεδο εργασίας, με διατήρηση του υπολοίπου δομήματος άθικτου</w:t>
      </w:r>
      <w:r w:rsidR="000B0D89" w:rsidRPr="000B0D89">
        <w:rPr>
          <w:rFonts w:ascii="Tahoma" w:hAnsi="Tahoma" w:cs="Tahoma"/>
          <w:lang w:val="el-GR"/>
        </w:rPr>
        <w:t xml:space="preserve"> </w:t>
      </w:r>
      <w:r w:rsidR="000B0D89">
        <w:rPr>
          <w:rFonts w:ascii="Tahoma" w:hAnsi="Tahoma" w:cs="Tahoma"/>
          <w:lang w:val="el-GR"/>
        </w:rPr>
        <w:t xml:space="preserve">με </w:t>
      </w:r>
      <w:r w:rsidR="000B0D89" w:rsidRPr="000B0D89">
        <w:rPr>
          <w:lang w:val="el-GR"/>
        </w:rPr>
        <w:t xml:space="preserve"> </w:t>
      </w:r>
      <w:r w:rsidR="000B0D89" w:rsidRPr="000B0D89">
        <w:rPr>
          <w:rFonts w:ascii="Tahoma" w:hAnsi="Tahoma" w:cs="Tahoma"/>
          <w:lang w:val="el-GR"/>
        </w:rPr>
        <w:t>Εφαρμογή συνήθων τεχνικών καθαίρεσης με χρήση υδραυλικής σφύρας σε συνδυασμό ή μη με πιστολέτα πεπιεσμένου αέρα και συναφή εξοπλισμό</w:t>
      </w:r>
    </w:p>
    <w:p w:rsidR="0096411A" w:rsidRDefault="00D50E95" w:rsidP="00D50E95">
      <w:pPr>
        <w:tabs>
          <w:tab w:val="left" w:pos="851"/>
          <w:tab w:val="left" w:pos="2552"/>
        </w:tabs>
        <w:rPr>
          <w:rFonts w:ascii="Tahoma" w:hAnsi="Tahoma" w:cs="Tahoma"/>
          <w:lang w:val="el-GR"/>
        </w:rPr>
      </w:pPr>
      <w:r w:rsidRPr="00D50E95">
        <w:rPr>
          <w:rFonts w:ascii="Tahoma" w:hAnsi="Tahoma" w:cs="Tahoma"/>
          <w:lang w:val="el-GR"/>
        </w:rPr>
        <w:t>Συμπεριλαμβάνονται οι δαπάνες του πάσης φύσεως απαιτούμενου εξοπλισμού και εργαλείων, των ικριωμάτων  και προσωρινών αντιστηρίξεων, η συσσώρευση των προϊόντων, ο τεμαχισμός των ευμεγέθων στοιχείων σκυροδέματος και η μεταφορά τους στις θέσεις φόρτωσης, σύμφωνα με την μελέτη και την ΕΤΕΠ   15-02-01-01 "Καθαιρέσεις στοιχείων οπλισμένου σκυροδέματος με μηχανικά μέσα".</w:t>
      </w:r>
    </w:p>
    <w:p w:rsidR="0096411A" w:rsidRPr="00DB4171" w:rsidRDefault="000B0D89" w:rsidP="00CB1B71">
      <w:pPr>
        <w:tabs>
          <w:tab w:val="left" w:pos="851"/>
          <w:tab w:val="left" w:pos="2552"/>
        </w:tabs>
        <w:rPr>
          <w:rFonts w:ascii="Tahoma" w:hAnsi="Tahoma" w:cs="Tahoma"/>
          <w:lang w:val="el-GR"/>
        </w:rPr>
      </w:pPr>
      <w:r w:rsidRPr="000B0D89">
        <w:rPr>
          <w:rFonts w:ascii="Tahoma" w:hAnsi="Tahoma" w:cs="Tahoma"/>
          <w:lang w:val="el-GR"/>
        </w:rPr>
        <w:t>Τιμή ανά κυβικό μέτρο (m3) πραγματικού όγκου προ της καθαιρέσεως</w:t>
      </w:r>
    </w:p>
    <w:p w:rsidR="000B0D89" w:rsidRPr="000B0D89" w:rsidRDefault="000B0D89" w:rsidP="000B0D89">
      <w:pPr>
        <w:pStyle w:val="a3"/>
        <w:rPr>
          <w:rFonts w:ascii="Tahoma" w:hAnsi="Tahoma" w:cs="Tahoma"/>
          <w:sz w:val="20"/>
        </w:rPr>
      </w:pPr>
      <w:bookmarkStart w:id="6" w:name="_Hlk177982385"/>
      <w:r w:rsidRPr="000B0D89">
        <w:rPr>
          <w:rFonts w:ascii="Tahoma" w:hAnsi="Tahoma" w:cs="Tahoma"/>
          <w:sz w:val="20"/>
        </w:rPr>
        <w:t xml:space="preserve">Τιμή (σε ΕΥΡΩ) : </w:t>
      </w:r>
      <w:r w:rsidRPr="000B0D89">
        <w:rPr>
          <w:rFonts w:ascii="Tahoma" w:hAnsi="Tahoma" w:cs="Tahoma"/>
          <w:sz w:val="20"/>
        </w:rPr>
        <w:tab/>
        <w:t xml:space="preserve">(Ολόγραφα):  </w:t>
      </w:r>
      <w:r w:rsidRPr="000B0D89">
        <w:rPr>
          <w:rFonts w:ascii="Tahoma" w:hAnsi="Tahoma" w:cs="Tahoma"/>
          <w:b/>
          <w:sz w:val="20"/>
        </w:rPr>
        <w:t xml:space="preserve">Τριάντα τέσσερα </w:t>
      </w:r>
      <w:r w:rsidRPr="000B0D89">
        <w:rPr>
          <w:rFonts w:ascii="Tahoma" w:hAnsi="Tahoma" w:cs="Tahoma"/>
          <w:b/>
          <w:sz w:val="20"/>
        </w:rPr>
        <w:t xml:space="preserve"> ευρώ και </w:t>
      </w:r>
      <w:r w:rsidRPr="000B0D89">
        <w:rPr>
          <w:rFonts w:ascii="Tahoma" w:hAnsi="Tahoma" w:cs="Tahoma"/>
          <w:b/>
          <w:sz w:val="20"/>
        </w:rPr>
        <w:t>εξήντα πέντε</w:t>
      </w:r>
      <w:r w:rsidRPr="000B0D89">
        <w:rPr>
          <w:rFonts w:ascii="Tahoma" w:hAnsi="Tahoma" w:cs="Tahoma"/>
          <w:b/>
          <w:sz w:val="20"/>
        </w:rPr>
        <w:t xml:space="preserve">  λεπτά</w:t>
      </w:r>
    </w:p>
    <w:p w:rsidR="00CB1B71" w:rsidRPr="00DB4171" w:rsidRDefault="000B0D89" w:rsidP="000B0D89">
      <w:pPr>
        <w:pStyle w:val="a3"/>
        <w:rPr>
          <w:rFonts w:ascii="Tahoma" w:hAnsi="Tahoma" w:cs="Tahoma"/>
          <w:sz w:val="20"/>
        </w:rPr>
      </w:pPr>
      <w:r w:rsidRPr="000B0D89">
        <w:rPr>
          <w:rFonts w:ascii="Tahoma" w:hAnsi="Tahoma" w:cs="Tahoma"/>
          <w:sz w:val="20"/>
        </w:rPr>
        <w:t xml:space="preserve">                                     (Αριθμητικά): </w:t>
      </w:r>
      <w:r w:rsidRPr="000B0D89">
        <w:rPr>
          <w:rFonts w:ascii="Tahoma" w:hAnsi="Tahoma" w:cs="Tahoma"/>
          <w:b/>
          <w:sz w:val="20"/>
        </w:rPr>
        <w:t>34</w:t>
      </w:r>
      <w:r w:rsidRPr="000B0D89">
        <w:rPr>
          <w:rFonts w:ascii="Tahoma" w:hAnsi="Tahoma" w:cs="Tahoma"/>
          <w:b/>
          <w:sz w:val="20"/>
        </w:rPr>
        <w:t>,</w:t>
      </w:r>
      <w:r w:rsidRPr="000B0D89">
        <w:rPr>
          <w:rFonts w:ascii="Tahoma" w:hAnsi="Tahoma" w:cs="Tahoma"/>
          <w:b/>
          <w:sz w:val="20"/>
        </w:rPr>
        <w:t>65</w:t>
      </w:r>
    </w:p>
    <w:bookmarkEnd w:id="5"/>
    <w:bookmarkEnd w:id="6"/>
    <w:p w:rsidR="00CB1B71" w:rsidRPr="00DB4171" w:rsidRDefault="00CB1B71" w:rsidP="00CB1B71">
      <w:pPr>
        <w:pStyle w:val="a3"/>
        <w:rPr>
          <w:rFonts w:ascii="Tahoma" w:hAnsi="Tahoma" w:cs="Tahoma"/>
          <w:sz w:val="20"/>
        </w:rPr>
      </w:pPr>
    </w:p>
    <w:p w:rsidR="00C91833" w:rsidRPr="000B0D89" w:rsidRDefault="00C91833" w:rsidP="00876BC7">
      <w:pPr>
        <w:pStyle w:val="4"/>
        <w:rPr>
          <w:rFonts w:ascii="Tahoma" w:hAnsi="Tahoma" w:cs="Tahoma"/>
          <w:sz w:val="20"/>
        </w:rPr>
      </w:pPr>
    </w:p>
    <w:p w:rsidR="000B0D89" w:rsidRPr="000B0D89" w:rsidRDefault="000B0D89" w:rsidP="000B0D89">
      <w:pPr>
        <w:pStyle w:val="4"/>
        <w:rPr>
          <w:rFonts w:ascii="Tahoma" w:hAnsi="Tahoma" w:cs="Tahoma"/>
          <w:sz w:val="20"/>
        </w:rPr>
      </w:pPr>
      <w:r w:rsidRPr="000B0D89">
        <w:rPr>
          <w:rFonts w:ascii="Tahoma" w:hAnsi="Tahoma" w:cs="Tahoma"/>
          <w:sz w:val="20"/>
        </w:rPr>
        <w:t>Α.Τ. Β-</w:t>
      </w:r>
      <w:r w:rsidR="00731E48">
        <w:rPr>
          <w:rFonts w:ascii="Tahoma" w:hAnsi="Tahoma" w:cs="Tahoma"/>
          <w:sz w:val="20"/>
        </w:rPr>
        <w:t>5</w:t>
      </w:r>
    </w:p>
    <w:p w:rsidR="000B0D89" w:rsidRPr="000B0D89" w:rsidRDefault="000B0D89" w:rsidP="000B0D89">
      <w:pPr>
        <w:pStyle w:val="4"/>
        <w:rPr>
          <w:rFonts w:ascii="Tahoma" w:hAnsi="Tahoma" w:cs="Tahoma"/>
          <w:sz w:val="20"/>
        </w:rPr>
      </w:pPr>
      <w:r w:rsidRPr="000B0D89">
        <w:rPr>
          <w:rFonts w:ascii="Tahoma" w:hAnsi="Tahoma" w:cs="Tahoma"/>
          <w:sz w:val="20"/>
        </w:rPr>
        <w:t xml:space="preserve">ΑΡΘΡΟ </w:t>
      </w:r>
      <w:r w:rsidR="00731E48">
        <w:rPr>
          <w:rFonts w:ascii="Tahoma" w:hAnsi="Tahoma" w:cs="Tahoma"/>
          <w:sz w:val="20"/>
        </w:rPr>
        <w:t>10</w:t>
      </w:r>
      <w:r w:rsidRPr="000B0D89">
        <w:rPr>
          <w:rFonts w:ascii="Tahoma" w:hAnsi="Tahoma" w:cs="Tahoma"/>
          <w:sz w:val="20"/>
        </w:rPr>
        <w:t>.</w:t>
      </w:r>
      <w:r w:rsidR="00731E48">
        <w:rPr>
          <w:rFonts w:ascii="Tahoma" w:hAnsi="Tahoma" w:cs="Tahoma"/>
          <w:sz w:val="20"/>
        </w:rPr>
        <w:t>25</w:t>
      </w:r>
    </w:p>
    <w:p w:rsidR="000B0D89" w:rsidRPr="000B0D89" w:rsidRDefault="000B0D89" w:rsidP="000B0D89">
      <w:pPr>
        <w:pStyle w:val="4"/>
        <w:rPr>
          <w:rFonts w:ascii="Tahoma" w:hAnsi="Tahoma" w:cs="Tahoma"/>
          <w:sz w:val="20"/>
        </w:rPr>
      </w:pPr>
      <w:r w:rsidRPr="000B0D89">
        <w:rPr>
          <w:rFonts w:ascii="Tahoma" w:hAnsi="Tahoma" w:cs="Tahoma"/>
          <w:sz w:val="20"/>
        </w:rPr>
        <w:t>Εφαρμογή εποξειδικού συγκολλητικού υλικού σε  επιφάνεια παλαιού σκυροδέματος</w:t>
      </w:r>
    </w:p>
    <w:p w:rsidR="000B0D89" w:rsidRPr="008B5511" w:rsidRDefault="000B0D89" w:rsidP="000B0D89">
      <w:pPr>
        <w:pStyle w:val="4"/>
        <w:rPr>
          <w:rFonts w:ascii="Tahoma" w:hAnsi="Tahoma" w:cs="Tahoma"/>
          <w:b w:val="0"/>
          <w:sz w:val="20"/>
        </w:rPr>
      </w:pPr>
      <w:r w:rsidRPr="008B5511">
        <w:rPr>
          <w:rFonts w:ascii="Tahoma" w:hAnsi="Tahoma" w:cs="Tahoma"/>
          <w:b w:val="0"/>
          <w:sz w:val="20"/>
        </w:rPr>
        <w:t xml:space="preserve">(Αναθεωρείται με το άρθρο </w:t>
      </w:r>
      <w:r w:rsidRPr="008B5511">
        <w:rPr>
          <w:rFonts w:ascii="Tahoma" w:hAnsi="Tahoma" w:cs="Tahoma"/>
          <w:b w:val="0"/>
          <w:sz w:val="20"/>
        </w:rPr>
        <w:t>ΥΔΡ-6370</w:t>
      </w:r>
      <w:r w:rsidRPr="008B5511">
        <w:rPr>
          <w:rFonts w:ascii="Tahoma" w:hAnsi="Tahoma" w:cs="Tahoma"/>
          <w:b w:val="0"/>
          <w:sz w:val="20"/>
        </w:rPr>
        <w:t>)</w:t>
      </w:r>
    </w:p>
    <w:p w:rsidR="000B0D89" w:rsidRPr="000B0D89" w:rsidRDefault="000B0D89" w:rsidP="000B0D89">
      <w:pPr>
        <w:jc w:val="both"/>
        <w:rPr>
          <w:rFonts w:ascii="Tahoma" w:hAnsi="Tahoma" w:cs="Tahoma"/>
          <w:lang w:val="el-GR"/>
        </w:rPr>
      </w:pPr>
      <w:r w:rsidRPr="000B0D89">
        <w:rPr>
          <w:rFonts w:ascii="Tahoma" w:hAnsi="Tahoma" w:cs="Tahoma"/>
          <w:lang w:val="el-GR"/>
        </w:rPr>
        <w:t xml:space="preserve">      </w:t>
      </w:r>
    </w:p>
    <w:p w:rsidR="000B0D89" w:rsidRPr="000B0D89" w:rsidRDefault="000B0D89" w:rsidP="000B0D89">
      <w:pPr>
        <w:tabs>
          <w:tab w:val="left" w:pos="0"/>
          <w:tab w:val="left" w:pos="6237"/>
        </w:tabs>
        <w:jc w:val="both"/>
        <w:rPr>
          <w:rFonts w:ascii="Tahoma" w:hAnsi="Tahoma" w:cs="Tahoma"/>
          <w:lang w:val="el-GR"/>
        </w:rPr>
      </w:pPr>
      <w:r w:rsidRPr="000B0D89">
        <w:rPr>
          <w:rFonts w:ascii="Tahoma" w:hAnsi="Tahoma" w:cs="Tahoma"/>
          <w:lang w:val="el-GR"/>
        </w:rPr>
        <w:t>Εφαρμογή συγκολλητικής εποξειδικής ρητίνης δύο συστατικών σε επιφάνεια παλαιού σκυροδέματος για την εξασφάλιση της πρόσφυσής του με το υστερόχυτο σκυρόδεμα, στις θέσεις που καθορίζονται από την μελέτη.</w:t>
      </w:r>
    </w:p>
    <w:p w:rsidR="000B0D89" w:rsidRPr="000B0D89" w:rsidRDefault="000B0D89" w:rsidP="000B0D89">
      <w:pPr>
        <w:tabs>
          <w:tab w:val="left" w:pos="0"/>
          <w:tab w:val="left" w:pos="6237"/>
        </w:tabs>
        <w:spacing w:after="120"/>
        <w:jc w:val="both"/>
        <w:rPr>
          <w:rFonts w:ascii="Tahoma" w:hAnsi="Tahoma" w:cs="Tahoma"/>
        </w:rPr>
      </w:pPr>
      <w:r w:rsidRPr="000B0D89">
        <w:rPr>
          <w:rFonts w:ascii="Tahoma" w:hAnsi="Tahoma" w:cs="Tahoma"/>
        </w:rPr>
        <w:t>Στην τιμή μονάδας περιλαμβάνονται:</w:t>
      </w:r>
    </w:p>
    <w:p w:rsidR="000B0D89" w:rsidRPr="000B0D89" w:rsidRDefault="000B0D89" w:rsidP="000B0D89">
      <w:pPr>
        <w:numPr>
          <w:ilvl w:val="0"/>
          <w:numId w:val="33"/>
        </w:numPr>
        <w:tabs>
          <w:tab w:val="clear" w:pos="720"/>
          <w:tab w:val="left" w:pos="284"/>
          <w:tab w:val="left" w:pos="6237"/>
        </w:tabs>
        <w:spacing w:after="60"/>
        <w:ind w:left="284" w:hanging="284"/>
        <w:jc w:val="both"/>
        <w:rPr>
          <w:rFonts w:ascii="Tahoma" w:hAnsi="Tahoma" w:cs="Tahoma"/>
          <w:bCs/>
          <w:lang w:val="el-GR"/>
        </w:rPr>
      </w:pPr>
      <w:r w:rsidRPr="000B0D89">
        <w:rPr>
          <w:rFonts w:ascii="Tahoma" w:hAnsi="Tahoma" w:cs="Tahoma"/>
          <w:lang w:val="el-GR"/>
        </w:rPr>
        <w:t xml:space="preserve">η </w:t>
      </w:r>
      <w:r w:rsidRPr="000B0D89">
        <w:rPr>
          <w:rFonts w:ascii="Tahoma" w:hAnsi="Tahoma" w:cs="Tahoma"/>
          <w:bCs/>
          <w:lang w:val="el-GR"/>
        </w:rPr>
        <w:t>εκτράχυνση της επιφανείας του παλαιού σκυροδέματος προκειμένου να βελτιωθεί η ειδική επιφάνεια επαφής και η αφαίρεση των χαλαρών υλικών με συρματόβουρτσα ή πεπιεσμένο αέρα</w:t>
      </w:r>
    </w:p>
    <w:p w:rsidR="000B0D89" w:rsidRPr="000B0D89" w:rsidRDefault="000B0D89" w:rsidP="000B0D89">
      <w:pPr>
        <w:numPr>
          <w:ilvl w:val="0"/>
          <w:numId w:val="33"/>
        </w:numPr>
        <w:tabs>
          <w:tab w:val="clear" w:pos="720"/>
          <w:tab w:val="left" w:pos="284"/>
          <w:tab w:val="left" w:pos="6237"/>
        </w:tabs>
        <w:spacing w:after="60"/>
        <w:ind w:left="284" w:hanging="284"/>
        <w:jc w:val="both"/>
        <w:rPr>
          <w:rFonts w:ascii="Tahoma" w:hAnsi="Tahoma" w:cs="Tahoma"/>
          <w:lang w:val="el-GR"/>
        </w:rPr>
      </w:pPr>
      <w:r w:rsidRPr="000B0D89">
        <w:rPr>
          <w:rFonts w:ascii="Tahoma" w:hAnsi="Tahoma" w:cs="Tahoma"/>
          <w:bCs/>
          <w:lang w:val="el-GR"/>
        </w:rPr>
        <w:lastRenderedPageBreak/>
        <w:t>η προμήθεια των συστατικών της ρητίνης, η ανάμιξη και η εφαρμογή της στην επιφάνεια του παλαιού σκυροδέματος με βούρτσα</w:t>
      </w:r>
      <w:r w:rsidRPr="000B0D89">
        <w:rPr>
          <w:rFonts w:ascii="Tahoma" w:hAnsi="Tahoma" w:cs="Tahoma"/>
          <w:lang w:val="el-GR"/>
        </w:rPr>
        <w:t xml:space="preserve">, ρολλό ή ψεκασμό, σύμφωνα με τις οδηγίες του προμηθευτή (αναλογίες ανάμιξης, ανάλωση ανά μονάδα επιφανείας κλπ) </w:t>
      </w:r>
    </w:p>
    <w:p w:rsidR="000B0D89" w:rsidRDefault="000B0D89" w:rsidP="000B0D89">
      <w:pPr>
        <w:pStyle w:val="31"/>
        <w:tabs>
          <w:tab w:val="left" w:pos="0"/>
        </w:tabs>
        <w:ind w:left="0"/>
        <w:rPr>
          <w:rFonts w:ascii="Tahoma" w:hAnsi="Tahoma" w:cs="Tahoma"/>
          <w:sz w:val="20"/>
          <w:szCs w:val="20"/>
          <w:lang w:val="el-GR"/>
        </w:rPr>
      </w:pPr>
      <w:r w:rsidRPr="000B0D89">
        <w:rPr>
          <w:rFonts w:ascii="Tahoma" w:hAnsi="Tahoma" w:cs="Tahoma"/>
          <w:sz w:val="20"/>
          <w:szCs w:val="20"/>
          <w:lang w:val="el-GR"/>
        </w:rPr>
        <w:t>Τιμή ανά τετραγωνικό μέτρο (</w:t>
      </w:r>
      <w:r w:rsidRPr="000B0D89">
        <w:rPr>
          <w:rFonts w:ascii="Tahoma" w:hAnsi="Tahoma" w:cs="Tahoma"/>
          <w:sz w:val="20"/>
          <w:szCs w:val="20"/>
        </w:rPr>
        <w:t>m</w:t>
      </w:r>
      <w:r w:rsidRPr="000B0D89">
        <w:rPr>
          <w:rFonts w:ascii="Tahoma" w:hAnsi="Tahoma" w:cs="Tahoma"/>
          <w:sz w:val="20"/>
          <w:szCs w:val="20"/>
          <w:vertAlign w:val="superscript"/>
          <w:lang w:val="el-GR"/>
        </w:rPr>
        <w:t>2</w:t>
      </w:r>
      <w:r w:rsidRPr="000B0D89">
        <w:rPr>
          <w:rFonts w:ascii="Tahoma" w:hAnsi="Tahoma" w:cs="Tahoma"/>
          <w:sz w:val="20"/>
          <w:szCs w:val="20"/>
          <w:lang w:val="el-GR"/>
        </w:rPr>
        <w:t>) επιφανείας εφαρμογής</w:t>
      </w:r>
    </w:p>
    <w:p w:rsidR="000B0D89" w:rsidRPr="000B0D89" w:rsidRDefault="000B0D89" w:rsidP="000B0D89">
      <w:pPr>
        <w:pStyle w:val="a3"/>
        <w:rPr>
          <w:rFonts w:ascii="Tahoma" w:hAnsi="Tahoma" w:cs="Tahoma"/>
          <w:sz w:val="20"/>
        </w:rPr>
      </w:pPr>
      <w:r w:rsidRPr="000B0D89">
        <w:rPr>
          <w:rFonts w:ascii="Tahoma" w:hAnsi="Tahoma" w:cs="Tahoma"/>
          <w:sz w:val="20"/>
        </w:rPr>
        <w:t xml:space="preserve">Τιμή (σε ΕΥΡΩ) : </w:t>
      </w:r>
      <w:r w:rsidRPr="000B0D89">
        <w:rPr>
          <w:rFonts w:ascii="Tahoma" w:hAnsi="Tahoma" w:cs="Tahoma"/>
          <w:sz w:val="20"/>
        </w:rPr>
        <w:tab/>
        <w:t xml:space="preserve">(Ολόγραφα):  </w:t>
      </w:r>
      <w:r>
        <w:rPr>
          <w:rFonts w:ascii="Tahoma" w:hAnsi="Tahoma" w:cs="Tahoma"/>
          <w:b/>
          <w:sz w:val="20"/>
        </w:rPr>
        <w:t xml:space="preserve">Δώδεκα </w:t>
      </w:r>
      <w:r w:rsidRPr="000B0D89">
        <w:rPr>
          <w:rFonts w:ascii="Tahoma" w:hAnsi="Tahoma" w:cs="Tahoma"/>
          <w:b/>
          <w:sz w:val="20"/>
        </w:rPr>
        <w:t xml:space="preserve">  ευρώ και </w:t>
      </w:r>
      <w:r w:rsidR="00FF3C11">
        <w:rPr>
          <w:rFonts w:ascii="Tahoma" w:hAnsi="Tahoma" w:cs="Tahoma"/>
          <w:b/>
          <w:sz w:val="20"/>
        </w:rPr>
        <w:t>σαράντα</w:t>
      </w:r>
      <w:r w:rsidRPr="000B0D89">
        <w:rPr>
          <w:rFonts w:ascii="Tahoma" w:hAnsi="Tahoma" w:cs="Tahoma"/>
          <w:b/>
          <w:sz w:val="20"/>
        </w:rPr>
        <w:t xml:space="preserve">  λεπτά</w:t>
      </w:r>
    </w:p>
    <w:p w:rsidR="000B0D89" w:rsidRPr="00DB4171" w:rsidRDefault="000B0D89" w:rsidP="000B0D89">
      <w:pPr>
        <w:pStyle w:val="a3"/>
        <w:rPr>
          <w:rFonts w:ascii="Tahoma" w:hAnsi="Tahoma" w:cs="Tahoma"/>
          <w:sz w:val="20"/>
        </w:rPr>
      </w:pPr>
      <w:r w:rsidRPr="000B0D89">
        <w:rPr>
          <w:rFonts w:ascii="Tahoma" w:hAnsi="Tahoma" w:cs="Tahoma"/>
          <w:sz w:val="20"/>
        </w:rPr>
        <w:t xml:space="preserve">                                     (Αριθμητικά): </w:t>
      </w:r>
      <w:r w:rsidR="00731E48">
        <w:rPr>
          <w:rFonts w:ascii="Tahoma" w:hAnsi="Tahoma" w:cs="Tahoma"/>
          <w:b/>
          <w:sz w:val="20"/>
        </w:rPr>
        <w:t>12</w:t>
      </w:r>
      <w:r w:rsidRPr="000B0D89">
        <w:rPr>
          <w:rFonts w:ascii="Tahoma" w:hAnsi="Tahoma" w:cs="Tahoma"/>
          <w:b/>
          <w:sz w:val="20"/>
        </w:rPr>
        <w:t>,</w:t>
      </w:r>
      <w:r w:rsidR="00731E48">
        <w:rPr>
          <w:rFonts w:ascii="Tahoma" w:hAnsi="Tahoma" w:cs="Tahoma"/>
          <w:b/>
          <w:sz w:val="20"/>
        </w:rPr>
        <w:t>40</w:t>
      </w:r>
    </w:p>
    <w:p w:rsidR="000B0D89" w:rsidRPr="000B0D89" w:rsidRDefault="000B0D89" w:rsidP="000B0D89">
      <w:pPr>
        <w:pStyle w:val="31"/>
        <w:tabs>
          <w:tab w:val="left" w:pos="0"/>
        </w:tabs>
        <w:ind w:left="0"/>
        <w:rPr>
          <w:rFonts w:ascii="Tahoma" w:hAnsi="Tahoma" w:cs="Tahoma"/>
          <w:sz w:val="20"/>
          <w:szCs w:val="20"/>
          <w:lang w:val="el-GR"/>
        </w:rPr>
      </w:pPr>
    </w:p>
    <w:p w:rsidR="000B0D89" w:rsidRPr="000B0D89" w:rsidRDefault="000B0D89" w:rsidP="000B0D89">
      <w:pPr>
        <w:jc w:val="both"/>
        <w:rPr>
          <w:rFonts w:cs="Arial"/>
          <w:sz w:val="12"/>
          <w:szCs w:val="12"/>
          <w:lang w:val="el-GR"/>
        </w:rPr>
      </w:pPr>
      <w:r w:rsidRPr="000B0D89">
        <w:rPr>
          <w:rFonts w:cs="Arial"/>
          <w:sz w:val="12"/>
          <w:szCs w:val="12"/>
          <w:lang w:val="el-GR"/>
        </w:rPr>
        <w:t xml:space="preserve">      </w:t>
      </w:r>
    </w:p>
    <w:p w:rsidR="00C91833" w:rsidRDefault="00C91833" w:rsidP="00876BC7">
      <w:pPr>
        <w:pStyle w:val="4"/>
        <w:rPr>
          <w:rFonts w:ascii="Tahoma" w:hAnsi="Tahoma" w:cs="Tahoma"/>
          <w:sz w:val="20"/>
        </w:rPr>
      </w:pPr>
    </w:p>
    <w:p w:rsidR="00731E48" w:rsidRPr="00C91833" w:rsidRDefault="00731E48" w:rsidP="00731E48">
      <w:pPr>
        <w:keepNext/>
        <w:jc w:val="center"/>
        <w:outlineLvl w:val="3"/>
        <w:rPr>
          <w:rFonts w:ascii="Tahoma" w:hAnsi="Tahoma" w:cs="Tahoma"/>
          <w:b/>
          <w:u w:val="single"/>
          <w:lang w:val="el-GR"/>
        </w:rPr>
      </w:pPr>
      <w:bookmarkStart w:id="7" w:name="_Hlk177982812"/>
      <w:r w:rsidRPr="00C91833">
        <w:rPr>
          <w:rFonts w:ascii="Tahoma" w:hAnsi="Tahoma" w:cs="Tahoma"/>
          <w:b/>
          <w:u w:val="single"/>
          <w:lang w:val="el-GR"/>
        </w:rPr>
        <w:t>Α.Τ. Β-</w:t>
      </w:r>
      <w:r>
        <w:rPr>
          <w:rFonts w:ascii="Tahoma" w:hAnsi="Tahoma" w:cs="Tahoma"/>
          <w:b/>
          <w:u w:val="single"/>
          <w:lang w:val="el-GR"/>
        </w:rPr>
        <w:t>6</w:t>
      </w:r>
    </w:p>
    <w:p w:rsidR="00731E48" w:rsidRPr="00C91833" w:rsidRDefault="00731E48" w:rsidP="00731E48">
      <w:pPr>
        <w:keepNext/>
        <w:jc w:val="center"/>
        <w:outlineLvl w:val="3"/>
        <w:rPr>
          <w:rFonts w:ascii="Tahoma" w:hAnsi="Tahoma" w:cs="Tahoma"/>
          <w:b/>
          <w:u w:val="single"/>
          <w:lang w:val="el-GR"/>
        </w:rPr>
      </w:pPr>
      <w:r w:rsidRPr="00C91833">
        <w:rPr>
          <w:rFonts w:ascii="Tahoma" w:hAnsi="Tahoma" w:cs="Tahoma"/>
          <w:b/>
          <w:u w:val="single"/>
          <w:lang w:val="el-GR"/>
        </w:rPr>
        <w:t xml:space="preserve">ΑΡΘΡΟ </w:t>
      </w:r>
      <w:r>
        <w:rPr>
          <w:rFonts w:ascii="Tahoma" w:hAnsi="Tahoma" w:cs="Tahoma"/>
          <w:b/>
          <w:u w:val="single"/>
          <w:lang w:val="el-GR"/>
        </w:rPr>
        <w:t>22.10</w:t>
      </w:r>
      <w:r w:rsidRPr="00C91833">
        <w:rPr>
          <w:rFonts w:ascii="Tahoma" w:hAnsi="Tahoma" w:cs="Tahoma"/>
          <w:b/>
          <w:u w:val="single"/>
          <w:lang w:val="el-GR"/>
        </w:rPr>
        <w:t>.0</w:t>
      </w:r>
      <w:r>
        <w:rPr>
          <w:rFonts w:ascii="Tahoma" w:hAnsi="Tahoma" w:cs="Tahoma"/>
          <w:b/>
          <w:u w:val="single"/>
          <w:lang w:val="el-GR"/>
        </w:rPr>
        <w:t>2</w:t>
      </w:r>
    </w:p>
    <w:p w:rsidR="00731E48" w:rsidRPr="00731E48" w:rsidRDefault="00731E48" w:rsidP="00731E48">
      <w:pPr>
        <w:jc w:val="center"/>
        <w:rPr>
          <w:rFonts w:ascii="Tahoma" w:hAnsi="Tahoma" w:cs="Tahoma"/>
          <w:b/>
          <w:u w:val="single"/>
          <w:lang w:val="el-GR"/>
        </w:rPr>
      </w:pPr>
      <w:r w:rsidRPr="00731E48">
        <w:rPr>
          <w:rFonts w:ascii="Tahoma" w:hAnsi="Tahoma" w:cs="Tahoma"/>
          <w:b/>
          <w:u w:val="single"/>
          <w:lang w:val="el-GR"/>
        </w:rPr>
        <w:t xml:space="preserve">Καθαίρεση στοιχείων κατασκευών από άοπλο σκυρόδεμα </w:t>
      </w:r>
      <w:r w:rsidRPr="00731E48">
        <w:rPr>
          <w:rFonts w:ascii="Tahoma" w:hAnsi="Tahoma" w:cs="Tahoma"/>
          <w:b/>
          <w:bCs/>
          <w:u w:val="single"/>
          <w:lang w:val="el-GR"/>
        </w:rPr>
        <w:t xml:space="preserve">με </w:t>
      </w:r>
      <w:r w:rsidRPr="00731E48">
        <w:rPr>
          <w:rFonts w:ascii="Tahoma" w:hAnsi="Tahoma" w:cs="Tahoma"/>
          <w:b/>
          <w:u w:val="single"/>
          <w:lang w:val="el-GR"/>
        </w:rPr>
        <w:t xml:space="preserve"> χρήση  κρουστικού εξοπλισμού μειωμένης απόδοσης</w:t>
      </w:r>
    </w:p>
    <w:p w:rsidR="00731E48" w:rsidRPr="00D50E95" w:rsidRDefault="00731E48" w:rsidP="00731E48">
      <w:pPr>
        <w:jc w:val="center"/>
        <w:rPr>
          <w:rFonts w:ascii="Tahoma" w:hAnsi="Tahoma" w:cs="Tahoma"/>
          <w:lang w:val="el-GR"/>
        </w:rPr>
      </w:pPr>
      <w:r w:rsidRPr="00C91833">
        <w:rPr>
          <w:rFonts w:ascii="Tahoma" w:hAnsi="Tahoma" w:cs="Tahoma"/>
          <w:lang w:val="el-GR"/>
        </w:rPr>
        <w:t xml:space="preserve">(Αναθεωρείται με το άρθρο </w:t>
      </w:r>
      <w:r>
        <w:rPr>
          <w:rFonts w:ascii="Tahoma" w:hAnsi="Tahoma" w:cs="Tahoma"/>
          <w:lang w:val="el-GR"/>
        </w:rPr>
        <w:t>ΟΙΚ-2226</w:t>
      </w:r>
      <w:r w:rsidRPr="00C91833">
        <w:rPr>
          <w:rFonts w:ascii="Tahoma" w:hAnsi="Tahoma" w:cs="Tahoma"/>
          <w:lang w:val="el-GR"/>
        </w:rPr>
        <w:t>)</w:t>
      </w:r>
    </w:p>
    <w:bookmarkEnd w:id="7"/>
    <w:p w:rsidR="00731E48" w:rsidRPr="00731E48" w:rsidRDefault="00731E48" w:rsidP="00731E48">
      <w:pPr>
        <w:tabs>
          <w:tab w:val="left" w:pos="851"/>
          <w:tab w:val="left" w:pos="2552"/>
        </w:tabs>
        <w:rPr>
          <w:rFonts w:ascii="Tahoma" w:hAnsi="Tahoma" w:cs="Tahoma"/>
          <w:lang w:val="el-GR"/>
        </w:rPr>
      </w:pPr>
      <w:r w:rsidRPr="00D50E95">
        <w:rPr>
          <w:rFonts w:ascii="Tahoma" w:hAnsi="Tahoma" w:cs="Tahoma"/>
          <w:lang w:val="el-GR"/>
        </w:rPr>
        <w:t>Καθαίρεση και τεμαχισμός στοιχείων κατασκευών από άοπλο σκυρόδεμα όλων των κατηγοριών, σε οποιαδήποτε στάθμη από το δάπεδο εργασίας, με διατήρηση του υπολοίπου δομήματος άθικτου</w:t>
      </w:r>
      <w:r w:rsidRPr="000B0D89">
        <w:rPr>
          <w:rFonts w:ascii="Tahoma" w:hAnsi="Tahoma" w:cs="Tahoma"/>
          <w:lang w:val="el-GR"/>
        </w:rPr>
        <w:t xml:space="preserve"> </w:t>
      </w:r>
      <w:r>
        <w:rPr>
          <w:rFonts w:ascii="Tahoma" w:hAnsi="Tahoma" w:cs="Tahoma"/>
          <w:lang w:val="el-GR"/>
        </w:rPr>
        <w:t xml:space="preserve">με </w:t>
      </w:r>
      <w:r w:rsidRPr="000B0D89">
        <w:rPr>
          <w:lang w:val="el-GR"/>
        </w:rPr>
        <w:t xml:space="preserve"> </w:t>
      </w:r>
      <w:r w:rsidRPr="00731E48">
        <w:rPr>
          <w:rFonts w:ascii="Tahoma" w:hAnsi="Tahoma" w:cs="Tahoma"/>
          <w:lang w:val="el-GR"/>
        </w:rPr>
        <w:t>Καθαιρέσεις στοιχείων στα οποία δεν μπορεί να χρησιμοποιηθεί βαρύς εξοπλισμός, ή όταν απαιτείται γεωμετρική ακρίβεια των παρειών του παραμένοντος τμήματος του δομήματος. Εκτέλεση των εργασιών χωρίς χρήση υδραυλικής σφύρας, αλλά μόνον με χρήση αεροσφυρών διαφόρων τύπων (βαρέων έως ελαφρών).</w:t>
      </w:r>
    </w:p>
    <w:p w:rsidR="00731E48" w:rsidRPr="00D50E95" w:rsidRDefault="00731E48" w:rsidP="00731E48">
      <w:pPr>
        <w:tabs>
          <w:tab w:val="left" w:pos="851"/>
          <w:tab w:val="left" w:pos="2552"/>
        </w:tabs>
        <w:rPr>
          <w:rFonts w:ascii="Tahoma" w:hAnsi="Tahoma" w:cs="Tahoma"/>
          <w:lang w:val="el-GR"/>
        </w:rPr>
      </w:pPr>
      <w:r w:rsidRPr="00731E48">
        <w:rPr>
          <w:rFonts w:ascii="Tahoma" w:hAnsi="Tahoma" w:cs="Tahoma"/>
          <w:lang w:val="el-GR"/>
        </w:rPr>
        <w:t>Το παρόν άρθρο εφαρμόζεται μόνον όταν τα χαρακτηριστικά του προς καθαίρεση στοιχείου καθιστούν ανέφικτη την εφαρμογή του άρθρου    22.10.01, υπό την προϋπόθεση ότι αυτό τεκμηριώνεται στην Μελέτη του Εργου.</w:t>
      </w:r>
    </w:p>
    <w:p w:rsidR="00731E48" w:rsidRDefault="00731E48" w:rsidP="00731E48">
      <w:pPr>
        <w:tabs>
          <w:tab w:val="left" w:pos="851"/>
          <w:tab w:val="left" w:pos="2552"/>
        </w:tabs>
        <w:rPr>
          <w:rFonts w:ascii="Tahoma" w:hAnsi="Tahoma" w:cs="Tahoma"/>
          <w:lang w:val="el-GR"/>
        </w:rPr>
      </w:pPr>
      <w:r w:rsidRPr="00D50E95">
        <w:rPr>
          <w:rFonts w:ascii="Tahoma" w:hAnsi="Tahoma" w:cs="Tahoma"/>
          <w:lang w:val="el-GR"/>
        </w:rPr>
        <w:t>Συμπεριλαμβάνονται οι δαπάνες του πάσης φύσεως απαιτούμενου εξοπλισμού και εργαλείων, των ικριωμάτων  και προσωρινών αντιστηρίξεων, η συσσώρευση των προϊόντων, ο τεμαχισμός των ευμεγέθων στοιχείων σκυροδέματος και η μεταφορά τους στις θέσεις φόρτωσης, σύμφωνα με την μελέτη και την ΕΤΕΠ   15-02-01-01 "Καθαιρέσεις στοιχείων οπλισμένου σκυροδέματος με μηχανικά μέσα".</w:t>
      </w:r>
    </w:p>
    <w:p w:rsidR="00731E48" w:rsidRPr="00DB4171" w:rsidRDefault="00731E48" w:rsidP="00731E48">
      <w:pPr>
        <w:tabs>
          <w:tab w:val="left" w:pos="851"/>
          <w:tab w:val="left" w:pos="2552"/>
        </w:tabs>
        <w:rPr>
          <w:rFonts w:ascii="Tahoma" w:hAnsi="Tahoma" w:cs="Tahoma"/>
          <w:lang w:val="el-GR"/>
        </w:rPr>
      </w:pPr>
      <w:r w:rsidRPr="000B0D89">
        <w:rPr>
          <w:rFonts w:ascii="Tahoma" w:hAnsi="Tahoma" w:cs="Tahoma"/>
          <w:lang w:val="el-GR"/>
        </w:rPr>
        <w:t>Τιμή ανά κυβικό μέτρο (m3) πραγματικού όγκου προ της καθαιρέσεως</w:t>
      </w:r>
    </w:p>
    <w:p w:rsidR="00731E48" w:rsidRPr="000B0D89" w:rsidRDefault="00731E48" w:rsidP="00731E48">
      <w:pPr>
        <w:pStyle w:val="a3"/>
        <w:rPr>
          <w:rFonts w:ascii="Tahoma" w:hAnsi="Tahoma" w:cs="Tahoma"/>
          <w:sz w:val="20"/>
        </w:rPr>
      </w:pPr>
      <w:bookmarkStart w:id="8" w:name="_Hlk177982877"/>
      <w:r w:rsidRPr="000B0D89">
        <w:rPr>
          <w:rFonts w:ascii="Tahoma" w:hAnsi="Tahoma" w:cs="Tahoma"/>
          <w:sz w:val="20"/>
        </w:rPr>
        <w:t xml:space="preserve">Τιμή (σε ΕΥΡΩ) : </w:t>
      </w:r>
      <w:r w:rsidRPr="000B0D89">
        <w:rPr>
          <w:rFonts w:ascii="Tahoma" w:hAnsi="Tahoma" w:cs="Tahoma"/>
          <w:sz w:val="20"/>
        </w:rPr>
        <w:tab/>
        <w:t xml:space="preserve">(Ολόγραφα):  </w:t>
      </w:r>
      <w:r>
        <w:rPr>
          <w:rFonts w:ascii="Tahoma" w:hAnsi="Tahoma" w:cs="Tahoma"/>
          <w:b/>
          <w:sz w:val="20"/>
        </w:rPr>
        <w:t xml:space="preserve">Εκατον </w:t>
      </w:r>
      <w:r w:rsidR="008B5511">
        <w:rPr>
          <w:rFonts w:ascii="Tahoma" w:hAnsi="Tahoma" w:cs="Tahoma"/>
          <w:b/>
          <w:sz w:val="20"/>
        </w:rPr>
        <w:t>είκοσι</w:t>
      </w:r>
      <w:r>
        <w:rPr>
          <w:rFonts w:ascii="Tahoma" w:hAnsi="Tahoma" w:cs="Tahoma"/>
          <w:b/>
          <w:sz w:val="20"/>
        </w:rPr>
        <w:t xml:space="preserve"> </w:t>
      </w:r>
      <w:r w:rsidRPr="000B0D89">
        <w:rPr>
          <w:rFonts w:ascii="Tahoma" w:hAnsi="Tahoma" w:cs="Tahoma"/>
          <w:b/>
          <w:sz w:val="20"/>
        </w:rPr>
        <w:t xml:space="preserve">  ευρώ και </w:t>
      </w:r>
      <w:r w:rsidR="008B5511">
        <w:rPr>
          <w:rFonts w:ascii="Tahoma" w:hAnsi="Tahoma" w:cs="Tahoma"/>
          <w:b/>
          <w:sz w:val="20"/>
        </w:rPr>
        <w:t>δέκα</w:t>
      </w:r>
      <w:r w:rsidRPr="000B0D89">
        <w:rPr>
          <w:rFonts w:ascii="Tahoma" w:hAnsi="Tahoma" w:cs="Tahoma"/>
          <w:b/>
          <w:sz w:val="20"/>
        </w:rPr>
        <w:t xml:space="preserve">  λεπτά</w:t>
      </w:r>
    </w:p>
    <w:p w:rsidR="00731E48" w:rsidRPr="00DB4171" w:rsidRDefault="00731E48" w:rsidP="00731E48">
      <w:pPr>
        <w:pStyle w:val="a3"/>
        <w:rPr>
          <w:rFonts w:ascii="Tahoma" w:hAnsi="Tahoma" w:cs="Tahoma"/>
          <w:sz w:val="20"/>
        </w:rPr>
      </w:pPr>
      <w:r w:rsidRPr="000B0D89">
        <w:rPr>
          <w:rFonts w:ascii="Tahoma" w:hAnsi="Tahoma" w:cs="Tahoma"/>
          <w:sz w:val="20"/>
        </w:rPr>
        <w:t xml:space="preserve">                                     (Αριθμητικά): </w:t>
      </w:r>
      <w:r>
        <w:rPr>
          <w:rFonts w:ascii="Tahoma" w:hAnsi="Tahoma" w:cs="Tahoma"/>
          <w:b/>
          <w:sz w:val="20"/>
        </w:rPr>
        <w:t>120</w:t>
      </w:r>
      <w:r w:rsidRPr="000B0D89">
        <w:rPr>
          <w:rFonts w:ascii="Tahoma" w:hAnsi="Tahoma" w:cs="Tahoma"/>
          <w:b/>
          <w:sz w:val="20"/>
        </w:rPr>
        <w:t>,</w:t>
      </w:r>
      <w:r>
        <w:rPr>
          <w:rFonts w:ascii="Tahoma" w:hAnsi="Tahoma" w:cs="Tahoma"/>
          <w:b/>
          <w:sz w:val="20"/>
        </w:rPr>
        <w:t>10</w:t>
      </w:r>
    </w:p>
    <w:bookmarkEnd w:id="8"/>
    <w:p w:rsidR="00876BC7" w:rsidRPr="00DB4171" w:rsidRDefault="00876BC7" w:rsidP="00CB1B71">
      <w:pPr>
        <w:pStyle w:val="a3"/>
        <w:ind w:left="1440" w:firstLine="720"/>
        <w:rPr>
          <w:rFonts w:ascii="Tahoma" w:hAnsi="Tahoma" w:cs="Tahoma"/>
          <w:b/>
          <w:sz w:val="20"/>
        </w:rPr>
      </w:pPr>
    </w:p>
    <w:p w:rsidR="00876BC7" w:rsidRDefault="00876BC7" w:rsidP="00876BC7">
      <w:pPr>
        <w:rPr>
          <w:rFonts w:ascii="Tahoma" w:hAnsi="Tahoma" w:cs="Tahoma"/>
          <w:lang w:val="el-GR"/>
        </w:rPr>
      </w:pPr>
    </w:p>
    <w:p w:rsidR="00731E48" w:rsidRPr="00C91833" w:rsidRDefault="00731E48" w:rsidP="00731E48">
      <w:pPr>
        <w:keepNext/>
        <w:jc w:val="center"/>
        <w:outlineLvl w:val="3"/>
        <w:rPr>
          <w:rFonts w:ascii="Tahoma" w:hAnsi="Tahoma" w:cs="Tahoma"/>
          <w:b/>
          <w:u w:val="single"/>
          <w:lang w:val="el-GR"/>
        </w:rPr>
      </w:pPr>
      <w:bookmarkStart w:id="9" w:name="_Hlk177984637"/>
      <w:r w:rsidRPr="00C91833">
        <w:rPr>
          <w:rFonts w:ascii="Tahoma" w:hAnsi="Tahoma" w:cs="Tahoma"/>
          <w:b/>
          <w:u w:val="single"/>
          <w:lang w:val="el-GR"/>
        </w:rPr>
        <w:t>Α.Τ. Β-</w:t>
      </w:r>
      <w:r>
        <w:rPr>
          <w:rFonts w:ascii="Tahoma" w:hAnsi="Tahoma" w:cs="Tahoma"/>
          <w:b/>
          <w:u w:val="single"/>
          <w:lang w:val="el-GR"/>
        </w:rPr>
        <w:t>7</w:t>
      </w:r>
    </w:p>
    <w:p w:rsidR="00731E48" w:rsidRPr="00C91833" w:rsidRDefault="00731E48" w:rsidP="00731E48">
      <w:pPr>
        <w:keepNext/>
        <w:jc w:val="center"/>
        <w:outlineLvl w:val="3"/>
        <w:rPr>
          <w:rFonts w:ascii="Tahoma" w:hAnsi="Tahoma" w:cs="Tahoma"/>
          <w:b/>
          <w:u w:val="single"/>
          <w:lang w:val="el-GR"/>
        </w:rPr>
      </w:pPr>
      <w:r w:rsidRPr="00C91833">
        <w:rPr>
          <w:rFonts w:ascii="Tahoma" w:hAnsi="Tahoma" w:cs="Tahoma"/>
          <w:b/>
          <w:u w:val="single"/>
          <w:lang w:val="el-GR"/>
        </w:rPr>
        <w:t xml:space="preserve">ΑΡΘΡΟ </w:t>
      </w:r>
      <w:r>
        <w:rPr>
          <w:rFonts w:ascii="Tahoma" w:hAnsi="Tahoma" w:cs="Tahoma"/>
          <w:b/>
          <w:u w:val="single"/>
          <w:lang w:val="el-GR"/>
        </w:rPr>
        <w:t>6</w:t>
      </w:r>
      <w:r w:rsidR="008B5511">
        <w:rPr>
          <w:rFonts w:ascii="Tahoma" w:hAnsi="Tahoma" w:cs="Tahoma"/>
          <w:b/>
          <w:u w:val="single"/>
          <w:lang w:val="el-GR"/>
        </w:rPr>
        <w:t>4</w:t>
      </w:r>
      <w:r>
        <w:rPr>
          <w:rFonts w:ascii="Tahoma" w:hAnsi="Tahoma" w:cs="Tahoma"/>
          <w:b/>
          <w:u w:val="single"/>
          <w:lang w:val="el-GR"/>
        </w:rPr>
        <w:t>.48</w:t>
      </w:r>
    </w:p>
    <w:p w:rsidR="00731E48" w:rsidRPr="00731E48" w:rsidRDefault="00731E48" w:rsidP="00731E48">
      <w:pPr>
        <w:jc w:val="center"/>
        <w:rPr>
          <w:rFonts w:ascii="Tahoma" w:hAnsi="Tahoma" w:cs="Tahoma"/>
          <w:b/>
          <w:u w:val="single"/>
          <w:lang w:val="el-GR"/>
        </w:rPr>
      </w:pPr>
      <w:r w:rsidRPr="00731E48">
        <w:rPr>
          <w:rFonts w:ascii="Tahoma" w:hAnsi="Tahoma" w:cs="Tahoma"/>
          <w:b/>
          <w:u w:val="single"/>
          <w:lang w:val="el-GR"/>
        </w:rPr>
        <w:t>Συρματόπλεγμα με ρομβοειδή οπή</w:t>
      </w:r>
    </w:p>
    <w:p w:rsidR="00731E48" w:rsidRPr="00731E48" w:rsidRDefault="00731E48" w:rsidP="00731E48">
      <w:pPr>
        <w:jc w:val="center"/>
        <w:rPr>
          <w:rFonts w:ascii="Tahoma" w:hAnsi="Tahoma" w:cs="Tahoma"/>
          <w:lang w:val="el-GR"/>
        </w:rPr>
      </w:pPr>
      <w:r w:rsidRPr="00C91833">
        <w:rPr>
          <w:rFonts w:ascii="Tahoma" w:hAnsi="Tahoma" w:cs="Tahoma"/>
          <w:lang w:val="el-GR"/>
        </w:rPr>
        <w:t xml:space="preserve">(Αναθεωρείται με το άρθρο </w:t>
      </w:r>
      <w:r>
        <w:rPr>
          <w:rFonts w:ascii="Tahoma" w:hAnsi="Tahoma" w:cs="Tahoma"/>
          <w:lang w:val="el-GR"/>
        </w:rPr>
        <w:t>ΟΙΚ-</w:t>
      </w:r>
      <w:r>
        <w:rPr>
          <w:rFonts w:ascii="Tahoma" w:hAnsi="Tahoma" w:cs="Tahoma"/>
          <w:lang w:val="el-GR"/>
        </w:rPr>
        <w:t>6448</w:t>
      </w:r>
      <w:r w:rsidRPr="00C91833">
        <w:rPr>
          <w:rFonts w:ascii="Tahoma" w:hAnsi="Tahoma" w:cs="Tahoma"/>
          <w:lang w:val="el-GR"/>
        </w:rPr>
        <w:t>)</w:t>
      </w:r>
    </w:p>
    <w:bookmarkEnd w:id="9"/>
    <w:p w:rsidR="00731E48" w:rsidRPr="00731E48" w:rsidRDefault="00731E48" w:rsidP="00731E48">
      <w:pPr>
        <w:pStyle w:val="1"/>
        <w:rPr>
          <w:rFonts w:ascii="Tahoma" w:hAnsi="Tahoma" w:cs="Tahoma"/>
          <w:b w:val="0"/>
          <w:sz w:val="20"/>
          <w:lang w:val="el-GR"/>
        </w:rPr>
      </w:pPr>
      <w:r w:rsidRPr="00731E48">
        <w:rPr>
          <w:rFonts w:ascii="Tahoma" w:hAnsi="Tahoma" w:cs="Tahoma"/>
          <w:b w:val="0"/>
          <w:sz w:val="20"/>
          <w:lang w:val="el-GR"/>
        </w:rPr>
        <w:t xml:space="preserve">Συρματόπλεγμα ρομβοειδούς οπής, διαστάσεων 2,5 cm και βάρους 1.0 kg/m2 τοποθετημένο σε πασσάλους ή σε σκελετό περιφραγμάτων. </w:t>
      </w:r>
    </w:p>
    <w:p w:rsidR="00731E48" w:rsidRPr="00731E48" w:rsidRDefault="00731E48" w:rsidP="00731E48">
      <w:pPr>
        <w:pStyle w:val="1"/>
        <w:rPr>
          <w:lang w:val="el-GR"/>
        </w:rPr>
      </w:pPr>
      <w:r w:rsidRPr="00731E48">
        <w:rPr>
          <w:rFonts w:ascii="Tahoma" w:hAnsi="Tahoma" w:cs="Tahoma"/>
          <w:b w:val="0"/>
          <w:sz w:val="20"/>
          <w:lang w:val="el-GR"/>
        </w:rPr>
        <w:t>Τιμή ανά τετραγωνικό μέτρο (m2) καλυπτομένης επιφανείας περιφραγμάτος</w:t>
      </w:r>
      <w:r w:rsidRPr="00731E48">
        <w:rPr>
          <w:lang w:val="el-GR"/>
        </w:rPr>
        <w:t xml:space="preserve">. </w:t>
      </w:r>
    </w:p>
    <w:p w:rsidR="00731E48" w:rsidRPr="000B0D89" w:rsidRDefault="00731E48" w:rsidP="00731E48">
      <w:pPr>
        <w:pStyle w:val="a3"/>
        <w:rPr>
          <w:rFonts w:ascii="Tahoma" w:hAnsi="Tahoma" w:cs="Tahoma"/>
          <w:sz w:val="20"/>
        </w:rPr>
      </w:pPr>
      <w:bookmarkStart w:id="10" w:name="_Hlk177987885"/>
      <w:r w:rsidRPr="000B0D89">
        <w:rPr>
          <w:rFonts w:ascii="Tahoma" w:hAnsi="Tahoma" w:cs="Tahoma"/>
          <w:sz w:val="20"/>
        </w:rPr>
        <w:t xml:space="preserve">Τιμή (σε ΕΥΡΩ) : </w:t>
      </w:r>
      <w:r w:rsidRPr="000B0D89">
        <w:rPr>
          <w:rFonts w:ascii="Tahoma" w:hAnsi="Tahoma" w:cs="Tahoma"/>
          <w:sz w:val="20"/>
        </w:rPr>
        <w:tab/>
        <w:t xml:space="preserve">(Ολόγραφα):  </w:t>
      </w:r>
      <w:r>
        <w:rPr>
          <w:rFonts w:ascii="Tahoma" w:hAnsi="Tahoma" w:cs="Tahoma"/>
          <w:b/>
          <w:sz w:val="20"/>
        </w:rPr>
        <w:t>Τρία</w:t>
      </w:r>
      <w:r>
        <w:rPr>
          <w:rFonts w:ascii="Tahoma" w:hAnsi="Tahoma" w:cs="Tahoma"/>
          <w:b/>
          <w:sz w:val="20"/>
        </w:rPr>
        <w:t xml:space="preserve"> </w:t>
      </w:r>
      <w:r w:rsidRPr="000B0D89">
        <w:rPr>
          <w:rFonts w:ascii="Tahoma" w:hAnsi="Tahoma" w:cs="Tahoma"/>
          <w:b/>
          <w:sz w:val="20"/>
        </w:rPr>
        <w:t xml:space="preserve">  ευρώ και </w:t>
      </w:r>
      <w:r>
        <w:rPr>
          <w:rFonts w:ascii="Tahoma" w:hAnsi="Tahoma" w:cs="Tahoma"/>
          <w:b/>
          <w:sz w:val="20"/>
        </w:rPr>
        <w:t>πέντε</w:t>
      </w:r>
      <w:r w:rsidRPr="000B0D89">
        <w:rPr>
          <w:rFonts w:ascii="Tahoma" w:hAnsi="Tahoma" w:cs="Tahoma"/>
          <w:b/>
          <w:sz w:val="20"/>
        </w:rPr>
        <w:t xml:space="preserve">  λεπτά</w:t>
      </w:r>
    </w:p>
    <w:p w:rsidR="00731E48" w:rsidRPr="00DB4171" w:rsidRDefault="00731E48" w:rsidP="00731E48">
      <w:pPr>
        <w:pStyle w:val="a3"/>
        <w:rPr>
          <w:rFonts w:ascii="Tahoma" w:hAnsi="Tahoma" w:cs="Tahoma"/>
          <w:sz w:val="20"/>
        </w:rPr>
      </w:pPr>
      <w:r w:rsidRPr="000B0D89">
        <w:rPr>
          <w:rFonts w:ascii="Tahoma" w:hAnsi="Tahoma" w:cs="Tahoma"/>
          <w:sz w:val="20"/>
        </w:rPr>
        <w:t xml:space="preserve">                                     (Αριθμητικά): </w:t>
      </w:r>
      <w:r>
        <w:rPr>
          <w:rFonts w:ascii="Tahoma" w:hAnsi="Tahoma" w:cs="Tahoma"/>
          <w:b/>
          <w:sz w:val="20"/>
        </w:rPr>
        <w:t>3</w:t>
      </w:r>
      <w:r w:rsidRPr="000B0D89">
        <w:rPr>
          <w:rFonts w:ascii="Tahoma" w:hAnsi="Tahoma" w:cs="Tahoma"/>
          <w:b/>
          <w:sz w:val="20"/>
        </w:rPr>
        <w:t>,</w:t>
      </w:r>
      <w:r>
        <w:rPr>
          <w:rFonts w:ascii="Tahoma" w:hAnsi="Tahoma" w:cs="Tahoma"/>
          <w:b/>
          <w:sz w:val="20"/>
        </w:rPr>
        <w:t>05</w:t>
      </w:r>
    </w:p>
    <w:bookmarkEnd w:id="10"/>
    <w:p w:rsidR="00863280" w:rsidRDefault="00863280" w:rsidP="006C4771">
      <w:pPr>
        <w:ind w:left="284"/>
        <w:rPr>
          <w:rFonts w:ascii="Tahoma" w:hAnsi="Tahoma" w:cs="Tahoma"/>
          <w:lang w:val="el-GR"/>
        </w:rPr>
      </w:pPr>
    </w:p>
    <w:p w:rsidR="00C05EAE" w:rsidRDefault="00C05EAE" w:rsidP="006C4771">
      <w:pPr>
        <w:ind w:left="284"/>
        <w:rPr>
          <w:rFonts w:ascii="Tahoma" w:hAnsi="Tahoma" w:cs="Tahoma"/>
          <w:lang w:val="el-GR"/>
        </w:rPr>
      </w:pPr>
    </w:p>
    <w:p w:rsidR="00C05EAE" w:rsidRDefault="00C05EAE" w:rsidP="006C4771">
      <w:pPr>
        <w:ind w:left="284"/>
        <w:rPr>
          <w:rFonts w:ascii="Tahoma" w:hAnsi="Tahoma" w:cs="Tahoma"/>
          <w:lang w:val="el-GR"/>
        </w:rPr>
      </w:pPr>
    </w:p>
    <w:p w:rsidR="00C05EAE" w:rsidRPr="00C91833" w:rsidRDefault="00C05EAE" w:rsidP="00C05EAE">
      <w:pPr>
        <w:keepNext/>
        <w:jc w:val="center"/>
        <w:outlineLvl w:val="3"/>
        <w:rPr>
          <w:rFonts w:ascii="Tahoma" w:hAnsi="Tahoma" w:cs="Tahoma"/>
          <w:b/>
          <w:u w:val="single"/>
          <w:lang w:val="el-GR"/>
        </w:rPr>
      </w:pPr>
      <w:r w:rsidRPr="00C91833">
        <w:rPr>
          <w:rFonts w:ascii="Tahoma" w:hAnsi="Tahoma" w:cs="Tahoma"/>
          <w:b/>
          <w:u w:val="single"/>
          <w:lang w:val="el-GR"/>
        </w:rPr>
        <w:t>Α.Τ. Β-</w:t>
      </w:r>
      <w:r>
        <w:rPr>
          <w:rFonts w:ascii="Tahoma" w:hAnsi="Tahoma" w:cs="Tahoma"/>
          <w:b/>
          <w:u w:val="single"/>
          <w:lang w:val="el-GR"/>
        </w:rPr>
        <w:t>7</w:t>
      </w:r>
    </w:p>
    <w:p w:rsidR="00C05EAE" w:rsidRPr="00C91833" w:rsidRDefault="00C05EAE" w:rsidP="00C05EAE">
      <w:pPr>
        <w:keepNext/>
        <w:jc w:val="center"/>
        <w:outlineLvl w:val="3"/>
        <w:rPr>
          <w:rFonts w:ascii="Tahoma" w:hAnsi="Tahoma" w:cs="Tahoma"/>
          <w:b/>
          <w:u w:val="single"/>
          <w:lang w:val="el-GR"/>
        </w:rPr>
      </w:pPr>
      <w:r w:rsidRPr="00C91833">
        <w:rPr>
          <w:rFonts w:ascii="Tahoma" w:hAnsi="Tahoma" w:cs="Tahoma"/>
          <w:b/>
          <w:u w:val="single"/>
          <w:lang w:val="el-GR"/>
        </w:rPr>
        <w:t xml:space="preserve">ΑΡΘΡΟ </w:t>
      </w:r>
      <w:r w:rsidR="005E68B3">
        <w:rPr>
          <w:rFonts w:ascii="Tahoma" w:hAnsi="Tahoma" w:cs="Tahoma"/>
          <w:b/>
          <w:u w:val="single"/>
          <w:lang w:val="el-GR"/>
        </w:rPr>
        <w:t>Β-92.1</w:t>
      </w:r>
    </w:p>
    <w:p w:rsidR="00C05EAE" w:rsidRPr="002E3FA0" w:rsidRDefault="002E3FA0" w:rsidP="00C05EAE">
      <w:pPr>
        <w:jc w:val="center"/>
        <w:rPr>
          <w:rFonts w:ascii="Tahoma" w:hAnsi="Tahoma" w:cs="Tahoma"/>
          <w:b/>
          <w:u w:val="single"/>
          <w:lang w:val="el-GR"/>
        </w:rPr>
      </w:pPr>
      <w:r>
        <w:rPr>
          <w:rFonts w:ascii="Tahoma" w:hAnsi="Tahoma" w:cs="Tahoma"/>
          <w:b/>
          <w:u w:val="single"/>
          <w:lang w:val="el-GR"/>
        </w:rPr>
        <w:t>Αγκυρωσεις νέων ράβδων οπλισμου εντος υφισταμενων στοιχείων από οπλισμενο σκυροδεμα με βλητρα από ραβδους Φ10</w:t>
      </w:r>
      <w:r>
        <w:rPr>
          <w:rFonts w:ascii="Tahoma" w:hAnsi="Tahoma" w:cs="Tahoma"/>
          <w:b/>
          <w:u w:val="single"/>
        </w:rPr>
        <w:t>mm</w:t>
      </w:r>
    </w:p>
    <w:p w:rsidR="00C05EAE" w:rsidRPr="00DB4171" w:rsidRDefault="00C05EAE" w:rsidP="008B5511">
      <w:pPr>
        <w:jc w:val="center"/>
        <w:rPr>
          <w:rFonts w:ascii="Tahoma" w:hAnsi="Tahoma" w:cs="Tahoma"/>
          <w:lang w:val="el-GR"/>
        </w:rPr>
      </w:pPr>
      <w:r w:rsidRPr="00C91833">
        <w:rPr>
          <w:rFonts w:ascii="Tahoma" w:hAnsi="Tahoma" w:cs="Tahoma"/>
          <w:lang w:val="el-GR"/>
        </w:rPr>
        <w:t xml:space="preserve">(Αναθεωρείται με το άρθρο </w:t>
      </w:r>
      <w:r w:rsidR="002E3FA0">
        <w:rPr>
          <w:rFonts w:ascii="Tahoma" w:hAnsi="Tahoma" w:cs="Tahoma"/>
          <w:lang w:val="el-GR"/>
        </w:rPr>
        <w:t>ΥΔΡ</w:t>
      </w:r>
      <w:r>
        <w:rPr>
          <w:rFonts w:ascii="Tahoma" w:hAnsi="Tahoma" w:cs="Tahoma"/>
          <w:lang w:val="el-GR"/>
        </w:rPr>
        <w:t>-</w:t>
      </w:r>
      <w:r w:rsidR="002E3FA0">
        <w:rPr>
          <w:rFonts w:ascii="Tahoma" w:hAnsi="Tahoma" w:cs="Tahoma"/>
          <w:lang w:val="el-GR"/>
        </w:rPr>
        <w:t>7025</w:t>
      </w:r>
      <w:r w:rsidRPr="00C91833">
        <w:rPr>
          <w:rFonts w:ascii="Tahoma" w:hAnsi="Tahoma" w:cs="Tahoma"/>
          <w:lang w:val="el-GR"/>
        </w:rPr>
        <w:t>)</w:t>
      </w:r>
    </w:p>
    <w:p w:rsidR="00C05EAE" w:rsidRPr="000E56F8" w:rsidRDefault="00C05EAE" w:rsidP="00C05EAE">
      <w:pPr>
        <w:tabs>
          <w:tab w:val="left" w:pos="900"/>
          <w:tab w:val="left" w:pos="1704"/>
        </w:tabs>
        <w:jc w:val="both"/>
        <w:rPr>
          <w:rFonts w:cs="Arial"/>
          <w:sz w:val="22"/>
          <w:lang w:val="el-GR"/>
        </w:rPr>
      </w:pPr>
      <w:r w:rsidRPr="000E56F8">
        <w:rPr>
          <w:rFonts w:cs="Arial"/>
          <w:sz w:val="22"/>
          <w:lang w:val="el-GR"/>
        </w:rPr>
        <w:t>Αγκυρώσεις νέων ράβδων οπλισμού εντός υφισταμένων / διατηρουμένων στοιχείων/μελών κατασκευών από οπλισμένο σκυρόδεμα (βλήτρα από χάλυβα οπλισμού σκυροδέματος</w:t>
      </w:r>
      <w:r w:rsidR="002E3FA0">
        <w:rPr>
          <w:rFonts w:cs="Arial"/>
          <w:sz w:val="22"/>
          <w:lang w:val="el-GR"/>
        </w:rPr>
        <w:t xml:space="preserve"> Φ10</w:t>
      </w:r>
      <w:r w:rsidR="002E3FA0">
        <w:rPr>
          <w:rFonts w:cs="Arial"/>
          <w:sz w:val="22"/>
        </w:rPr>
        <w:t>mm</w:t>
      </w:r>
      <w:r w:rsidRPr="000E56F8">
        <w:rPr>
          <w:rFonts w:cs="Arial"/>
          <w:sz w:val="22"/>
          <w:lang w:val="el-GR"/>
        </w:rPr>
        <w:t>).</w:t>
      </w:r>
    </w:p>
    <w:p w:rsidR="00C05EAE" w:rsidRPr="000E56F8" w:rsidRDefault="00C05EAE" w:rsidP="00C05EAE">
      <w:pPr>
        <w:tabs>
          <w:tab w:val="left" w:pos="900"/>
          <w:tab w:val="left" w:pos="1704"/>
        </w:tabs>
        <w:jc w:val="both"/>
        <w:rPr>
          <w:rFonts w:cs="Arial"/>
          <w:sz w:val="22"/>
          <w:lang w:val="el-GR"/>
        </w:rPr>
      </w:pPr>
      <w:r w:rsidRPr="000E56F8">
        <w:rPr>
          <w:rFonts w:cs="Arial"/>
          <w:sz w:val="22"/>
          <w:lang w:val="el-GR"/>
        </w:rPr>
        <w:t xml:space="preserve">Στην τιμή </w:t>
      </w:r>
      <w:r>
        <w:rPr>
          <w:rFonts w:cs="Arial"/>
          <w:sz w:val="22"/>
          <w:lang w:val="el-GR"/>
        </w:rPr>
        <w:t xml:space="preserve">μονάδας </w:t>
      </w:r>
      <w:r w:rsidRPr="000E56F8">
        <w:rPr>
          <w:rFonts w:cs="Arial"/>
          <w:sz w:val="22"/>
          <w:lang w:val="el-GR"/>
        </w:rPr>
        <w:t>περιλαμβάνονται:</w:t>
      </w:r>
    </w:p>
    <w:p w:rsidR="00C05EAE" w:rsidRPr="000E56F8" w:rsidRDefault="00C05EAE" w:rsidP="00C05EAE">
      <w:pPr>
        <w:tabs>
          <w:tab w:val="left" w:pos="900"/>
          <w:tab w:val="left" w:pos="1704"/>
        </w:tabs>
        <w:jc w:val="both"/>
        <w:rPr>
          <w:rFonts w:cs="Arial"/>
          <w:sz w:val="22"/>
          <w:lang w:val="el-GR"/>
        </w:rPr>
      </w:pP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textAlignment w:val="baseline"/>
        <w:rPr>
          <w:rFonts w:cs="Arial"/>
        </w:rPr>
      </w:pPr>
      <w:r w:rsidRPr="00812712">
        <w:rPr>
          <w:rFonts w:cs="Arial"/>
        </w:rPr>
        <w:lastRenderedPageBreak/>
        <w:t>Η διάτρηση οπής με διάμετρο μεγαλύτερη αυτής του συνδέσμου για να υπάρξει το απαραίτητο διάκενο για την εποξειδική κόλλα ή κονίαμα. Εάν δεν καθορίζεται διαφορετικά στην μελέτη η διάμετρος της οπής θα είναι D</w:t>
      </w:r>
      <w:r w:rsidRPr="00324FF4">
        <w:rPr>
          <w:rFonts w:cs="Arial"/>
          <w:vertAlign w:val="subscript"/>
        </w:rPr>
        <w:t>βλητρ.</w:t>
      </w:r>
      <w:r w:rsidRPr="00812712">
        <w:rPr>
          <w:rFonts w:cs="Arial"/>
        </w:rPr>
        <w:t xml:space="preserve"> + 4,0 mm. Για τους διατμητικούς συνδέσμους (βλήτρα) το βάθος της οπής θα είναι 10 x D</w:t>
      </w:r>
      <w:r w:rsidRPr="00324FF4">
        <w:rPr>
          <w:rFonts w:cs="Arial"/>
          <w:vertAlign w:val="subscript"/>
        </w:rPr>
        <w:t>βλητρ.</w:t>
      </w:r>
      <w:r w:rsidRPr="00812712">
        <w:rPr>
          <w:rFonts w:cs="Arial"/>
        </w:rPr>
        <w:t>, εκτός εάν καθορίζεται διαφορετικά στην μελέτη.</w:t>
      </w: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textAlignment w:val="baseline"/>
        <w:rPr>
          <w:rFonts w:cs="Arial"/>
        </w:rPr>
      </w:pPr>
      <w:r w:rsidRPr="00812712">
        <w:rPr>
          <w:rFonts w:cs="Arial"/>
        </w:rPr>
        <w:t>Η εκτράχυνση των παρειών της οπής με συρματόβουρτσα εκτράχυνσης, κατάλληλης διαμέτρου ώστε "να βρίσκει" στα τοιχώματα της οπής.</w:t>
      </w: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textAlignment w:val="baseline"/>
        <w:rPr>
          <w:rFonts w:cs="Arial"/>
        </w:rPr>
      </w:pPr>
      <w:r w:rsidRPr="00812712">
        <w:rPr>
          <w:rFonts w:cs="Arial"/>
        </w:rPr>
        <w:t>Η προσωρινή σφράγιση προστασίας των οπών μέχρι να τοποθετηθούν οι ράβδοι οπλισμού.</w:t>
      </w: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hanging="357"/>
        <w:textAlignment w:val="baseline"/>
        <w:rPr>
          <w:rFonts w:cs="Arial"/>
        </w:rPr>
      </w:pPr>
      <w:r w:rsidRPr="00812712">
        <w:rPr>
          <w:rFonts w:cs="Arial"/>
        </w:rPr>
        <w:t>Ο επιμελής καθαρισμός του εσωτερικού της οπής αμέσως πριν την τοποθέτηση της ράβδου οπλισμού:</w:t>
      </w:r>
    </w:p>
    <w:p w:rsidR="00C05EAE" w:rsidRDefault="00C05EAE" w:rsidP="00C05EAE">
      <w:pPr>
        <w:pStyle w:val="a3"/>
        <w:numPr>
          <w:ilvl w:val="0"/>
          <w:numId w:val="34"/>
        </w:numPr>
        <w:tabs>
          <w:tab w:val="clear" w:pos="724"/>
        </w:tabs>
        <w:overflowPunct w:val="0"/>
        <w:autoSpaceDE w:val="0"/>
        <w:autoSpaceDN w:val="0"/>
        <w:adjustRightInd w:val="0"/>
        <w:ind w:left="709" w:hanging="284"/>
        <w:textAlignment w:val="baseline"/>
        <w:rPr>
          <w:rFonts w:cs="Arial"/>
          <w:szCs w:val="24"/>
        </w:rPr>
      </w:pPr>
      <w:r>
        <w:rPr>
          <w:rFonts w:cs="Arial"/>
          <w:szCs w:val="24"/>
        </w:rPr>
        <w:t>με πεπιεσμένο αέρα, αν πρόκεται να εφαρμοσθεί εποξειδική συγκολλητική ρητίνη</w:t>
      </w:r>
    </w:p>
    <w:p w:rsidR="00C05EAE" w:rsidRDefault="00C05EAE" w:rsidP="00C05EAE">
      <w:pPr>
        <w:pStyle w:val="a3"/>
        <w:numPr>
          <w:ilvl w:val="0"/>
          <w:numId w:val="34"/>
        </w:numPr>
        <w:tabs>
          <w:tab w:val="clear" w:pos="724"/>
        </w:tabs>
        <w:overflowPunct w:val="0"/>
        <w:autoSpaceDE w:val="0"/>
        <w:autoSpaceDN w:val="0"/>
        <w:adjustRightInd w:val="0"/>
        <w:spacing w:after="120"/>
        <w:ind w:left="709" w:hanging="284"/>
        <w:textAlignment w:val="baseline"/>
        <w:rPr>
          <w:rFonts w:cs="Arial"/>
          <w:szCs w:val="24"/>
        </w:rPr>
      </w:pPr>
      <w:r>
        <w:rPr>
          <w:rFonts w:cs="Arial"/>
          <w:szCs w:val="24"/>
        </w:rPr>
        <w:t>με πλύση με νερό υπό πίεση, αν πρόκειται να εφαρμοσθεί κονίαμα πάκτωσης.</w:t>
      </w: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textAlignment w:val="baseline"/>
        <w:rPr>
          <w:rFonts w:cs="Arial"/>
        </w:rPr>
      </w:pPr>
      <w:r w:rsidRPr="00812712">
        <w:rPr>
          <w:rFonts w:cs="Arial"/>
        </w:rPr>
        <w:t>Η προετοιμασία του συγκολλητικού υλικού (ρητίνης ή κονιάματος), σύμφωνα με τις οδηγίες του εργοστασίου παραγωγής αυτού και η εισαγωγή επαρκούς ποσότητας εντός της οπής.</w:t>
      </w: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textAlignment w:val="baseline"/>
        <w:rPr>
          <w:rFonts w:cs="Arial"/>
        </w:rPr>
      </w:pPr>
      <w:r w:rsidRPr="00812712">
        <w:rPr>
          <w:rFonts w:cs="Arial"/>
        </w:rPr>
        <w:t>Στις περιπτώσεις τοποθέτησης βλήτρων κατά την οριζόντια έννοια ή σε οροφές, για να αποφευχθεί η εκροή του συγκολλητικού υλικού θα χρησιμοποιούνται κόλλες ή κονιάματα υψηλού ιξώδους κατάλληλα για εργασία προς τα πάνω (over head).</w:t>
      </w:r>
      <w:r>
        <w:rPr>
          <w:rFonts w:cs="Arial"/>
        </w:rPr>
        <w:t xml:space="preserve"> </w:t>
      </w:r>
      <w:r w:rsidRPr="00812712">
        <w:rPr>
          <w:rFonts w:cs="Arial"/>
        </w:rPr>
        <w:t>Απαγορεύεται να επαλείφεται το βλήτρο με συγκολλητικό υλικό και στην συνέχεια να τοποθετείται στην οπή. Με τον τρόπο αυτό δεν διασφαλίζεται ότι θα γεμίσει πολήρως το διάκενο μεταξύ συνδέσμου και παρειών (άντυγος) οπής.</w:t>
      </w:r>
    </w:p>
    <w:p w:rsidR="00C05EAE" w:rsidRPr="00812712" w:rsidRDefault="00C05EAE" w:rsidP="00C05EAE">
      <w:pPr>
        <w:pStyle w:val="a3"/>
        <w:numPr>
          <w:ilvl w:val="0"/>
          <w:numId w:val="35"/>
        </w:numPr>
        <w:tabs>
          <w:tab w:val="clear" w:pos="720"/>
        </w:tabs>
        <w:overflowPunct w:val="0"/>
        <w:autoSpaceDE w:val="0"/>
        <w:autoSpaceDN w:val="0"/>
        <w:adjustRightInd w:val="0"/>
        <w:spacing w:after="60"/>
        <w:ind w:left="425"/>
        <w:textAlignment w:val="baseline"/>
        <w:rPr>
          <w:rFonts w:cs="Arial"/>
        </w:rPr>
      </w:pPr>
      <w:r w:rsidRPr="00812712">
        <w:rPr>
          <w:rFonts w:cs="Arial"/>
        </w:rPr>
        <w:t>Η διεξαγωγή ποιοτικών ελέγχων και δοκιμών</w:t>
      </w:r>
    </w:p>
    <w:p w:rsidR="00C05EAE" w:rsidRDefault="00C05EAE" w:rsidP="00C05EAE">
      <w:pPr>
        <w:pStyle w:val="a3"/>
        <w:numPr>
          <w:ilvl w:val="0"/>
          <w:numId w:val="34"/>
        </w:numPr>
        <w:tabs>
          <w:tab w:val="clear" w:pos="724"/>
        </w:tabs>
        <w:overflowPunct w:val="0"/>
        <w:autoSpaceDE w:val="0"/>
        <w:autoSpaceDN w:val="0"/>
        <w:adjustRightInd w:val="0"/>
        <w:ind w:left="709" w:hanging="284"/>
        <w:textAlignment w:val="baseline"/>
        <w:rPr>
          <w:rFonts w:cs="Arial"/>
          <w:szCs w:val="24"/>
        </w:rPr>
      </w:pPr>
      <w:r>
        <w:rPr>
          <w:rFonts w:cs="Arial"/>
          <w:szCs w:val="24"/>
        </w:rPr>
        <w:t>οπτικός έλεγχος για την διαπίστωση ότι τα βλήτρα τοποθετήθηκαν σύμφωνα με την μελέτη και ότι το προεξέχον τμήμα είναι του προβλεπομένου μήκους</w:t>
      </w:r>
    </w:p>
    <w:p w:rsidR="00C05EAE" w:rsidRDefault="00C05EAE" w:rsidP="00C05EAE">
      <w:pPr>
        <w:pStyle w:val="a3"/>
        <w:numPr>
          <w:ilvl w:val="0"/>
          <w:numId w:val="34"/>
        </w:numPr>
        <w:tabs>
          <w:tab w:val="clear" w:pos="724"/>
        </w:tabs>
        <w:overflowPunct w:val="0"/>
        <w:autoSpaceDE w:val="0"/>
        <w:autoSpaceDN w:val="0"/>
        <w:adjustRightInd w:val="0"/>
        <w:ind w:left="709" w:hanging="284"/>
        <w:textAlignment w:val="baseline"/>
        <w:rPr>
          <w:rFonts w:cs="Arial"/>
          <w:szCs w:val="24"/>
        </w:rPr>
      </w:pPr>
      <w:r>
        <w:rPr>
          <w:rFonts w:cs="Arial"/>
          <w:szCs w:val="24"/>
        </w:rPr>
        <w:t>δοκιμή με το χέρι της ακαμψίας όλων των βλήτρων, μετά από παρέλευση 29</w:t>
      </w:r>
      <w:r w:rsidRPr="007F6E7B">
        <w:rPr>
          <w:rFonts w:cs="Arial"/>
          <w:szCs w:val="24"/>
        </w:rPr>
        <w:t>h</w:t>
      </w:r>
      <w:r>
        <w:rPr>
          <w:rFonts w:cs="Arial"/>
          <w:szCs w:val="24"/>
        </w:rPr>
        <w:t xml:space="preserve"> εάν εφαρμοσθεί εποξειδικό συγκολλητικό ή 7 ημερών εάν έχει εφαρμοσθεί κονίαμα</w:t>
      </w:r>
    </w:p>
    <w:p w:rsidR="00C05EAE" w:rsidRPr="008B5511" w:rsidRDefault="00C05EAE" w:rsidP="00C05EAE">
      <w:pPr>
        <w:pStyle w:val="a3"/>
        <w:numPr>
          <w:ilvl w:val="0"/>
          <w:numId w:val="34"/>
        </w:numPr>
        <w:tabs>
          <w:tab w:val="clear" w:pos="724"/>
        </w:tabs>
        <w:overflowPunct w:val="0"/>
        <w:autoSpaceDE w:val="0"/>
        <w:autoSpaceDN w:val="0"/>
        <w:adjustRightInd w:val="0"/>
        <w:ind w:left="709" w:hanging="284"/>
        <w:textAlignment w:val="baseline"/>
        <w:rPr>
          <w:rFonts w:cs="Arial"/>
          <w:szCs w:val="24"/>
        </w:rPr>
      </w:pPr>
      <w:r>
        <w:rPr>
          <w:rFonts w:cs="Arial"/>
          <w:szCs w:val="24"/>
        </w:rPr>
        <w:t xml:space="preserve">δοκιμή πλευρικής μετατόπισης σε ποσοστό 1% των βλήτρων: με πλευρικές κρούσεις κάμπτονται τα προεξέχοντα τμήματα κατά 45° και ελέγχεται εάν αστοχήσει το συγκολλητικό υλικό (εάν η δοκιμή είναι επιτυχής τα βλήτρα </w:t>
      </w:r>
      <w:r>
        <w:rPr>
          <w:rFonts w:cs="Arial"/>
          <w:szCs w:val="24"/>
          <w:u w:val="single"/>
        </w:rPr>
        <w:t>δεν επαναφέρονται</w:t>
      </w:r>
      <w:r>
        <w:rPr>
          <w:rFonts w:cs="Arial"/>
          <w:szCs w:val="24"/>
        </w:rPr>
        <w:t xml:space="preserve"> στην αρχική τους θέση).</w:t>
      </w:r>
    </w:p>
    <w:p w:rsidR="00C05EAE" w:rsidRPr="00036B9C" w:rsidRDefault="00C05EAE" w:rsidP="00C05EAE">
      <w:pPr>
        <w:pStyle w:val="a3"/>
        <w:tabs>
          <w:tab w:val="left" w:pos="0"/>
          <w:tab w:val="left" w:pos="1704"/>
        </w:tabs>
        <w:rPr>
          <w:rFonts w:cs="Arial"/>
          <w:szCs w:val="24"/>
        </w:rPr>
      </w:pPr>
      <w:r>
        <w:rPr>
          <w:rFonts w:cs="Arial"/>
          <w:szCs w:val="24"/>
        </w:rPr>
        <w:t>Εαν διαπιστωθούν μή συμμορφώσεις κατά τις ανωτέρω δοκιμές, θα αποκαθίστανται με διορθωτικά μέτρα που θα καθορίσει η Υπηρεσία. Οσα βλήτρα αστοχούν δεν θα επιμετρώνται προς πληρωμή.</w:t>
      </w:r>
    </w:p>
    <w:p w:rsidR="00C05EAE" w:rsidRDefault="00C05EAE" w:rsidP="00C05EAE">
      <w:pPr>
        <w:pStyle w:val="a3"/>
        <w:tabs>
          <w:tab w:val="left" w:pos="1704"/>
        </w:tabs>
        <w:rPr>
          <w:rFonts w:cs="Arial"/>
          <w:szCs w:val="24"/>
        </w:rPr>
      </w:pPr>
      <w:r>
        <w:rPr>
          <w:rFonts w:cs="Arial"/>
          <w:szCs w:val="24"/>
        </w:rPr>
        <w:t>Στην τιμή περιλαμβάνονται επίσης τα πάσης φύσεως ικριώματα που θα απαιτηθούν για την εκτέλεση των εργασιών και οι τυχόν προσωρινές/βοηθητικές κατασκευές για την διακίνηση προσωπικού και μέσων εκτέλεσης των εργασιών.</w:t>
      </w:r>
    </w:p>
    <w:p w:rsidR="00C05EAE" w:rsidRDefault="00C05EAE" w:rsidP="00C05EAE">
      <w:pPr>
        <w:pStyle w:val="a3"/>
        <w:tabs>
          <w:tab w:val="left" w:pos="1704"/>
        </w:tabs>
        <w:rPr>
          <w:rFonts w:cs="Arial"/>
          <w:szCs w:val="24"/>
        </w:rPr>
      </w:pPr>
      <w:r>
        <w:rPr>
          <w:rFonts w:cs="Arial"/>
          <w:szCs w:val="24"/>
        </w:rPr>
        <w:t>Δεν συμπεριλαμβάνεται η αξία του σιδήρου οπλισμού ποιότητας Β500</w:t>
      </w:r>
      <w:r>
        <w:rPr>
          <w:rFonts w:cs="Arial"/>
          <w:szCs w:val="24"/>
          <w:lang w:val="en-US"/>
        </w:rPr>
        <w:t>C</w:t>
      </w:r>
      <w:r>
        <w:rPr>
          <w:rFonts w:cs="Arial"/>
          <w:szCs w:val="24"/>
        </w:rPr>
        <w:t xml:space="preserve"> από τον οποίο θα διαμορφωθούν τα βλήτρα. Το βάρος αυτού θα επιμετρηθεί μαζί με τον λοιπό εξοπλισμό των σκυροδεμάτων (θα συμπεριληφθεί στους πίνακες οπλισμών).</w:t>
      </w:r>
    </w:p>
    <w:p w:rsidR="00C05EAE" w:rsidRDefault="00C05EAE" w:rsidP="00C05EAE">
      <w:pPr>
        <w:pStyle w:val="a3"/>
        <w:tabs>
          <w:tab w:val="left" w:pos="1704"/>
        </w:tabs>
        <w:rPr>
          <w:rFonts w:cs="Arial"/>
          <w:szCs w:val="24"/>
        </w:rPr>
      </w:pPr>
      <w:r>
        <w:rPr>
          <w:rFonts w:cs="Arial"/>
          <w:szCs w:val="24"/>
        </w:rPr>
        <w:t>Τιμή ανά τεμάχιο βλήτρου τοποθετημένου και αποδεκτού σύμφωνα με τα ανωτέρω (τεμ.).</w:t>
      </w:r>
    </w:p>
    <w:p w:rsidR="008B5511" w:rsidRPr="000B0D89" w:rsidRDefault="008B5511" w:rsidP="008B5511">
      <w:pPr>
        <w:pStyle w:val="a3"/>
        <w:rPr>
          <w:rFonts w:ascii="Tahoma" w:hAnsi="Tahoma" w:cs="Tahoma"/>
          <w:sz w:val="20"/>
        </w:rPr>
      </w:pPr>
      <w:r w:rsidRPr="000B0D89">
        <w:rPr>
          <w:rFonts w:ascii="Tahoma" w:hAnsi="Tahoma" w:cs="Tahoma"/>
          <w:sz w:val="20"/>
        </w:rPr>
        <w:t xml:space="preserve">Τιμή (σε ΕΥΡΩ) : </w:t>
      </w:r>
      <w:r w:rsidRPr="000B0D89">
        <w:rPr>
          <w:rFonts w:ascii="Tahoma" w:hAnsi="Tahoma" w:cs="Tahoma"/>
          <w:sz w:val="20"/>
        </w:rPr>
        <w:tab/>
        <w:t xml:space="preserve">(Ολόγραφα):  </w:t>
      </w:r>
      <w:r>
        <w:rPr>
          <w:rFonts w:ascii="Tahoma" w:hAnsi="Tahoma" w:cs="Tahoma"/>
          <w:b/>
          <w:sz w:val="20"/>
        </w:rPr>
        <w:t>Πέντε</w:t>
      </w:r>
      <w:r w:rsidRPr="000B0D89">
        <w:rPr>
          <w:rFonts w:ascii="Tahoma" w:hAnsi="Tahoma" w:cs="Tahoma"/>
          <w:b/>
          <w:sz w:val="20"/>
        </w:rPr>
        <w:t xml:space="preserve"> ευρώ και </w:t>
      </w:r>
      <w:r>
        <w:rPr>
          <w:rFonts w:ascii="Tahoma" w:hAnsi="Tahoma" w:cs="Tahoma"/>
          <w:b/>
          <w:sz w:val="20"/>
        </w:rPr>
        <w:t>ογδοντα</w:t>
      </w:r>
      <w:r w:rsidRPr="000B0D89">
        <w:rPr>
          <w:rFonts w:ascii="Tahoma" w:hAnsi="Tahoma" w:cs="Tahoma"/>
          <w:b/>
          <w:sz w:val="20"/>
        </w:rPr>
        <w:t xml:space="preserve">  λεπτά</w:t>
      </w:r>
    </w:p>
    <w:p w:rsidR="008B5511" w:rsidRPr="00DB4171" w:rsidRDefault="008B5511" w:rsidP="008B5511">
      <w:pPr>
        <w:pStyle w:val="a3"/>
        <w:rPr>
          <w:rFonts w:ascii="Tahoma" w:hAnsi="Tahoma" w:cs="Tahoma"/>
          <w:sz w:val="20"/>
        </w:rPr>
      </w:pPr>
      <w:r w:rsidRPr="000B0D89">
        <w:rPr>
          <w:rFonts w:ascii="Tahoma" w:hAnsi="Tahoma" w:cs="Tahoma"/>
          <w:sz w:val="20"/>
        </w:rPr>
        <w:t xml:space="preserve">                                     (Αριθμητικά): </w:t>
      </w:r>
      <w:r>
        <w:rPr>
          <w:rFonts w:ascii="Tahoma" w:hAnsi="Tahoma" w:cs="Tahoma"/>
          <w:b/>
          <w:sz w:val="20"/>
        </w:rPr>
        <w:t>5</w:t>
      </w:r>
      <w:r w:rsidRPr="000B0D89">
        <w:rPr>
          <w:rFonts w:ascii="Tahoma" w:hAnsi="Tahoma" w:cs="Tahoma"/>
          <w:b/>
          <w:sz w:val="20"/>
        </w:rPr>
        <w:t>,</w:t>
      </w:r>
      <w:r>
        <w:rPr>
          <w:rFonts w:ascii="Tahoma" w:hAnsi="Tahoma" w:cs="Tahoma"/>
          <w:b/>
          <w:sz w:val="20"/>
        </w:rPr>
        <w:t>80</w:t>
      </w:r>
    </w:p>
    <w:p w:rsidR="00C05EAE" w:rsidRDefault="00C05EAE" w:rsidP="00C05EAE">
      <w:pPr>
        <w:pStyle w:val="a3"/>
        <w:tabs>
          <w:tab w:val="left" w:pos="360"/>
          <w:tab w:val="left" w:pos="1704"/>
        </w:tabs>
        <w:rPr>
          <w:rFonts w:cs="Arial"/>
          <w:szCs w:val="24"/>
        </w:rPr>
      </w:pPr>
    </w:p>
    <w:p w:rsidR="00C05EAE" w:rsidRDefault="00C05EAE" w:rsidP="00C05EAE">
      <w:pPr>
        <w:pStyle w:val="a3"/>
        <w:tabs>
          <w:tab w:val="left" w:pos="1704"/>
        </w:tabs>
        <w:rPr>
          <w:rFonts w:cs="Arial"/>
          <w:szCs w:val="24"/>
        </w:rPr>
      </w:pPr>
    </w:p>
    <w:p w:rsidR="006C4771" w:rsidRPr="00DB4171" w:rsidRDefault="006C4771" w:rsidP="006C4771">
      <w:pPr>
        <w:ind w:left="284"/>
        <w:rPr>
          <w:rFonts w:ascii="Tahoma" w:hAnsi="Tahoma" w:cs="Tahoma"/>
          <w:lang w:val="el-GR"/>
        </w:rPr>
      </w:pPr>
    </w:p>
    <w:p w:rsidR="006C4771" w:rsidRPr="00DB4171" w:rsidRDefault="006C4771" w:rsidP="006C4771">
      <w:pPr>
        <w:ind w:left="284"/>
        <w:rPr>
          <w:rFonts w:ascii="Tahoma" w:hAnsi="Tahoma" w:cs="Tahoma"/>
          <w:lang w:val="el-GR"/>
        </w:rPr>
      </w:pPr>
    </w:p>
    <w:p w:rsidR="00CB1B71" w:rsidRDefault="00CB1B71" w:rsidP="00CB1B71">
      <w:pPr>
        <w:pStyle w:val="a3"/>
        <w:rPr>
          <w:rFonts w:ascii="Tahoma" w:hAnsi="Tahoma" w:cs="Tahoma"/>
          <w:sz w:val="20"/>
        </w:rPr>
      </w:pPr>
    </w:p>
    <w:p w:rsidR="000644CE" w:rsidRPr="00DB4171" w:rsidRDefault="000644CE" w:rsidP="00CB1B71">
      <w:pPr>
        <w:pStyle w:val="a3"/>
        <w:rPr>
          <w:rFonts w:ascii="Tahoma" w:hAnsi="Tahoma" w:cs="Tahoma"/>
          <w:sz w:val="20"/>
        </w:rPr>
      </w:pPr>
    </w:p>
    <w:p w:rsidR="00504517" w:rsidRPr="00DB4171" w:rsidRDefault="00504517" w:rsidP="00CB1B71">
      <w:pPr>
        <w:pStyle w:val="a3"/>
        <w:rPr>
          <w:rFonts w:ascii="Tahoma" w:hAnsi="Tahoma" w:cs="Tahoma"/>
          <w:b/>
          <w:sz w:val="20"/>
          <w:u w:val="single"/>
        </w:rPr>
      </w:pPr>
      <w:r w:rsidRPr="00DB4171">
        <w:rPr>
          <w:rFonts w:ascii="Tahoma" w:hAnsi="Tahoma" w:cs="Tahoma"/>
          <w:b/>
          <w:sz w:val="20"/>
          <w:u w:val="single"/>
        </w:rPr>
        <w:t xml:space="preserve">Ομαδα Γ. </w:t>
      </w:r>
    </w:p>
    <w:p w:rsidR="00CB1B71" w:rsidRPr="00DB4171" w:rsidRDefault="00504517" w:rsidP="00CB1B71">
      <w:pPr>
        <w:pStyle w:val="a3"/>
        <w:rPr>
          <w:rFonts w:ascii="Tahoma" w:hAnsi="Tahoma" w:cs="Tahoma"/>
          <w:b/>
          <w:sz w:val="20"/>
        </w:rPr>
      </w:pPr>
      <w:r w:rsidRPr="00DB4171">
        <w:rPr>
          <w:rFonts w:ascii="Tahoma" w:hAnsi="Tahoma" w:cs="Tahoma"/>
          <w:b/>
          <w:sz w:val="20"/>
        </w:rPr>
        <w:t>Μεταλλικά στοιχεία και κατασκευές, Σωληνώσεις Δίκτυα, Συσκευές δικτύων σωληνώσεων, Εργασίες υδρογεωτρήσεων, Εργασίες επισκευών, συντηρήσεων, λοιπών</w:t>
      </w:r>
    </w:p>
    <w:p w:rsidR="008B5511" w:rsidRDefault="008B5511" w:rsidP="00CB1B71">
      <w:pPr>
        <w:tabs>
          <w:tab w:val="left" w:pos="1134"/>
        </w:tabs>
        <w:rPr>
          <w:rFonts w:ascii="Tahoma" w:hAnsi="Tahoma" w:cs="Tahoma"/>
          <w:lang w:val="el-GR"/>
        </w:rPr>
      </w:pPr>
    </w:p>
    <w:p w:rsidR="008B5511" w:rsidRPr="00DB4171" w:rsidRDefault="008B5511" w:rsidP="008B5511">
      <w:pPr>
        <w:pStyle w:val="4"/>
        <w:rPr>
          <w:rFonts w:ascii="Tahoma" w:hAnsi="Tahoma" w:cs="Tahoma"/>
          <w:sz w:val="20"/>
        </w:rPr>
      </w:pPr>
      <w:r w:rsidRPr="00DB4171">
        <w:rPr>
          <w:rFonts w:ascii="Tahoma" w:hAnsi="Tahoma" w:cs="Tahoma"/>
          <w:sz w:val="20"/>
        </w:rPr>
        <w:t>Α.Τ. Γ-</w:t>
      </w:r>
      <w:r>
        <w:rPr>
          <w:rFonts w:ascii="Tahoma" w:hAnsi="Tahoma" w:cs="Tahoma"/>
          <w:sz w:val="20"/>
        </w:rPr>
        <w:t>1</w:t>
      </w:r>
    </w:p>
    <w:p w:rsidR="008B5511" w:rsidRPr="00DB4171" w:rsidRDefault="008B5511" w:rsidP="008B5511">
      <w:pPr>
        <w:pStyle w:val="4"/>
        <w:rPr>
          <w:rFonts w:ascii="Tahoma" w:hAnsi="Tahoma" w:cs="Tahoma"/>
          <w:sz w:val="20"/>
        </w:rPr>
      </w:pPr>
      <w:r w:rsidRPr="00DB4171">
        <w:rPr>
          <w:rFonts w:ascii="Tahoma" w:hAnsi="Tahoma" w:cs="Tahoma"/>
          <w:sz w:val="20"/>
        </w:rPr>
        <w:t xml:space="preserve">ΑΡΘΡΟ </w:t>
      </w:r>
      <w:r>
        <w:rPr>
          <w:rFonts w:ascii="Tahoma" w:hAnsi="Tahoma" w:cs="Tahoma"/>
          <w:sz w:val="20"/>
        </w:rPr>
        <w:t>61.06</w:t>
      </w:r>
    </w:p>
    <w:p w:rsidR="008B5511" w:rsidRPr="00DB4171" w:rsidRDefault="008B5511" w:rsidP="008B5511">
      <w:pPr>
        <w:jc w:val="center"/>
        <w:rPr>
          <w:rFonts w:ascii="Tahoma" w:hAnsi="Tahoma" w:cs="Tahoma"/>
          <w:b/>
          <w:u w:val="single"/>
          <w:lang w:val="el-GR"/>
        </w:rPr>
      </w:pPr>
      <w:r w:rsidRPr="008B5511">
        <w:rPr>
          <w:rFonts w:ascii="Tahoma" w:hAnsi="Tahoma" w:cs="Tahoma"/>
          <w:b/>
          <w:u w:val="single"/>
          <w:lang w:val="el-GR"/>
        </w:rPr>
        <w:t>Φέροντα στοιχεία από σιδηροδοκούς ή κοιλοδοκούς ύψους ή πλευράς &gt;160 mm</w:t>
      </w:r>
    </w:p>
    <w:p w:rsidR="008B5511" w:rsidRPr="008B5511" w:rsidRDefault="008B5511" w:rsidP="008B5511">
      <w:pPr>
        <w:jc w:val="center"/>
        <w:rPr>
          <w:rFonts w:ascii="Tahoma" w:hAnsi="Tahoma" w:cs="Tahoma"/>
          <w:lang w:val="el-GR"/>
        </w:rPr>
      </w:pPr>
      <w:r w:rsidRPr="00DB4171">
        <w:rPr>
          <w:rFonts w:ascii="Tahoma" w:hAnsi="Tahoma" w:cs="Tahoma"/>
          <w:lang w:val="el-GR"/>
        </w:rPr>
        <w:t xml:space="preserve">(Αναθεωρείται με το άρθρο </w:t>
      </w:r>
      <w:r>
        <w:rPr>
          <w:rFonts w:ascii="Tahoma" w:hAnsi="Tahoma" w:cs="Tahoma"/>
          <w:lang w:val="el-GR"/>
        </w:rPr>
        <w:t>ΟΙΚ</w:t>
      </w:r>
      <w:r w:rsidRPr="00DB4171">
        <w:rPr>
          <w:rFonts w:ascii="Tahoma" w:hAnsi="Tahoma" w:cs="Tahoma"/>
          <w:lang w:val="el-GR"/>
        </w:rPr>
        <w:t>-6</w:t>
      </w:r>
      <w:r>
        <w:rPr>
          <w:rFonts w:ascii="Tahoma" w:hAnsi="Tahoma" w:cs="Tahoma"/>
          <w:lang w:val="el-GR"/>
        </w:rPr>
        <w:t>104</w:t>
      </w:r>
      <w:r w:rsidRPr="00DB4171">
        <w:rPr>
          <w:rFonts w:ascii="Tahoma" w:hAnsi="Tahoma" w:cs="Tahoma"/>
          <w:lang w:val="el-GR"/>
        </w:rPr>
        <w:t>)</w:t>
      </w:r>
    </w:p>
    <w:p w:rsidR="008B5511" w:rsidRPr="008B5511" w:rsidRDefault="008B5511" w:rsidP="008B5511">
      <w:pPr>
        <w:tabs>
          <w:tab w:val="left" w:pos="1134"/>
        </w:tabs>
        <w:rPr>
          <w:rFonts w:ascii="Tahoma" w:hAnsi="Tahoma" w:cs="Tahoma"/>
          <w:lang w:val="el-GR"/>
        </w:rPr>
      </w:pPr>
      <w:r w:rsidRPr="008B5511">
        <w:rPr>
          <w:rFonts w:ascii="Tahoma" w:hAnsi="Tahoma" w:cs="Tahoma"/>
          <w:lang w:val="el-GR"/>
        </w:rPr>
        <w:tab/>
        <w:t>Κατασκευή φερόντων στοιχείων από σιδηροδοκούς ή κοιλοδοκούς κάθε τύπου, με ύψος ή πλευρά μεγαλύτερη από 160 mm, ποιότητας S235J, οποποιωνδήποτε λοιπών διαστάσεων, κάθε σχεδίου, και σε οποιαδήποτε θέση ή ύψος από το έδαφος ή το δάπεδο εργασίας, συνδεδεμένων μεταξύ τους με κοχλίες (μπουλόνια) με διπλά περικόχλια μέσα από ειδικά διανοιγόμενες οπές και με παρεμβολή τμημάτων ελασμάτων, ή με ηλεκτροσυγκολλήσεις, σύμφωνα με την μελέτη  και έδρασή τους επί των στοιχείων θεμελίωσης ή λοιπών δομικών στοιχείων με χρήση μη συρρικνωμένου κονιάματος κατά ΕΛΟΤ ΕΝ 1504 (με σήμανση CE).</w:t>
      </w:r>
    </w:p>
    <w:p w:rsidR="008B5511" w:rsidRPr="008B5511" w:rsidRDefault="008B5511" w:rsidP="008B5511">
      <w:pPr>
        <w:tabs>
          <w:tab w:val="left" w:pos="1134"/>
        </w:tabs>
        <w:rPr>
          <w:rFonts w:ascii="Tahoma" w:hAnsi="Tahoma" w:cs="Tahoma"/>
          <w:lang w:val="el-GR"/>
        </w:rPr>
      </w:pPr>
      <w:r w:rsidRPr="008B5511">
        <w:rPr>
          <w:rFonts w:ascii="Tahoma" w:hAnsi="Tahoma" w:cs="Tahoma"/>
          <w:lang w:val="el-GR"/>
        </w:rPr>
        <w:t xml:space="preserve">Περιλαμβάνεται η χρήση των απαιτουμένων ανυψωτικών μέσων. </w:t>
      </w:r>
    </w:p>
    <w:p w:rsidR="008B5511" w:rsidRDefault="008B5511" w:rsidP="008B5511">
      <w:pPr>
        <w:tabs>
          <w:tab w:val="left" w:pos="1134"/>
        </w:tabs>
        <w:rPr>
          <w:rFonts w:ascii="Tahoma" w:hAnsi="Tahoma" w:cs="Tahoma"/>
          <w:lang w:val="el-GR"/>
        </w:rPr>
      </w:pPr>
      <w:r w:rsidRPr="008B5511">
        <w:rPr>
          <w:rFonts w:ascii="Tahoma" w:hAnsi="Tahoma" w:cs="Tahoma"/>
          <w:lang w:val="el-GR"/>
        </w:rPr>
        <w:t>Τιμή ανά χιλιόγραμμο (kg) κατασκευής</w:t>
      </w:r>
    </w:p>
    <w:p w:rsidR="008B5511" w:rsidRPr="008B5511" w:rsidRDefault="008B5511" w:rsidP="008B5511">
      <w:pPr>
        <w:tabs>
          <w:tab w:val="left" w:pos="1134"/>
        </w:tabs>
        <w:rPr>
          <w:rFonts w:ascii="Tahoma" w:hAnsi="Tahoma" w:cs="Tahoma"/>
          <w:lang w:val="el-GR"/>
        </w:rPr>
      </w:pPr>
      <w:r w:rsidRPr="008B5511">
        <w:rPr>
          <w:rFonts w:ascii="Tahoma" w:hAnsi="Tahoma" w:cs="Tahoma"/>
          <w:lang w:val="el-GR"/>
        </w:rPr>
        <w:t xml:space="preserve">Τιμή (σε ΕΥΡΩ) : </w:t>
      </w:r>
      <w:r w:rsidRPr="008B5511">
        <w:rPr>
          <w:rFonts w:ascii="Tahoma" w:hAnsi="Tahoma" w:cs="Tahoma"/>
          <w:lang w:val="el-GR"/>
        </w:rPr>
        <w:tab/>
        <w:t>(Ολόγραφα):</w:t>
      </w:r>
      <w:r w:rsidRPr="008B5511">
        <w:rPr>
          <w:rFonts w:ascii="Tahoma" w:hAnsi="Tahoma" w:cs="Tahoma"/>
          <w:b/>
          <w:lang w:val="el-GR"/>
        </w:rPr>
        <w:t>Δύο Ευρώ</w:t>
      </w:r>
      <w:r w:rsidRPr="008B5511">
        <w:rPr>
          <w:rFonts w:ascii="Tahoma" w:hAnsi="Tahoma" w:cs="Tahoma"/>
          <w:b/>
          <w:lang w:val="el-GR"/>
        </w:rPr>
        <w:t xml:space="preserve"> </w:t>
      </w:r>
      <w:r w:rsidRPr="008B5511">
        <w:rPr>
          <w:rFonts w:ascii="Tahoma" w:hAnsi="Tahoma" w:cs="Tahoma"/>
          <w:b/>
          <w:lang w:val="el-GR"/>
        </w:rPr>
        <w:t xml:space="preserve">και Ογδόντα </w:t>
      </w:r>
      <w:r w:rsidRPr="008B5511">
        <w:rPr>
          <w:rFonts w:ascii="Tahoma" w:hAnsi="Tahoma" w:cs="Tahoma"/>
          <w:b/>
          <w:lang w:val="el-GR"/>
        </w:rPr>
        <w:t xml:space="preserve"> λεπτά</w:t>
      </w:r>
      <w:r w:rsidRPr="008B5511">
        <w:rPr>
          <w:rFonts w:ascii="Tahoma" w:hAnsi="Tahoma" w:cs="Tahoma"/>
          <w:lang w:val="el-GR"/>
        </w:rPr>
        <w:t xml:space="preserve"> </w:t>
      </w:r>
    </w:p>
    <w:p w:rsidR="008B5511" w:rsidRDefault="008B5511" w:rsidP="008B5511">
      <w:pPr>
        <w:tabs>
          <w:tab w:val="left" w:pos="1134"/>
        </w:tabs>
        <w:rPr>
          <w:rFonts w:ascii="Tahoma" w:hAnsi="Tahoma" w:cs="Tahoma"/>
          <w:lang w:val="el-GR"/>
        </w:rPr>
      </w:pPr>
      <w:r w:rsidRPr="008B5511">
        <w:rPr>
          <w:rFonts w:ascii="Tahoma" w:hAnsi="Tahoma" w:cs="Tahoma"/>
          <w:lang w:val="el-GR"/>
        </w:rPr>
        <w:t xml:space="preserve">                                     (Αριθμητικά): </w:t>
      </w:r>
      <w:r w:rsidRPr="008B5511">
        <w:rPr>
          <w:rFonts w:ascii="Tahoma" w:hAnsi="Tahoma" w:cs="Tahoma"/>
          <w:b/>
          <w:lang w:val="el-GR"/>
        </w:rPr>
        <w:t>2,80</w:t>
      </w:r>
    </w:p>
    <w:p w:rsidR="00CB1B71" w:rsidRPr="00DB4171" w:rsidRDefault="00CB1B71" w:rsidP="00CB1B71">
      <w:pPr>
        <w:tabs>
          <w:tab w:val="left" w:pos="1134"/>
        </w:tabs>
        <w:rPr>
          <w:rFonts w:ascii="Tahoma" w:hAnsi="Tahoma" w:cs="Tahoma"/>
          <w:lang w:val="el-GR"/>
        </w:rPr>
      </w:pPr>
    </w:p>
    <w:p w:rsidR="00CB1B71" w:rsidRPr="00DB4171" w:rsidRDefault="009A657B" w:rsidP="009A657B">
      <w:pPr>
        <w:pStyle w:val="4"/>
        <w:rPr>
          <w:rFonts w:ascii="Tahoma" w:hAnsi="Tahoma" w:cs="Tahoma"/>
          <w:sz w:val="20"/>
        </w:rPr>
      </w:pPr>
      <w:bookmarkStart w:id="11" w:name="_Hlk177987556"/>
      <w:r w:rsidRPr="00DB4171">
        <w:rPr>
          <w:rFonts w:ascii="Tahoma" w:hAnsi="Tahoma" w:cs="Tahoma"/>
          <w:sz w:val="20"/>
        </w:rPr>
        <w:t>Α.Τ. Γ</w:t>
      </w:r>
      <w:r w:rsidR="00CB1B71" w:rsidRPr="00DB4171">
        <w:rPr>
          <w:rFonts w:ascii="Tahoma" w:hAnsi="Tahoma" w:cs="Tahoma"/>
          <w:sz w:val="20"/>
        </w:rPr>
        <w:t>-</w:t>
      </w:r>
      <w:r w:rsidR="008B5511">
        <w:rPr>
          <w:rFonts w:ascii="Tahoma" w:hAnsi="Tahoma" w:cs="Tahoma"/>
          <w:sz w:val="20"/>
        </w:rPr>
        <w:t>2</w:t>
      </w:r>
    </w:p>
    <w:p w:rsidR="00CB1B71" w:rsidRPr="00DB4171" w:rsidRDefault="00CB1B71" w:rsidP="00CB1B71">
      <w:pPr>
        <w:pStyle w:val="4"/>
        <w:rPr>
          <w:rFonts w:ascii="Tahoma" w:hAnsi="Tahoma" w:cs="Tahoma"/>
          <w:sz w:val="20"/>
        </w:rPr>
      </w:pPr>
      <w:r w:rsidRPr="00DB4171">
        <w:rPr>
          <w:rFonts w:ascii="Tahoma" w:hAnsi="Tahoma" w:cs="Tahoma"/>
          <w:sz w:val="20"/>
        </w:rPr>
        <w:t>ΑΡΘΡΟ 11.07.01</w:t>
      </w:r>
    </w:p>
    <w:p w:rsidR="00CB1B71" w:rsidRPr="00DB4171" w:rsidRDefault="00CB1B71" w:rsidP="00CB1B71">
      <w:pPr>
        <w:jc w:val="center"/>
        <w:rPr>
          <w:rFonts w:ascii="Tahoma" w:hAnsi="Tahoma" w:cs="Tahoma"/>
          <w:b/>
          <w:u w:val="single"/>
          <w:lang w:val="el-GR"/>
        </w:rPr>
      </w:pPr>
      <w:r w:rsidRPr="00DB4171">
        <w:rPr>
          <w:rFonts w:ascii="Tahoma" w:hAnsi="Tahoma" w:cs="Tahoma"/>
          <w:b/>
          <w:u w:val="single"/>
          <w:lang w:val="el-GR"/>
        </w:rPr>
        <w:t xml:space="preserve">Αντισκωριακή προστασία χαλυβδίνων κατασκευών με διπλή  αντισκωριακή  επάλειψη (αστάρι, </w:t>
      </w:r>
      <w:r w:rsidRPr="00DB4171">
        <w:rPr>
          <w:rFonts w:ascii="Tahoma" w:hAnsi="Tahoma" w:cs="Tahoma"/>
          <w:b/>
          <w:u w:val="single"/>
        </w:rPr>
        <w:t>rust</w:t>
      </w:r>
      <w:r w:rsidRPr="00DB4171">
        <w:rPr>
          <w:rFonts w:ascii="Tahoma" w:hAnsi="Tahoma" w:cs="Tahoma"/>
          <w:b/>
          <w:u w:val="single"/>
          <w:lang w:val="el-GR"/>
        </w:rPr>
        <w:t xml:space="preserve"> </w:t>
      </w:r>
      <w:r w:rsidRPr="00DB4171">
        <w:rPr>
          <w:rFonts w:ascii="Tahoma" w:hAnsi="Tahoma" w:cs="Tahoma"/>
          <w:b/>
          <w:u w:val="single"/>
        </w:rPr>
        <w:t>primer</w:t>
      </w:r>
      <w:r w:rsidRPr="00DB4171">
        <w:rPr>
          <w:rFonts w:ascii="Tahoma" w:hAnsi="Tahoma" w:cs="Tahoma"/>
          <w:b/>
          <w:u w:val="single"/>
          <w:lang w:val="el-GR"/>
        </w:rPr>
        <w:t>) με υλικό εποξειδικής βάσεως</w:t>
      </w:r>
    </w:p>
    <w:p w:rsidR="00CB1B71" w:rsidRPr="00DB4171" w:rsidRDefault="00CB1B71" w:rsidP="00CB1B71">
      <w:pPr>
        <w:jc w:val="center"/>
        <w:rPr>
          <w:rFonts w:ascii="Tahoma" w:hAnsi="Tahoma" w:cs="Tahoma"/>
          <w:lang w:val="el-GR"/>
        </w:rPr>
      </w:pPr>
      <w:r w:rsidRPr="00DB4171">
        <w:rPr>
          <w:rFonts w:ascii="Tahoma" w:hAnsi="Tahoma" w:cs="Tahoma"/>
          <w:lang w:val="el-GR"/>
        </w:rPr>
        <w:t>(Αναθεωρείται με το άρθρο ΥΔΡ-6751)</w:t>
      </w:r>
    </w:p>
    <w:bookmarkEnd w:id="11"/>
    <w:p w:rsidR="00CB1B71" w:rsidRPr="00DB4171" w:rsidRDefault="00CB1B71" w:rsidP="00CB1B71">
      <w:pPr>
        <w:pStyle w:val="a3"/>
        <w:rPr>
          <w:rFonts w:ascii="Tahoma" w:hAnsi="Tahoma" w:cs="Tahoma"/>
          <w:sz w:val="20"/>
        </w:rPr>
      </w:pPr>
      <w:r w:rsidRPr="00DB4171">
        <w:rPr>
          <w:rFonts w:ascii="Tahoma" w:hAnsi="Tahoma" w:cs="Tahoma"/>
          <w:sz w:val="20"/>
        </w:rPr>
        <w:t>Αντισκωριακή/αντιδιαβρωτική προστασία χαλυβδίνων κατασκευών μετά την διαμόρφωση των στοιχείων τους στις εγκαταστάσεις του κατασκευαστού και πριν την προσκόμισή τους στο εργοτάξιο για την τελική συναρμολόγηση και ανέγερσή τους, σύμφωνα με την μελέτη και την ΕΤΕΠ 08-07-02-01 "Αντισκωριακή προστασία σιδηροκατασκευών υδραυλικών έργων".</w:t>
      </w:r>
    </w:p>
    <w:p w:rsidR="00CB1B71" w:rsidRPr="00DB4171" w:rsidRDefault="00CB1B71" w:rsidP="00CB1B71">
      <w:pPr>
        <w:pStyle w:val="a3"/>
        <w:rPr>
          <w:rFonts w:ascii="Tahoma" w:hAnsi="Tahoma" w:cs="Tahoma"/>
          <w:sz w:val="20"/>
        </w:rPr>
      </w:pPr>
      <w:r w:rsidRPr="00DB4171">
        <w:rPr>
          <w:rFonts w:ascii="Tahoma" w:hAnsi="Tahoma" w:cs="Tahoma"/>
          <w:sz w:val="20"/>
        </w:rPr>
        <w:t>Εάν προβλέπονται συγκολλήσεις επί τόπου του έργου, ή εάν προκληθούν εκδορές των επιφανειών των στοιχείων κατά την φορτοεκφόρτωσή τους, θα γίνεται τοπική αποκατάσταση της αντιδιαβρωτικής προστασίας, σύμφωνα με τα καθοριζόμενα στην ΕΤΕΠ 08-07-02-01 "Αντισκωριακή προστασία σιδηροκατασκευών υδραυλικών έργων".</w:t>
      </w:r>
    </w:p>
    <w:p w:rsidR="00CB1B71" w:rsidRPr="00DB4171" w:rsidRDefault="00CB1B71" w:rsidP="00CB1B71">
      <w:pPr>
        <w:pStyle w:val="20"/>
        <w:rPr>
          <w:rFonts w:ascii="Tahoma" w:hAnsi="Tahoma" w:cs="Tahoma"/>
          <w:b w:val="0"/>
          <w:caps w:val="0"/>
          <w:sz w:val="20"/>
        </w:rPr>
      </w:pPr>
      <w:r w:rsidRPr="00DB4171">
        <w:rPr>
          <w:rFonts w:ascii="Tahoma" w:hAnsi="Tahoma" w:cs="Tahoma"/>
          <w:b w:val="0"/>
          <w:caps w:val="0"/>
          <w:sz w:val="20"/>
        </w:rPr>
        <w:t>Οι δύο στρώσεις του primer, πάχους ξηρού υμένα (SFΤ) 25 ± 5 μm εκάστη, θα είναι διαφορετικής απόχρωσης για να είναι εφικτό να ελεγχθεί ότι εφαρμόσθηκαν. Η προστατευτική επάλειψη εφαρμόζεται μετά την αμμοβολή/μεταλλοβολή και πριν από την έναρξη της μηχανουργικής επεξεργασίας.</w:t>
      </w:r>
    </w:p>
    <w:p w:rsidR="00CB1B71" w:rsidRPr="00DB4171" w:rsidRDefault="00CB1B71" w:rsidP="00CB1B71">
      <w:pPr>
        <w:jc w:val="both"/>
        <w:rPr>
          <w:rFonts w:ascii="Tahoma" w:hAnsi="Tahoma" w:cs="Tahoma"/>
          <w:lang w:val="el-GR"/>
        </w:rPr>
      </w:pPr>
      <w:r w:rsidRPr="00DB4171">
        <w:rPr>
          <w:rFonts w:ascii="Tahoma" w:hAnsi="Tahoma" w:cs="Tahoma"/>
          <w:lang w:val="el-GR"/>
        </w:rPr>
        <w:t>Τιμή ανά χιλιόγραμμο (</w:t>
      </w:r>
      <w:r w:rsidRPr="00DB4171">
        <w:rPr>
          <w:rFonts w:ascii="Tahoma" w:hAnsi="Tahoma" w:cs="Tahoma"/>
        </w:rPr>
        <w:t>kg</w:t>
      </w:r>
      <w:r w:rsidRPr="00DB4171">
        <w:rPr>
          <w:rFonts w:ascii="Tahoma" w:hAnsi="Tahoma" w:cs="Tahoma"/>
          <w:lang w:val="el-GR"/>
        </w:rPr>
        <w:t>) έτοιμης κατασκευής</w:t>
      </w:r>
    </w:p>
    <w:p w:rsidR="00CB1B71" w:rsidRPr="00DB4171" w:rsidRDefault="00CB1B71" w:rsidP="00CB1B71">
      <w:pPr>
        <w:jc w:val="both"/>
        <w:rPr>
          <w:rFonts w:ascii="Tahoma" w:hAnsi="Tahoma" w:cs="Tahoma"/>
          <w:b/>
          <w:lang w:val="el-GR"/>
        </w:rPr>
      </w:pPr>
      <w:r w:rsidRPr="00DB4171">
        <w:rPr>
          <w:rFonts w:ascii="Tahoma" w:hAnsi="Tahoma" w:cs="Tahoma"/>
          <w:lang w:val="el-GR"/>
        </w:rPr>
        <w:t xml:space="preserve">Τιμή (σε ΕΥΡΩ) : </w:t>
      </w:r>
      <w:r w:rsidRPr="00DB4171">
        <w:rPr>
          <w:rFonts w:ascii="Tahoma" w:hAnsi="Tahoma" w:cs="Tahoma"/>
          <w:lang w:val="el-GR"/>
        </w:rPr>
        <w:tab/>
        <w:t xml:space="preserve">(Ολόγραφα): </w:t>
      </w:r>
      <w:r w:rsidRPr="00DB4171">
        <w:rPr>
          <w:rFonts w:ascii="Tahoma" w:hAnsi="Tahoma" w:cs="Tahoma"/>
          <w:b/>
          <w:lang w:val="el-GR"/>
        </w:rPr>
        <w:t xml:space="preserve">Δώδεκα λεπτά </w:t>
      </w:r>
    </w:p>
    <w:p w:rsidR="00CB1B71" w:rsidRPr="00DB4171" w:rsidRDefault="00CB1B71" w:rsidP="00CB1B71">
      <w:pPr>
        <w:pStyle w:val="4"/>
        <w:jc w:val="left"/>
        <w:rPr>
          <w:rFonts w:ascii="Tahoma" w:hAnsi="Tahoma" w:cs="Tahoma"/>
          <w:sz w:val="20"/>
          <w:u w:val="none"/>
        </w:rPr>
      </w:pPr>
      <w:r w:rsidRPr="00DB4171">
        <w:rPr>
          <w:rFonts w:ascii="Tahoma" w:hAnsi="Tahoma" w:cs="Tahoma"/>
          <w:sz w:val="20"/>
          <w:u w:val="none"/>
        </w:rPr>
        <w:t xml:space="preserve">                             </w:t>
      </w:r>
      <w:r w:rsidRPr="00DB4171">
        <w:rPr>
          <w:rFonts w:ascii="Tahoma" w:hAnsi="Tahoma" w:cs="Tahoma"/>
          <w:b w:val="0"/>
          <w:sz w:val="20"/>
          <w:u w:val="none"/>
        </w:rPr>
        <w:t xml:space="preserve">        (Αριθμητικά):</w:t>
      </w:r>
      <w:r w:rsidRPr="00DB4171">
        <w:rPr>
          <w:rFonts w:ascii="Tahoma" w:hAnsi="Tahoma" w:cs="Tahoma"/>
          <w:sz w:val="20"/>
          <w:u w:val="none"/>
        </w:rPr>
        <w:t xml:space="preserve"> 0,12</w:t>
      </w:r>
    </w:p>
    <w:p w:rsidR="00CB1B71" w:rsidRPr="00DB4171" w:rsidRDefault="00CB1B71" w:rsidP="00CB1B71">
      <w:pPr>
        <w:tabs>
          <w:tab w:val="left" w:pos="1134"/>
        </w:tabs>
        <w:rPr>
          <w:rFonts w:ascii="Tahoma" w:hAnsi="Tahoma" w:cs="Tahoma"/>
          <w:lang w:val="el-GR"/>
        </w:rPr>
      </w:pPr>
    </w:p>
    <w:p w:rsidR="00CB1B71" w:rsidRPr="00DB4171" w:rsidRDefault="009A657B" w:rsidP="009A657B">
      <w:pPr>
        <w:pStyle w:val="4"/>
        <w:rPr>
          <w:rFonts w:ascii="Tahoma" w:hAnsi="Tahoma" w:cs="Tahoma"/>
          <w:sz w:val="20"/>
        </w:rPr>
      </w:pPr>
      <w:r w:rsidRPr="00DB4171">
        <w:rPr>
          <w:rFonts w:ascii="Tahoma" w:hAnsi="Tahoma" w:cs="Tahoma"/>
          <w:sz w:val="20"/>
        </w:rPr>
        <w:t>Α.Τ. Γ</w:t>
      </w:r>
      <w:r w:rsidR="00CB1B71" w:rsidRPr="00DB4171">
        <w:rPr>
          <w:rFonts w:ascii="Tahoma" w:hAnsi="Tahoma" w:cs="Tahoma"/>
          <w:sz w:val="20"/>
        </w:rPr>
        <w:t>-3</w:t>
      </w:r>
    </w:p>
    <w:p w:rsidR="00CB1B71" w:rsidRPr="00DB4171" w:rsidRDefault="00CB1B71" w:rsidP="00CB1B71">
      <w:pPr>
        <w:pStyle w:val="4"/>
        <w:rPr>
          <w:rFonts w:ascii="Tahoma" w:hAnsi="Tahoma" w:cs="Tahoma"/>
          <w:sz w:val="20"/>
        </w:rPr>
      </w:pPr>
      <w:r w:rsidRPr="00DB4171">
        <w:rPr>
          <w:rFonts w:ascii="Tahoma" w:hAnsi="Tahoma" w:cs="Tahoma"/>
          <w:sz w:val="20"/>
        </w:rPr>
        <w:t>ΑΡΘΡΟ 11.08.02</w:t>
      </w:r>
    </w:p>
    <w:p w:rsidR="00CB1B71" w:rsidRPr="00DB4171" w:rsidRDefault="00CB1B71" w:rsidP="00CB1B71">
      <w:pPr>
        <w:jc w:val="center"/>
        <w:rPr>
          <w:rFonts w:ascii="Tahoma" w:hAnsi="Tahoma" w:cs="Tahoma"/>
          <w:lang w:val="el-GR"/>
        </w:rPr>
      </w:pPr>
      <w:r w:rsidRPr="00DB4171">
        <w:rPr>
          <w:rFonts w:ascii="Tahoma" w:hAnsi="Tahoma" w:cs="Tahoma"/>
          <w:b/>
          <w:u w:val="single"/>
          <w:lang w:val="el-GR"/>
        </w:rPr>
        <w:t>Τελική βαφή χαλυβδίνων κατασκευών σε επαφή με επεξεργασμένο ή μη πόσιμο νερό</w:t>
      </w:r>
      <w:r w:rsidRPr="00DB4171">
        <w:rPr>
          <w:rFonts w:ascii="Tahoma" w:hAnsi="Tahoma" w:cs="Tahoma"/>
          <w:lang w:val="el-GR"/>
        </w:rPr>
        <w:t xml:space="preserve">. </w:t>
      </w:r>
    </w:p>
    <w:p w:rsidR="00CB1B71" w:rsidRPr="00DB4171" w:rsidRDefault="00CB1B71" w:rsidP="00CB1B71">
      <w:pPr>
        <w:jc w:val="center"/>
        <w:rPr>
          <w:rFonts w:ascii="Tahoma" w:hAnsi="Tahoma" w:cs="Tahoma"/>
          <w:lang w:val="el-GR"/>
        </w:rPr>
      </w:pPr>
      <w:r w:rsidRPr="00DB4171">
        <w:rPr>
          <w:rFonts w:ascii="Tahoma" w:hAnsi="Tahoma" w:cs="Tahoma"/>
          <w:lang w:val="el-GR"/>
        </w:rPr>
        <w:t>(Αναθεωρείται με το άρθρο ΥΔΡ-6751)</w:t>
      </w:r>
    </w:p>
    <w:p w:rsidR="00CB1B71" w:rsidRPr="00DB4171" w:rsidRDefault="00CB1B71" w:rsidP="00CB1B71">
      <w:pPr>
        <w:pStyle w:val="20"/>
        <w:rPr>
          <w:rFonts w:ascii="Tahoma" w:hAnsi="Tahoma" w:cs="Tahoma"/>
          <w:b w:val="0"/>
          <w:caps w:val="0"/>
          <w:sz w:val="20"/>
        </w:rPr>
      </w:pPr>
      <w:r w:rsidRPr="00DB4171">
        <w:rPr>
          <w:rFonts w:ascii="Tahoma" w:hAnsi="Tahoma" w:cs="Tahoma"/>
          <w:b w:val="0"/>
          <w:caps w:val="0"/>
          <w:sz w:val="20"/>
        </w:rPr>
        <w:t xml:space="preserve">Τελική βαφή χαλυβδίνων κατασκευών στο εργοστάσιο ή το εργοτάξιο, σε δύο στρώσεις, με συνολικό πάχος ξηρού υμένα χρώματος (SFT) τουλάχιστον 125 μm, σε απόχρωση της επιλογής της Υπηρεσίας, σύμφωνα με την ΕΤΕΠ 08-07-02-01 "Αντισκωριακή προστασία σιδηροκατασκευών υδραυλικών έργων".   </w:t>
      </w:r>
    </w:p>
    <w:p w:rsidR="00CB1B71" w:rsidRPr="00DB4171" w:rsidRDefault="00CB1B71" w:rsidP="00CB1B71">
      <w:pPr>
        <w:pStyle w:val="20"/>
        <w:rPr>
          <w:rFonts w:ascii="Tahoma" w:hAnsi="Tahoma" w:cs="Tahoma"/>
          <w:b w:val="0"/>
          <w:caps w:val="0"/>
          <w:sz w:val="20"/>
        </w:rPr>
      </w:pPr>
      <w:r w:rsidRPr="00DB4171">
        <w:rPr>
          <w:rFonts w:ascii="Tahoma" w:hAnsi="Tahoma" w:cs="Tahoma"/>
          <w:b w:val="0"/>
          <w:caps w:val="0"/>
          <w:sz w:val="20"/>
        </w:rPr>
        <w:t>Επισημαίνεται ότι το παρόν άρθρο δεν έχει εφαρμογή στην βαφή σωληνώσεων.</w:t>
      </w:r>
    </w:p>
    <w:p w:rsidR="00CB1B71" w:rsidRPr="00DB4171" w:rsidRDefault="00CB1B71" w:rsidP="00CB1B71">
      <w:pPr>
        <w:pStyle w:val="20"/>
        <w:rPr>
          <w:rFonts w:ascii="Tahoma" w:hAnsi="Tahoma" w:cs="Tahoma"/>
          <w:b w:val="0"/>
          <w:caps w:val="0"/>
          <w:sz w:val="20"/>
        </w:rPr>
      </w:pPr>
      <w:r w:rsidRPr="00DB4171">
        <w:rPr>
          <w:rFonts w:ascii="Tahoma" w:hAnsi="Tahoma" w:cs="Tahoma"/>
          <w:b w:val="0"/>
          <w:caps w:val="0"/>
          <w:sz w:val="20"/>
        </w:rPr>
        <w:t>Εφαρμογή σε χαλύβδινες κατασκευές υπό συνθήκες έκθεσης Κατηγορίας Β, σύμφωνα με την ΕΤΕΠ 08-07-02-01. Ενδεικτικώς με χρήση και στις δύο στρώσεις με αμινικού υλικού καθαρής εποξειδικής ρητίνης, δύο συστατικών</w:t>
      </w:r>
    </w:p>
    <w:p w:rsidR="00CB1B71" w:rsidRPr="00DB4171" w:rsidRDefault="00CB1B71" w:rsidP="00CB1B71">
      <w:pPr>
        <w:pStyle w:val="20"/>
        <w:rPr>
          <w:rFonts w:ascii="Tahoma" w:hAnsi="Tahoma" w:cs="Tahoma"/>
          <w:b w:val="0"/>
          <w:caps w:val="0"/>
          <w:sz w:val="20"/>
        </w:rPr>
      </w:pPr>
      <w:r w:rsidRPr="00DB4171">
        <w:rPr>
          <w:rFonts w:ascii="Tahoma" w:hAnsi="Tahoma" w:cs="Tahoma"/>
          <w:b w:val="0"/>
          <w:caps w:val="0"/>
          <w:sz w:val="20"/>
        </w:rPr>
        <w:lastRenderedPageBreak/>
        <w:t>Τιμή ανά χιλιόγραμμο (kg) έτοιμης κατασκευής</w:t>
      </w:r>
    </w:p>
    <w:p w:rsidR="00CB1B71" w:rsidRPr="00DB4171" w:rsidRDefault="00CB1B71" w:rsidP="00CB1B71">
      <w:pPr>
        <w:jc w:val="both"/>
        <w:rPr>
          <w:rFonts w:ascii="Tahoma" w:hAnsi="Tahoma" w:cs="Tahoma"/>
          <w:b/>
          <w:lang w:val="el-GR"/>
        </w:rPr>
      </w:pPr>
      <w:bookmarkStart w:id="12" w:name="_Hlk177987619"/>
      <w:r w:rsidRPr="00DB4171">
        <w:rPr>
          <w:rFonts w:ascii="Tahoma" w:hAnsi="Tahoma" w:cs="Tahoma"/>
          <w:lang w:val="el-GR"/>
        </w:rPr>
        <w:t xml:space="preserve">Τιμή (σε ΕΥΡΩ) : </w:t>
      </w:r>
      <w:r w:rsidRPr="00DB4171">
        <w:rPr>
          <w:rFonts w:ascii="Tahoma" w:hAnsi="Tahoma" w:cs="Tahoma"/>
          <w:lang w:val="el-GR"/>
        </w:rPr>
        <w:tab/>
        <w:t xml:space="preserve">(Ολόγραφα): </w:t>
      </w:r>
      <w:r w:rsidRPr="00DB4171">
        <w:rPr>
          <w:rFonts w:ascii="Tahoma" w:hAnsi="Tahoma" w:cs="Tahoma"/>
          <w:b/>
          <w:lang w:val="el-GR"/>
        </w:rPr>
        <w:t xml:space="preserve">Είκοσι τρία λεπτά </w:t>
      </w:r>
    </w:p>
    <w:p w:rsidR="00CB1B71" w:rsidRPr="00DB4171" w:rsidRDefault="00CB1B71" w:rsidP="00CB1B71">
      <w:pPr>
        <w:pStyle w:val="4"/>
        <w:jc w:val="left"/>
        <w:rPr>
          <w:rFonts w:ascii="Tahoma" w:hAnsi="Tahoma" w:cs="Tahoma"/>
          <w:sz w:val="20"/>
          <w:u w:val="none"/>
        </w:rPr>
      </w:pPr>
      <w:r w:rsidRPr="00DB4171">
        <w:rPr>
          <w:rFonts w:ascii="Tahoma" w:hAnsi="Tahoma" w:cs="Tahoma"/>
          <w:sz w:val="20"/>
          <w:u w:val="none"/>
        </w:rPr>
        <w:t xml:space="preserve">                             </w:t>
      </w:r>
      <w:r w:rsidRPr="00DB4171">
        <w:rPr>
          <w:rFonts w:ascii="Tahoma" w:hAnsi="Tahoma" w:cs="Tahoma"/>
          <w:b w:val="0"/>
          <w:sz w:val="20"/>
          <w:u w:val="none"/>
        </w:rPr>
        <w:t xml:space="preserve">        (Αριθμητικά):</w:t>
      </w:r>
      <w:r w:rsidRPr="00DB4171">
        <w:rPr>
          <w:rFonts w:ascii="Tahoma" w:hAnsi="Tahoma" w:cs="Tahoma"/>
          <w:sz w:val="20"/>
          <w:u w:val="none"/>
        </w:rPr>
        <w:t xml:space="preserve"> 0,23</w:t>
      </w:r>
      <w:bookmarkEnd w:id="12"/>
    </w:p>
    <w:p w:rsidR="00CB1B71" w:rsidRPr="00DB4171" w:rsidRDefault="00CB1B71" w:rsidP="00CB1B71">
      <w:pPr>
        <w:rPr>
          <w:rFonts w:ascii="Tahoma" w:hAnsi="Tahoma" w:cs="Tahoma"/>
          <w:lang w:val="el-GR"/>
        </w:rPr>
      </w:pPr>
    </w:p>
    <w:p w:rsidR="00CB1B71" w:rsidRPr="00DB4171" w:rsidRDefault="00A11EA5" w:rsidP="000D295C">
      <w:pPr>
        <w:pStyle w:val="4"/>
        <w:rPr>
          <w:rFonts w:ascii="Tahoma" w:hAnsi="Tahoma" w:cs="Tahoma"/>
          <w:sz w:val="20"/>
        </w:rPr>
      </w:pPr>
      <w:r w:rsidRPr="00DB4171">
        <w:rPr>
          <w:rFonts w:ascii="Tahoma" w:hAnsi="Tahoma" w:cs="Tahoma"/>
          <w:sz w:val="20"/>
        </w:rPr>
        <w:t>Α.Τ. Γ-</w:t>
      </w:r>
      <w:r w:rsidR="008B5511">
        <w:rPr>
          <w:rFonts w:ascii="Tahoma" w:hAnsi="Tahoma" w:cs="Tahoma"/>
          <w:sz w:val="20"/>
        </w:rPr>
        <w:t>4</w:t>
      </w:r>
    </w:p>
    <w:p w:rsidR="00CB1B71" w:rsidRPr="00DB4171" w:rsidRDefault="00CB1B71" w:rsidP="00CB1B71">
      <w:pPr>
        <w:pStyle w:val="4"/>
        <w:rPr>
          <w:rFonts w:ascii="Tahoma" w:hAnsi="Tahoma" w:cs="Tahoma"/>
          <w:sz w:val="20"/>
        </w:rPr>
      </w:pPr>
      <w:r w:rsidRPr="00DB4171">
        <w:rPr>
          <w:rFonts w:ascii="Tahoma" w:hAnsi="Tahoma" w:cs="Tahoma"/>
          <w:sz w:val="20"/>
        </w:rPr>
        <w:t>ΑΡΘΡΟ 11.06</w:t>
      </w:r>
    </w:p>
    <w:p w:rsidR="00CB1B71" w:rsidRPr="00DB4171" w:rsidRDefault="00CB1B71" w:rsidP="00CB1B71">
      <w:pPr>
        <w:jc w:val="center"/>
        <w:rPr>
          <w:rFonts w:ascii="Tahoma" w:hAnsi="Tahoma" w:cs="Tahoma"/>
          <w:b/>
          <w:lang w:val="el-GR"/>
        </w:rPr>
      </w:pPr>
      <w:r w:rsidRPr="00DB4171">
        <w:rPr>
          <w:rFonts w:ascii="Tahoma" w:hAnsi="Tahoma" w:cs="Tahoma"/>
          <w:b/>
          <w:u w:val="single"/>
          <w:lang w:val="el-GR"/>
        </w:rPr>
        <w:t>Αμμοβολή/μεταλλοβολή χαλυβδίνων κατασκευών</w:t>
      </w:r>
      <w:r w:rsidRPr="00DB4171">
        <w:rPr>
          <w:rFonts w:ascii="Tahoma" w:hAnsi="Tahoma" w:cs="Tahoma"/>
          <w:b/>
          <w:lang w:val="el-GR"/>
        </w:rPr>
        <w:t xml:space="preserve"> </w:t>
      </w:r>
    </w:p>
    <w:p w:rsidR="00CB1B71" w:rsidRPr="00DB4171" w:rsidRDefault="00CB1B71" w:rsidP="00CB1B71">
      <w:pPr>
        <w:jc w:val="center"/>
        <w:rPr>
          <w:rFonts w:ascii="Tahoma" w:hAnsi="Tahoma" w:cs="Tahoma"/>
          <w:lang w:val="el-GR"/>
        </w:rPr>
      </w:pPr>
      <w:r w:rsidRPr="00DB4171">
        <w:rPr>
          <w:rFonts w:ascii="Tahoma" w:hAnsi="Tahoma" w:cs="Tahoma"/>
          <w:lang w:val="el-GR"/>
        </w:rPr>
        <w:t>(Αναθεωρείται με το άρθρο ΥΔΡ-6751)</w:t>
      </w:r>
    </w:p>
    <w:p w:rsidR="00CB1B71" w:rsidRPr="00DB4171" w:rsidRDefault="00CB1B71" w:rsidP="00CB1B71">
      <w:pPr>
        <w:pStyle w:val="a3"/>
        <w:rPr>
          <w:rFonts w:ascii="Tahoma" w:hAnsi="Tahoma" w:cs="Tahoma"/>
          <w:sz w:val="20"/>
        </w:rPr>
      </w:pPr>
      <w:r w:rsidRPr="00DB4171">
        <w:rPr>
          <w:rFonts w:ascii="Tahoma" w:hAnsi="Tahoma" w:cs="Tahoma"/>
          <w:sz w:val="20"/>
        </w:rPr>
        <w:t xml:space="preserve">Αμμοβολή ή μεταλλοβολή στοιχείων κατασκευής από χάλυβα σε βιομηχανική εγκατάσταση ποιότητας </w:t>
      </w:r>
      <w:r w:rsidRPr="00DB4171">
        <w:rPr>
          <w:rFonts w:ascii="Tahoma" w:hAnsi="Tahoma" w:cs="Tahoma"/>
          <w:sz w:val="20"/>
          <w:lang w:val="en-US"/>
        </w:rPr>
        <w:t>SA</w:t>
      </w:r>
      <w:r w:rsidRPr="00DB4171">
        <w:rPr>
          <w:rFonts w:ascii="Tahoma" w:hAnsi="Tahoma" w:cs="Tahoma"/>
          <w:sz w:val="20"/>
        </w:rPr>
        <w:t xml:space="preserve"> 2 ½, σύμφωνα με το πρότυπο ΕΛΟΤ ΕΝ </w:t>
      </w:r>
      <w:r w:rsidRPr="00DB4171">
        <w:rPr>
          <w:rFonts w:ascii="Tahoma" w:hAnsi="Tahoma" w:cs="Tahoma"/>
          <w:sz w:val="20"/>
          <w:lang w:val="en-US"/>
        </w:rPr>
        <w:t>ISO</w:t>
      </w:r>
      <w:r w:rsidRPr="00DB4171">
        <w:rPr>
          <w:rFonts w:ascii="Tahoma" w:hAnsi="Tahoma" w:cs="Tahoma"/>
          <w:sz w:val="20"/>
        </w:rPr>
        <w:t xml:space="preserve"> 8504-1. σύμφωνα με την ΕΤΕΠ 08-07-02-01 "Αντισκωριακή προστασία σιδηροκατασκευών υδραυλικών έργων".</w:t>
      </w:r>
    </w:p>
    <w:p w:rsidR="00CB1B71" w:rsidRPr="00DB4171" w:rsidRDefault="00CB1B71" w:rsidP="00CB1B71">
      <w:pPr>
        <w:pStyle w:val="a3"/>
        <w:rPr>
          <w:rFonts w:ascii="Tahoma" w:hAnsi="Tahoma" w:cs="Tahoma"/>
          <w:sz w:val="20"/>
        </w:rPr>
      </w:pPr>
      <w:r w:rsidRPr="00DB4171">
        <w:rPr>
          <w:rFonts w:ascii="Tahoma" w:hAnsi="Tahoma" w:cs="Tahoma"/>
          <w:sz w:val="20"/>
        </w:rPr>
        <w:t>Επισημαίνεται ότι η αμμοβολή των κατασκευών προ της εφαρμογής των στρώσεων αντιδιαβρωτικής προστασίας είναι υποχρεωτική.</w:t>
      </w:r>
    </w:p>
    <w:p w:rsidR="00CB1B71" w:rsidRPr="00DB4171" w:rsidRDefault="00CB1B71" w:rsidP="00CB1B71">
      <w:pPr>
        <w:pStyle w:val="a3"/>
        <w:rPr>
          <w:rFonts w:ascii="Tahoma" w:hAnsi="Tahoma" w:cs="Tahoma"/>
          <w:sz w:val="20"/>
        </w:rPr>
      </w:pPr>
      <w:r w:rsidRPr="00DB4171">
        <w:rPr>
          <w:rFonts w:ascii="Tahoma" w:hAnsi="Tahoma" w:cs="Tahoma"/>
          <w:sz w:val="20"/>
        </w:rPr>
        <w:t>Τιμή ανά χιλιόγραμμο (kg) έτοιμης κατασκευής.</w:t>
      </w:r>
    </w:p>
    <w:p w:rsidR="00CB1B71" w:rsidRPr="00DB4171" w:rsidRDefault="00CB1B71" w:rsidP="00CB1B71">
      <w:pPr>
        <w:jc w:val="both"/>
        <w:rPr>
          <w:rFonts w:ascii="Tahoma" w:hAnsi="Tahoma" w:cs="Tahoma"/>
          <w:b/>
          <w:lang w:val="el-GR"/>
        </w:rPr>
      </w:pPr>
      <w:r w:rsidRPr="00DB4171">
        <w:rPr>
          <w:rFonts w:ascii="Tahoma" w:hAnsi="Tahoma" w:cs="Tahoma"/>
          <w:lang w:val="el-GR"/>
        </w:rPr>
        <w:t xml:space="preserve">Τιμή (σε ΕΥΡΩ) : </w:t>
      </w:r>
      <w:r w:rsidRPr="00DB4171">
        <w:rPr>
          <w:rFonts w:ascii="Tahoma" w:hAnsi="Tahoma" w:cs="Tahoma"/>
          <w:lang w:val="el-GR"/>
        </w:rPr>
        <w:tab/>
        <w:t xml:space="preserve">(Ολόγραφα):  </w:t>
      </w:r>
      <w:r w:rsidRPr="00DB4171">
        <w:rPr>
          <w:rFonts w:ascii="Tahoma" w:hAnsi="Tahoma" w:cs="Tahoma"/>
          <w:b/>
          <w:lang w:val="el-GR"/>
        </w:rPr>
        <w:t xml:space="preserve">Εικοσι ένα λεπτά </w:t>
      </w:r>
    </w:p>
    <w:p w:rsidR="00CB1B71" w:rsidRPr="00DB4171" w:rsidRDefault="00CB1B71" w:rsidP="00CB1B71">
      <w:pPr>
        <w:pStyle w:val="a3"/>
        <w:rPr>
          <w:rFonts w:ascii="Tahoma" w:hAnsi="Tahoma" w:cs="Tahoma"/>
          <w:b/>
          <w:sz w:val="20"/>
        </w:rPr>
      </w:pPr>
      <w:r w:rsidRPr="00DB4171">
        <w:rPr>
          <w:rFonts w:ascii="Tahoma" w:hAnsi="Tahoma" w:cs="Tahoma"/>
          <w:sz w:val="20"/>
        </w:rPr>
        <w:t xml:space="preserve">                               (Αριθμητικά): </w:t>
      </w:r>
      <w:r w:rsidRPr="00DB4171">
        <w:rPr>
          <w:rFonts w:ascii="Tahoma" w:hAnsi="Tahoma" w:cs="Tahoma"/>
          <w:b/>
          <w:sz w:val="20"/>
        </w:rPr>
        <w:t>0,21</w:t>
      </w:r>
      <w:r w:rsidR="00A11EA5" w:rsidRPr="00DB4171">
        <w:rPr>
          <w:rFonts w:ascii="Tahoma" w:hAnsi="Tahoma" w:cs="Tahoma"/>
          <w:b/>
          <w:sz w:val="20"/>
        </w:rPr>
        <w:t>€</w:t>
      </w:r>
    </w:p>
    <w:p w:rsidR="00A11EA5" w:rsidRPr="00DB4171" w:rsidRDefault="00A11EA5" w:rsidP="00A11EA5">
      <w:pPr>
        <w:pStyle w:val="aa"/>
        <w:tabs>
          <w:tab w:val="clear" w:pos="4153"/>
          <w:tab w:val="clear" w:pos="8306"/>
        </w:tabs>
        <w:rPr>
          <w:rFonts w:ascii="Tahoma" w:hAnsi="Tahoma" w:cs="Tahoma"/>
        </w:rPr>
      </w:pPr>
    </w:p>
    <w:p w:rsidR="00A11EA5" w:rsidRPr="00DB4171" w:rsidRDefault="00A11EA5" w:rsidP="00A11EA5">
      <w:pPr>
        <w:pStyle w:val="4"/>
        <w:rPr>
          <w:rFonts w:ascii="Tahoma" w:hAnsi="Tahoma" w:cs="Tahoma"/>
          <w:sz w:val="20"/>
        </w:rPr>
      </w:pPr>
      <w:r w:rsidRPr="00DB4171">
        <w:rPr>
          <w:rFonts w:ascii="Tahoma" w:hAnsi="Tahoma" w:cs="Tahoma"/>
          <w:sz w:val="20"/>
        </w:rPr>
        <w:t>Α.Τ. Γ-</w:t>
      </w:r>
      <w:r w:rsidR="008B5511">
        <w:rPr>
          <w:rFonts w:ascii="Tahoma" w:hAnsi="Tahoma" w:cs="Tahoma"/>
          <w:sz w:val="20"/>
        </w:rPr>
        <w:t>5</w:t>
      </w:r>
    </w:p>
    <w:p w:rsidR="00A11EA5" w:rsidRPr="00DB4171" w:rsidRDefault="00A11EA5" w:rsidP="00A11EA5">
      <w:pPr>
        <w:pStyle w:val="4"/>
        <w:rPr>
          <w:rFonts w:ascii="Tahoma" w:hAnsi="Tahoma" w:cs="Tahoma"/>
          <w:sz w:val="20"/>
        </w:rPr>
      </w:pPr>
      <w:r w:rsidRPr="00DB4171">
        <w:rPr>
          <w:rFonts w:ascii="Tahoma" w:hAnsi="Tahoma" w:cs="Tahoma"/>
          <w:sz w:val="20"/>
        </w:rPr>
        <w:t>ΑΡΘΡΟ 11.09</w:t>
      </w:r>
    </w:p>
    <w:p w:rsidR="00A11EA5" w:rsidRPr="00DB4171" w:rsidRDefault="00A11EA5" w:rsidP="00A11EA5">
      <w:pPr>
        <w:jc w:val="center"/>
        <w:rPr>
          <w:rFonts w:ascii="Tahoma" w:hAnsi="Tahoma" w:cs="Tahoma"/>
          <w:b/>
          <w:lang w:val="el-GR"/>
        </w:rPr>
      </w:pPr>
      <w:r w:rsidRPr="00DB4171">
        <w:rPr>
          <w:rFonts w:ascii="Tahoma" w:hAnsi="Tahoma" w:cs="Tahoma"/>
          <w:b/>
          <w:u w:val="single"/>
          <w:lang w:val="el-GR"/>
        </w:rPr>
        <w:t>Συναρμολόγηση - εγκατάσταση μεταλλικών κατασκευών</w:t>
      </w:r>
      <w:r w:rsidRPr="00DB4171">
        <w:rPr>
          <w:rFonts w:ascii="Tahoma" w:hAnsi="Tahoma" w:cs="Tahoma"/>
          <w:b/>
          <w:lang w:val="el-GR"/>
        </w:rPr>
        <w:t xml:space="preserve"> </w:t>
      </w:r>
    </w:p>
    <w:p w:rsidR="00C816D4" w:rsidRPr="00DB4171" w:rsidRDefault="00A11EA5" w:rsidP="00A11EA5">
      <w:pPr>
        <w:jc w:val="center"/>
        <w:rPr>
          <w:rFonts w:ascii="Tahoma" w:hAnsi="Tahoma" w:cs="Tahoma"/>
          <w:lang w:val="el-GR"/>
        </w:rPr>
      </w:pPr>
      <w:r w:rsidRPr="00DB4171">
        <w:rPr>
          <w:rFonts w:ascii="Tahoma" w:hAnsi="Tahoma" w:cs="Tahoma"/>
          <w:lang w:val="el-GR"/>
        </w:rPr>
        <w:t>(Αναθεωρείται με το άρθρο ΥΔΡ-6751)</w:t>
      </w:r>
    </w:p>
    <w:p w:rsidR="00C816D4" w:rsidRPr="00DB4171" w:rsidRDefault="00C816D4" w:rsidP="00C816D4">
      <w:pPr>
        <w:jc w:val="both"/>
        <w:rPr>
          <w:rFonts w:ascii="Tahoma" w:hAnsi="Tahoma" w:cs="Tahoma"/>
          <w:lang w:val="el-GR"/>
        </w:rPr>
      </w:pPr>
      <w:r w:rsidRPr="00DB4171">
        <w:rPr>
          <w:rFonts w:ascii="Tahoma" w:hAnsi="Tahoma" w:cs="Tahoma"/>
          <w:lang w:val="el-GR"/>
        </w:rPr>
        <w:t>Το παρόν άρθρο αναφέρεται στην τελική συναρμολόγηση επί τόπου του έργου και την τοποθέτηση/εγκατάσταση στις προβλεπόμενες από την μελέτη θεσεις, μεταλλικών κατασκευών που έχουν προσκομισθεί έτοιμες ή ημιέτοιμες από το εργοστάσιο και έχουν ήδη βαφεί.</w:t>
      </w:r>
    </w:p>
    <w:p w:rsidR="00C816D4" w:rsidRPr="00DB4171" w:rsidRDefault="00C816D4" w:rsidP="00C816D4">
      <w:pPr>
        <w:jc w:val="both"/>
        <w:rPr>
          <w:rFonts w:ascii="Tahoma" w:hAnsi="Tahoma" w:cs="Tahoma"/>
          <w:lang w:val="el-GR"/>
        </w:rPr>
      </w:pPr>
      <w:r w:rsidRPr="00DB4171">
        <w:rPr>
          <w:rFonts w:ascii="Tahoma" w:hAnsi="Tahoma" w:cs="Tahoma"/>
          <w:lang w:val="el-GR"/>
        </w:rPr>
        <w:t>Συμπεριλαμβάνονται η απασχόληση ειδικευμένου προσωπικού, γερανών κλπ ανυψωτικών διατάξεων, τα απαιτούμενα ικριώματα και βοηθητικές κατασκευές για την ανέγερση, η χρήση γρύλλων και ναυτικών κλειδιών, οι απαιτούμενες αγκυρόβιδες, το μη μή συρρικνούμενο κονίαμα για την έδραση των πελμάτων ή την πάκτωση στοιχείων στο σκυρόδεμα, η λήψη μέτρων ασφαλείας και η</w:t>
      </w:r>
      <w:bookmarkStart w:id="13" w:name="_GoBack"/>
      <w:bookmarkEnd w:id="13"/>
      <w:r w:rsidRPr="00DB4171">
        <w:rPr>
          <w:rFonts w:ascii="Tahoma" w:hAnsi="Tahoma" w:cs="Tahoma"/>
          <w:lang w:val="el-GR"/>
        </w:rPr>
        <w:t xml:space="preserve"> αποκατάσταση τυχόν φθορών στην βαφή των στοιχείων της κατασκευής κατά την εκτέλεση των εργασιών. </w:t>
      </w:r>
    </w:p>
    <w:p w:rsidR="00C816D4" w:rsidRPr="00DB4171" w:rsidRDefault="00C816D4" w:rsidP="00C816D4">
      <w:pPr>
        <w:jc w:val="both"/>
        <w:rPr>
          <w:rFonts w:ascii="Tahoma" w:hAnsi="Tahoma" w:cs="Tahoma"/>
          <w:lang w:val="el-GR"/>
        </w:rPr>
      </w:pPr>
      <w:r w:rsidRPr="00DB4171">
        <w:rPr>
          <w:rFonts w:ascii="Tahoma" w:hAnsi="Tahoma" w:cs="Tahoma"/>
          <w:lang w:val="el-GR"/>
        </w:rPr>
        <w:t>Τα τυχόν απαιτούμενα υστερόχυτα σκυροδέματα (σκυροδέματα δευτέρου σταδίου), επιμετρώνται και τιμολογούνται ιδιαίτερα, με βάση τα οικεία άρθρα του τιμολογίου.</w:t>
      </w:r>
    </w:p>
    <w:p w:rsidR="00C816D4" w:rsidRPr="00DB4171" w:rsidRDefault="00C816D4" w:rsidP="00C816D4">
      <w:pPr>
        <w:jc w:val="both"/>
        <w:rPr>
          <w:rFonts w:ascii="Tahoma" w:hAnsi="Tahoma" w:cs="Tahoma"/>
          <w:lang w:val="el-GR"/>
        </w:rPr>
      </w:pPr>
      <w:r w:rsidRPr="00DB4171">
        <w:rPr>
          <w:rFonts w:ascii="Tahoma" w:hAnsi="Tahoma" w:cs="Tahoma"/>
          <w:lang w:val="el-GR"/>
        </w:rPr>
        <w:t>Το παρόν άρθρο δεν έχει εφαρμογή για την τοποθέτηση και ρύθμιση θυροφραγμάτων και συσκευών ελέγχου ροής ανοικτών διωρύγων, εργασίες οι οποίες τιμολογούνται με βάση το άρθρο ΥΔΡ 11.10 (ανάλογα με το βάρος της κατασκευής).</w:t>
      </w:r>
    </w:p>
    <w:p w:rsidR="00C816D4" w:rsidRPr="00DB4171" w:rsidRDefault="00C816D4" w:rsidP="00C816D4">
      <w:pPr>
        <w:jc w:val="both"/>
        <w:rPr>
          <w:rFonts w:ascii="Tahoma" w:hAnsi="Tahoma" w:cs="Tahoma"/>
          <w:lang w:val="el-GR"/>
        </w:rPr>
      </w:pPr>
      <w:r w:rsidRPr="00DB4171">
        <w:rPr>
          <w:rFonts w:ascii="Tahoma" w:hAnsi="Tahoma" w:cs="Tahoma"/>
          <w:lang w:val="el-GR"/>
        </w:rPr>
        <w:t>Τιμή ανά χιλιόγραμμο (</w:t>
      </w:r>
      <w:r w:rsidRPr="00DB4171">
        <w:rPr>
          <w:rFonts w:ascii="Tahoma" w:hAnsi="Tahoma" w:cs="Tahoma"/>
        </w:rPr>
        <w:t>kg</w:t>
      </w:r>
      <w:r w:rsidRPr="00DB4171">
        <w:rPr>
          <w:rFonts w:ascii="Tahoma" w:hAnsi="Tahoma" w:cs="Tahoma"/>
          <w:lang w:val="el-GR"/>
        </w:rPr>
        <w:t>) κατασκευής με βάση αναλυτικούς υπολογισμούς ή ζύγιση.</w:t>
      </w:r>
    </w:p>
    <w:p w:rsidR="00A11EA5" w:rsidRPr="00DB4171" w:rsidRDefault="00A11EA5" w:rsidP="00A11EA5">
      <w:pPr>
        <w:jc w:val="both"/>
        <w:rPr>
          <w:rFonts w:ascii="Tahoma" w:hAnsi="Tahoma" w:cs="Tahoma"/>
          <w:b/>
          <w:lang w:val="el-GR"/>
        </w:rPr>
      </w:pPr>
      <w:r w:rsidRPr="00DB4171">
        <w:rPr>
          <w:rFonts w:ascii="Tahoma" w:hAnsi="Tahoma" w:cs="Tahoma"/>
          <w:lang w:val="el-GR"/>
        </w:rPr>
        <w:t xml:space="preserve">Τιμή (σε ΕΥΡΩ) : </w:t>
      </w:r>
      <w:r w:rsidRPr="00DB4171">
        <w:rPr>
          <w:rFonts w:ascii="Tahoma" w:hAnsi="Tahoma" w:cs="Tahoma"/>
          <w:lang w:val="el-GR"/>
        </w:rPr>
        <w:tab/>
        <w:t xml:space="preserve">(Ολόγραφα): </w:t>
      </w:r>
      <w:r w:rsidRPr="00DB4171">
        <w:rPr>
          <w:rFonts w:ascii="Tahoma" w:hAnsi="Tahoma" w:cs="Tahoma"/>
          <w:b/>
          <w:lang w:val="el-GR"/>
        </w:rPr>
        <w:t xml:space="preserve">Είκοσι τρία λεπτά </w:t>
      </w:r>
    </w:p>
    <w:p w:rsidR="00A11EA5" w:rsidRPr="00DB4171" w:rsidRDefault="00A11EA5" w:rsidP="00A11EA5">
      <w:pPr>
        <w:pStyle w:val="4"/>
        <w:jc w:val="left"/>
        <w:rPr>
          <w:rFonts w:ascii="Tahoma" w:hAnsi="Tahoma" w:cs="Tahoma"/>
          <w:sz w:val="20"/>
          <w:u w:val="none"/>
        </w:rPr>
      </w:pPr>
      <w:r w:rsidRPr="00DB4171">
        <w:rPr>
          <w:rFonts w:ascii="Tahoma" w:hAnsi="Tahoma" w:cs="Tahoma"/>
          <w:sz w:val="20"/>
          <w:u w:val="none"/>
        </w:rPr>
        <w:t xml:space="preserve">                             </w:t>
      </w:r>
      <w:r w:rsidRPr="00DB4171">
        <w:rPr>
          <w:rFonts w:ascii="Tahoma" w:hAnsi="Tahoma" w:cs="Tahoma"/>
          <w:b w:val="0"/>
          <w:sz w:val="20"/>
          <w:u w:val="none"/>
        </w:rPr>
        <w:t xml:space="preserve">        (Αριθμητικά):</w:t>
      </w:r>
      <w:r w:rsidRPr="00DB4171">
        <w:rPr>
          <w:rFonts w:ascii="Tahoma" w:hAnsi="Tahoma" w:cs="Tahoma"/>
          <w:sz w:val="20"/>
          <w:u w:val="none"/>
        </w:rPr>
        <w:t xml:space="preserve"> 0,23</w:t>
      </w:r>
    </w:p>
    <w:p w:rsidR="00CB1B71" w:rsidRPr="00DB4171" w:rsidRDefault="00CB1B71" w:rsidP="008B5511">
      <w:pPr>
        <w:shd w:val="clear" w:color="auto" w:fill="FFFFFF"/>
        <w:spacing w:before="86"/>
        <w:rPr>
          <w:rFonts w:ascii="Tahoma" w:hAnsi="Tahoma" w:cs="Tahoma"/>
          <w:b/>
          <w:bCs/>
          <w:spacing w:val="-2"/>
          <w:lang w:val="el-GR"/>
        </w:rPr>
      </w:pPr>
    </w:p>
    <w:p w:rsidR="00CB1B71" w:rsidRPr="00DB4171" w:rsidRDefault="00CB1B71" w:rsidP="00CB1B71">
      <w:pPr>
        <w:shd w:val="clear" w:color="auto" w:fill="FFFFFF"/>
        <w:spacing w:before="86"/>
        <w:ind w:left="2127" w:hanging="1517"/>
        <w:rPr>
          <w:rFonts w:ascii="Tahoma" w:hAnsi="Tahoma" w:cs="Tahoma"/>
          <w:b/>
          <w:bCs/>
          <w:spacing w:val="-1"/>
          <w:lang w:val="el-GR"/>
        </w:rPr>
      </w:pPr>
    </w:p>
    <w:p w:rsidR="00CB1B71" w:rsidRPr="00DB4171" w:rsidRDefault="00CB1B71" w:rsidP="00CB1B71">
      <w:pPr>
        <w:shd w:val="clear" w:color="auto" w:fill="FFFFFF"/>
        <w:spacing w:before="86"/>
        <w:ind w:left="2127" w:hanging="1517"/>
        <w:rPr>
          <w:rFonts w:ascii="Tahoma" w:hAnsi="Tahoma" w:cs="Tahoma"/>
          <w:b/>
          <w:bCs/>
          <w:spacing w:val="-1"/>
          <w:lang w:val="el-GR"/>
        </w:rPr>
      </w:pPr>
    </w:p>
    <w:p w:rsidR="00CB1B71" w:rsidRPr="00DB4171" w:rsidRDefault="00CB1B71" w:rsidP="00CB1B71">
      <w:pPr>
        <w:jc w:val="both"/>
        <w:rPr>
          <w:rFonts w:ascii="Tahoma" w:hAnsi="Tahoma" w:cs="Tahoma"/>
          <w:lang w:val="el-GR"/>
        </w:rPr>
      </w:pPr>
    </w:p>
    <w:tbl>
      <w:tblPr>
        <w:tblW w:w="0" w:type="auto"/>
        <w:tblLayout w:type="fixed"/>
        <w:tblLook w:val="0000" w:firstRow="0" w:lastRow="0" w:firstColumn="0" w:lastColumn="0" w:noHBand="0" w:noVBand="0"/>
      </w:tblPr>
      <w:tblGrid>
        <w:gridCol w:w="5211"/>
        <w:gridCol w:w="5211"/>
      </w:tblGrid>
      <w:tr w:rsidR="00CB1B71" w:rsidRPr="00CD1458" w:rsidTr="005F0C96">
        <w:tc>
          <w:tcPr>
            <w:tcW w:w="5211" w:type="dxa"/>
          </w:tcPr>
          <w:p w:rsidR="00CB1B71" w:rsidRPr="00DB4171" w:rsidRDefault="006614D2" w:rsidP="005F0C96">
            <w:pPr>
              <w:jc w:val="center"/>
              <w:rPr>
                <w:rFonts w:ascii="Tahoma" w:hAnsi="Tahoma" w:cs="Tahoma"/>
                <w:b/>
                <w:lang w:val="el-GR"/>
              </w:rPr>
            </w:pPr>
            <w:r>
              <w:rPr>
                <w:rFonts w:ascii="Tahoma" w:hAnsi="Tahoma" w:cs="Tahoma"/>
                <w:b/>
                <w:lang w:val="el-GR"/>
              </w:rPr>
              <w:t>Αλεξανδρούπολη 17</w:t>
            </w:r>
            <w:r w:rsidR="00E25251">
              <w:rPr>
                <w:rFonts w:ascii="Tahoma" w:hAnsi="Tahoma" w:cs="Tahoma"/>
                <w:b/>
                <w:lang w:val="el-GR"/>
              </w:rPr>
              <w:t>/0</w:t>
            </w:r>
            <w:r w:rsidR="008B5511">
              <w:rPr>
                <w:rFonts w:ascii="Tahoma" w:hAnsi="Tahoma" w:cs="Tahoma"/>
                <w:b/>
                <w:lang w:val="el-GR"/>
              </w:rPr>
              <w:t>9</w:t>
            </w:r>
            <w:r w:rsidR="00E25251">
              <w:rPr>
                <w:rFonts w:ascii="Tahoma" w:hAnsi="Tahoma" w:cs="Tahoma"/>
                <w:b/>
                <w:lang w:val="el-GR"/>
              </w:rPr>
              <w:t>/202</w:t>
            </w:r>
            <w:r w:rsidR="008B5511">
              <w:rPr>
                <w:rFonts w:ascii="Tahoma" w:hAnsi="Tahoma" w:cs="Tahoma"/>
                <w:b/>
                <w:lang w:val="el-GR"/>
              </w:rPr>
              <w:t>4</w:t>
            </w:r>
          </w:p>
          <w:p w:rsidR="00CB1B71" w:rsidRPr="00DB4171" w:rsidRDefault="00CB1B71" w:rsidP="005F0C96">
            <w:pPr>
              <w:jc w:val="center"/>
              <w:rPr>
                <w:rFonts w:ascii="Tahoma" w:hAnsi="Tahoma" w:cs="Tahoma"/>
                <w:b/>
                <w:lang w:val="el-GR"/>
              </w:rPr>
            </w:pPr>
            <w:r w:rsidRPr="00DB4171">
              <w:rPr>
                <w:rFonts w:ascii="Tahoma" w:hAnsi="Tahoma" w:cs="Tahoma"/>
                <w:b/>
                <w:lang w:val="el-GR"/>
              </w:rPr>
              <w:t>ΕΘΕΩΡΗΘΗ</w:t>
            </w:r>
          </w:p>
          <w:p w:rsidR="00CB1B71" w:rsidRPr="00DB4171" w:rsidRDefault="00CB1B71" w:rsidP="005F0C96">
            <w:pPr>
              <w:jc w:val="center"/>
              <w:rPr>
                <w:rFonts w:ascii="Tahoma" w:hAnsi="Tahoma" w:cs="Tahoma"/>
                <w:b/>
                <w:lang w:val="el-GR"/>
              </w:rPr>
            </w:pPr>
            <w:r w:rsidRPr="00DB4171">
              <w:rPr>
                <w:rFonts w:ascii="Tahoma" w:hAnsi="Tahoma" w:cs="Tahoma"/>
                <w:b/>
                <w:lang w:val="el-GR"/>
              </w:rPr>
              <w:t xml:space="preserve">Η ΠΡΟΪΣΤΑΜΕΝΗ </w:t>
            </w:r>
          </w:p>
          <w:p w:rsidR="00CB1B71" w:rsidRPr="00DB4171" w:rsidRDefault="00CB1B71" w:rsidP="005F0C96">
            <w:pPr>
              <w:jc w:val="center"/>
              <w:rPr>
                <w:rFonts w:ascii="Tahoma" w:hAnsi="Tahoma" w:cs="Tahoma"/>
                <w:b/>
                <w:lang w:val="el-GR"/>
              </w:rPr>
            </w:pPr>
            <w:r w:rsidRPr="00DB4171">
              <w:rPr>
                <w:rFonts w:ascii="Tahoma" w:hAnsi="Tahoma" w:cs="Tahoma"/>
                <w:b/>
                <w:lang w:val="el-GR"/>
              </w:rPr>
              <w:t>ΤΜ.ΔΟ.ΠΕ. Δ.Τ.Ε. Π.Ε. ΕΒΡΟΥ</w:t>
            </w:r>
          </w:p>
          <w:p w:rsidR="00CB1B71" w:rsidRPr="00DB4171" w:rsidRDefault="00CB1B71" w:rsidP="005F0C96">
            <w:pPr>
              <w:jc w:val="center"/>
              <w:rPr>
                <w:rFonts w:ascii="Tahoma" w:hAnsi="Tahoma" w:cs="Tahoma"/>
                <w:b/>
                <w:lang w:val="el-GR"/>
              </w:rPr>
            </w:pPr>
          </w:p>
          <w:p w:rsidR="00CB1B71" w:rsidRPr="00DB4171" w:rsidRDefault="00CB1B71" w:rsidP="005F0C96">
            <w:pPr>
              <w:rPr>
                <w:rFonts w:ascii="Tahoma" w:hAnsi="Tahoma" w:cs="Tahoma"/>
                <w:b/>
                <w:lang w:val="el-GR"/>
              </w:rPr>
            </w:pPr>
          </w:p>
          <w:p w:rsidR="00CB1B71" w:rsidRPr="00DB4171" w:rsidRDefault="00CB1B71" w:rsidP="005F0C96">
            <w:pPr>
              <w:rPr>
                <w:rFonts w:ascii="Tahoma" w:hAnsi="Tahoma" w:cs="Tahoma"/>
                <w:b/>
                <w:lang w:val="el-GR"/>
              </w:rPr>
            </w:pPr>
          </w:p>
          <w:p w:rsidR="00CB1B71" w:rsidRPr="00DB4171" w:rsidRDefault="00CB1B71" w:rsidP="005F0C96">
            <w:pPr>
              <w:jc w:val="center"/>
              <w:rPr>
                <w:rFonts w:ascii="Tahoma" w:hAnsi="Tahoma" w:cs="Tahoma"/>
                <w:b/>
                <w:lang w:val="el-GR"/>
              </w:rPr>
            </w:pPr>
            <w:r w:rsidRPr="00DB4171">
              <w:rPr>
                <w:rFonts w:ascii="Tahoma" w:hAnsi="Tahoma" w:cs="Tahoma"/>
                <w:b/>
                <w:lang w:val="el-GR"/>
              </w:rPr>
              <w:t xml:space="preserve">ΜΑΥΡΑΚΗ ΧΡΙΣΤΙΝΑ </w:t>
            </w:r>
          </w:p>
          <w:p w:rsidR="00CB1B71" w:rsidRPr="00DB4171" w:rsidRDefault="00CB1B71" w:rsidP="005F0C96">
            <w:pPr>
              <w:jc w:val="center"/>
              <w:rPr>
                <w:rFonts w:ascii="Tahoma" w:hAnsi="Tahoma" w:cs="Tahoma"/>
                <w:lang w:val="el-GR"/>
              </w:rPr>
            </w:pPr>
            <w:r w:rsidRPr="00DB4171">
              <w:rPr>
                <w:rFonts w:ascii="Tahoma" w:hAnsi="Tahoma" w:cs="Tahoma"/>
                <w:b/>
                <w:lang w:val="el-GR"/>
              </w:rPr>
              <w:t>Πολιτικός</w:t>
            </w:r>
            <w:r w:rsidR="00416C3E" w:rsidRPr="00DB4171">
              <w:rPr>
                <w:rFonts w:ascii="Tahoma" w:hAnsi="Tahoma" w:cs="Tahoma"/>
                <w:b/>
                <w:lang w:val="el-GR"/>
              </w:rPr>
              <w:t xml:space="preserve"> Μηχανικος Α</w:t>
            </w:r>
            <w:r w:rsidRPr="00DB4171">
              <w:rPr>
                <w:rFonts w:ascii="Tahoma" w:hAnsi="Tahoma" w:cs="Tahoma"/>
                <w:b/>
                <w:lang w:val="el-GR"/>
              </w:rPr>
              <w:t>΄β</w:t>
            </w:r>
          </w:p>
        </w:tc>
        <w:tc>
          <w:tcPr>
            <w:tcW w:w="5211" w:type="dxa"/>
          </w:tcPr>
          <w:p w:rsidR="00CB1B71" w:rsidRPr="00DB4171" w:rsidRDefault="006614D2" w:rsidP="005F0C96">
            <w:pPr>
              <w:jc w:val="center"/>
              <w:rPr>
                <w:rFonts w:ascii="Tahoma" w:hAnsi="Tahoma" w:cs="Tahoma"/>
                <w:b/>
                <w:lang w:val="el-GR"/>
              </w:rPr>
            </w:pPr>
            <w:r>
              <w:rPr>
                <w:rFonts w:ascii="Tahoma" w:hAnsi="Tahoma" w:cs="Tahoma"/>
                <w:b/>
                <w:lang w:val="el-GR"/>
              </w:rPr>
              <w:t>Αλεξανδρούπολη17</w:t>
            </w:r>
            <w:r w:rsidR="00E25251">
              <w:rPr>
                <w:rFonts w:ascii="Tahoma" w:hAnsi="Tahoma" w:cs="Tahoma"/>
                <w:b/>
                <w:lang w:val="el-GR"/>
              </w:rPr>
              <w:t>/0</w:t>
            </w:r>
            <w:r w:rsidR="008B5511">
              <w:rPr>
                <w:rFonts w:ascii="Tahoma" w:hAnsi="Tahoma" w:cs="Tahoma"/>
                <w:b/>
                <w:lang w:val="el-GR"/>
              </w:rPr>
              <w:t>9</w:t>
            </w:r>
            <w:r w:rsidR="00E25251">
              <w:rPr>
                <w:rFonts w:ascii="Tahoma" w:hAnsi="Tahoma" w:cs="Tahoma"/>
                <w:b/>
                <w:lang w:val="el-GR"/>
              </w:rPr>
              <w:t>/ 202</w:t>
            </w:r>
            <w:r w:rsidR="008B5511">
              <w:rPr>
                <w:rFonts w:ascii="Tahoma" w:hAnsi="Tahoma" w:cs="Tahoma"/>
                <w:b/>
                <w:lang w:val="el-GR"/>
              </w:rPr>
              <w:t>4</w:t>
            </w:r>
          </w:p>
          <w:p w:rsidR="00CB1B71" w:rsidRPr="00DB4171" w:rsidRDefault="00CB1B71" w:rsidP="005F0C96">
            <w:pPr>
              <w:jc w:val="center"/>
              <w:rPr>
                <w:rFonts w:ascii="Tahoma" w:hAnsi="Tahoma" w:cs="Tahoma"/>
                <w:b/>
                <w:lang w:val="el-GR"/>
              </w:rPr>
            </w:pPr>
            <w:r w:rsidRPr="00DB4171">
              <w:rPr>
                <w:rFonts w:ascii="Tahoma" w:hAnsi="Tahoma" w:cs="Tahoma"/>
                <w:b/>
                <w:lang w:val="el-GR"/>
              </w:rPr>
              <w:t>ΟΙ ΣΥΝΤΑΞΑΝΤΕΣ</w:t>
            </w:r>
          </w:p>
          <w:p w:rsidR="00CB1B71" w:rsidRPr="00DB4171" w:rsidRDefault="00CB1B71" w:rsidP="005F0C96">
            <w:pPr>
              <w:jc w:val="center"/>
              <w:rPr>
                <w:rFonts w:ascii="Tahoma" w:hAnsi="Tahoma" w:cs="Tahoma"/>
                <w:b/>
                <w:lang w:val="el-GR"/>
              </w:rPr>
            </w:pPr>
          </w:p>
          <w:p w:rsidR="00CB1B71" w:rsidRPr="00DB4171" w:rsidRDefault="00CB1B71" w:rsidP="005F0C96">
            <w:pPr>
              <w:jc w:val="center"/>
              <w:rPr>
                <w:rFonts w:ascii="Tahoma" w:hAnsi="Tahoma" w:cs="Tahoma"/>
                <w:b/>
                <w:lang w:val="el-GR"/>
              </w:rPr>
            </w:pPr>
          </w:p>
          <w:p w:rsidR="00CB1B71" w:rsidRPr="00DB4171" w:rsidRDefault="00CB1B71" w:rsidP="005F0C96">
            <w:pPr>
              <w:jc w:val="center"/>
              <w:rPr>
                <w:rFonts w:ascii="Tahoma" w:hAnsi="Tahoma" w:cs="Tahoma"/>
                <w:b/>
                <w:lang w:val="el-GR"/>
              </w:rPr>
            </w:pPr>
          </w:p>
          <w:p w:rsidR="00CB1B71" w:rsidRPr="00C07A98" w:rsidRDefault="00E25251" w:rsidP="00C07A98">
            <w:pPr>
              <w:jc w:val="center"/>
              <w:rPr>
                <w:rFonts w:ascii="Tahoma" w:hAnsi="Tahoma" w:cs="Tahoma"/>
                <w:b/>
                <w:lang w:val="el-GR"/>
              </w:rPr>
            </w:pPr>
            <w:r>
              <w:rPr>
                <w:rFonts w:ascii="Tahoma" w:hAnsi="Tahoma" w:cs="Tahoma"/>
                <w:b/>
                <w:lang w:val="el-GR"/>
              </w:rPr>
              <w:t>ΣΤΟΓΙΑΝΝΙΔΗΣ ΣΤΑΥΡΟΣ</w:t>
            </w:r>
          </w:p>
          <w:p w:rsidR="00CB1B71" w:rsidRPr="00C07A98" w:rsidRDefault="006614D2" w:rsidP="00C07A98">
            <w:pPr>
              <w:jc w:val="center"/>
              <w:rPr>
                <w:rFonts w:ascii="Tahoma" w:hAnsi="Tahoma" w:cs="Tahoma"/>
                <w:b/>
                <w:lang w:val="el-GR"/>
              </w:rPr>
            </w:pPr>
            <w:r w:rsidRPr="00C07A98">
              <w:rPr>
                <w:rFonts w:ascii="Tahoma" w:hAnsi="Tahoma" w:cs="Tahoma"/>
                <w:b/>
                <w:lang w:val="el-GR"/>
              </w:rPr>
              <w:t>Πολιτικός</w:t>
            </w:r>
            <w:r w:rsidR="00C07A98" w:rsidRPr="00C07A98">
              <w:rPr>
                <w:rFonts w:ascii="Tahoma" w:hAnsi="Tahoma" w:cs="Tahoma"/>
                <w:b/>
                <w:lang w:val="el-GR"/>
              </w:rPr>
              <w:t xml:space="preserve"> </w:t>
            </w:r>
            <w:r w:rsidRPr="00C07A98">
              <w:rPr>
                <w:rFonts w:ascii="Tahoma" w:hAnsi="Tahoma" w:cs="Tahoma"/>
                <w:b/>
                <w:lang w:val="el-GR"/>
              </w:rPr>
              <w:t>Μηχανικός</w:t>
            </w:r>
            <w:r w:rsidR="00E25251">
              <w:rPr>
                <w:rFonts w:ascii="Tahoma" w:hAnsi="Tahoma" w:cs="Tahoma"/>
                <w:b/>
                <w:lang w:val="el-GR"/>
              </w:rPr>
              <w:t xml:space="preserve"> ΤΕ </w:t>
            </w:r>
            <w:r w:rsidR="00C07A98" w:rsidRPr="00C07A98">
              <w:rPr>
                <w:rFonts w:ascii="Tahoma" w:hAnsi="Tahoma" w:cs="Tahoma"/>
                <w:b/>
                <w:lang w:val="el-GR"/>
              </w:rPr>
              <w:t>Α΄β</w:t>
            </w:r>
          </w:p>
          <w:p w:rsidR="00C07A98" w:rsidRDefault="00C07A98" w:rsidP="00C07A98">
            <w:pPr>
              <w:jc w:val="center"/>
              <w:rPr>
                <w:rFonts w:ascii="Tahoma" w:hAnsi="Tahoma" w:cs="Tahoma"/>
                <w:lang w:val="el-GR"/>
              </w:rPr>
            </w:pPr>
          </w:p>
          <w:p w:rsidR="00CB1B71" w:rsidRPr="00DB4171" w:rsidRDefault="00CB1B71" w:rsidP="008B5511">
            <w:pPr>
              <w:rPr>
                <w:rFonts w:ascii="Tahoma" w:hAnsi="Tahoma" w:cs="Tahoma"/>
                <w:lang w:val="el-GR"/>
              </w:rPr>
            </w:pPr>
          </w:p>
        </w:tc>
      </w:tr>
    </w:tbl>
    <w:p w:rsidR="00CB1B71" w:rsidRPr="00DB4171" w:rsidRDefault="00CB1B71" w:rsidP="00CB1B71">
      <w:pPr>
        <w:jc w:val="both"/>
        <w:rPr>
          <w:rFonts w:ascii="Tahoma" w:hAnsi="Tahoma" w:cs="Tahoma"/>
          <w:lang w:val="el-GR"/>
        </w:rPr>
      </w:pPr>
    </w:p>
    <w:sectPr w:rsidR="00CB1B71" w:rsidRPr="00DB4171" w:rsidSect="00C607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Greek">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C43"/>
    <w:multiLevelType w:val="hybridMultilevel"/>
    <w:tmpl w:val="E2987B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EE2CE7"/>
    <w:multiLevelType w:val="hybridMultilevel"/>
    <w:tmpl w:val="A4143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262E3"/>
    <w:multiLevelType w:val="hybridMultilevel"/>
    <w:tmpl w:val="F38A8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06A76"/>
    <w:multiLevelType w:val="hybridMultilevel"/>
    <w:tmpl w:val="190E7486"/>
    <w:lvl w:ilvl="0" w:tplc="CE38F552">
      <w:numFmt w:val="bullet"/>
      <w:lvlText w:val="•"/>
      <w:lvlJc w:val="left"/>
      <w:pPr>
        <w:ind w:left="1004" w:hanging="360"/>
      </w:pPr>
      <w:rPr>
        <w:rFonts w:ascii="Calibri" w:eastAsia="Calibri" w:hAnsi="Calibri" w:cs="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1E4A2DF3"/>
    <w:multiLevelType w:val="hybridMultilevel"/>
    <w:tmpl w:val="16646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9443D3"/>
    <w:multiLevelType w:val="hybridMultilevel"/>
    <w:tmpl w:val="B5144CDA"/>
    <w:lvl w:ilvl="0" w:tplc="20EC3E5C">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B9023D"/>
    <w:multiLevelType w:val="multilevel"/>
    <w:tmpl w:val="0F929D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3770A2"/>
    <w:multiLevelType w:val="hybridMultilevel"/>
    <w:tmpl w:val="A162B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DF0FEC"/>
    <w:multiLevelType w:val="hybridMultilevel"/>
    <w:tmpl w:val="16D66A54"/>
    <w:lvl w:ilvl="0" w:tplc="08090005">
      <w:start w:val="1"/>
      <w:numFmt w:val="bullet"/>
      <w:lvlText w:val=""/>
      <w:lvlJc w:val="left"/>
      <w:pPr>
        <w:tabs>
          <w:tab w:val="num" w:pos="2574"/>
        </w:tabs>
        <w:ind w:left="257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B1920"/>
    <w:multiLevelType w:val="hybridMultilevel"/>
    <w:tmpl w:val="E38E613C"/>
    <w:lvl w:ilvl="0" w:tplc="CE38F55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67B56D8"/>
    <w:multiLevelType w:val="hybridMultilevel"/>
    <w:tmpl w:val="2460D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F2C87"/>
    <w:multiLevelType w:val="hybridMultilevel"/>
    <w:tmpl w:val="DA2A10E2"/>
    <w:lvl w:ilvl="0" w:tplc="D6BECE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80E4D"/>
    <w:multiLevelType w:val="hybridMultilevel"/>
    <w:tmpl w:val="95B823D6"/>
    <w:lvl w:ilvl="0" w:tplc="2730AD08">
      <w:start w:val="1"/>
      <w:numFmt w:val="decimal"/>
      <w:lvlText w:val="(%1)"/>
      <w:lvlJc w:val="left"/>
      <w:pPr>
        <w:ind w:left="1436" w:hanging="585"/>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3" w15:restartNumberingAfterBreak="0">
    <w:nsid w:val="3D6D3E7D"/>
    <w:multiLevelType w:val="hybridMultilevel"/>
    <w:tmpl w:val="F02C71C6"/>
    <w:lvl w:ilvl="0" w:tplc="83586502">
      <w:numFmt w:val="bullet"/>
      <w:lvlText w:val="•"/>
      <w:lvlJc w:val="left"/>
      <w:pPr>
        <w:ind w:left="64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47D2226"/>
    <w:multiLevelType w:val="hybridMultilevel"/>
    <w:tmpl w:val="986CE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C30401"/>
    <w:multiLevelType w:val="hybridMultilevel"/>
    <w:tmpl w:val="94006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C144F69"/>
    <w:multiLevelType w:val="hybridMultilevel"/>
    <w:tmpl w:val="129096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F4FFD"/>
    <w:multiLevelType w:val="hybridMultilevel"/>
    <w:tmpl w:val="A66E70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62E7C"/>
    <w:multiLevelType w:val="multilevel"/>
    <w:tmpl w:val="FEDCF936"/>
    <w:lvl w:ilvl="0">
      <w:start w:val="1"/>
      <w:numFmt w:val="decimal"/>
      <w:lvlText w:val="ΑΤ.%1"/>
      <w:lvlJc w:val="left"/>
      <w:pPr>
        <w:tabs>
          <w:tab w:val="num" w:pos="644"/>
        </w:tabs>
        <w:ind w:left="644" w:hanging="360"/>
      </w:pPr>
      <w:rPr>
        <w:rFonts w:hint="default"/>
        <w:b/>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19" w15:restartNumberingAfterBreak="0">
    <w:nsid w:val="50575201"/>
    <w:multiLevelType w:val="hybridMultilevel"/>
    <w:tmpl w:val="6EB4542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51741B46"/>
    <w:multiLevelType w:val="hybridMultilevel"/>
    <w:tmpl w:val="130296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55E16081"/>
    <w:multiLevelType w:val="hybridMultilevel"/>
    <w:tmpl w:val="0282B24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765A4"/>
    <w:multiLevelType w:val="hybridMultilevel"/>
    <w:tmpl w:val="38A0BB3A"/>
    <w:lvl w:ilvl="0" w:tplc="04080001">
      <w:start w:val="1"/>
      <w:numFmt w:val="bullet"/>
      <w:lvlText w:val=""/>
      <w:lvlJc w:val="left"/>
      <w:pPr>
        <w:ind w:left="744" w:hanging="360"/>
      </w:pPr>
      <w:rPr>
        <w:rFonts w:ascii="Symbol" w:hAnsi="Symbol" w:hint="default"/>
      </w:rPr>
    </w:lvl>
    <w:lvl w:ilvl="1" w:tplc="04080003">
      <w:start w:val="1"/>
      <w:numFmt w:val="bullet"/>
      <w:lvlText w:val="o"/>
      <w:lvlJc w:val="left"/>
      <w:pPr>
        <w:ind w:left="1464" w:hanging="360"/>
      </w:pPr>
      <w:rPr>
        <w:rFonts w:ascii="Courier New" w:hAnsi="Courier New" w:hint="default"/>
      </w:rPr>
    </w:lvl>
    <w:lvl w:ilvl="2" w:tplc="04080005" w:tentative="1">
      <w:start w:val="1"/>
      <w:numFmt w:val="bullet"/>
      <w:lvlText w:val=""/>
      <w:lvlJc w:val="left"/>
      <w:pPr>
        <w:ind w:left="2184" w:hanging="360"/>
      </w:pPr>
      <w:rPr>
        <w:rFonts w:ascii="Wingdings" w:hAnsi="Wingdings" w:hint="default"/>
      </w:rPr>
    </w:lvl>
    <w:lvl w:ilvl="3" w:tplc="04080001" w:tentative="1">
      <w:start w:val="1"/>
      <w:numFmt w:val="bullet"/>
      <w:lvlText w:val=""/>
      <w:lvlJc w:val="left"/>
      <w:pPr>
        <w:ind w:left="2904" w:hanging="360"/>
      </w:pPr>
      <w:rPr>
        <w:rFonts w:ascii="Symbol" w:hAnsi="Symbol" w:hint="default"/>
      </w:rPr>
    </w:lvl>
    <w:lvl w:ilvl="4" w:tplc="04080003" w:tentative="1">
      <w:start w:val="1"/>
      <w:numFmt w:val="bullet"/>
      <w:lvlText w:val="o"/>
      <w:lvlJc w:val="left"/>
      <w:pPr>
        <w:ind w:left="3624" w:hanging="360"/>
      </w:pPr>
      <w:rPr>
        <w:rFonts w:ascii="Courier New" w:hAnsi="Courier New" w:hint="default"/>
      </w:rPr>
    </w:lvl>
    <w:lvl w:ilvl="5" w:tplc="04080005" w:tentative="1">
      <w:start w:val="1"/>
      <w:numFmt w:val="bullet"/>
      <w:lvlText w:val=""/>
      <w:lvlJc w:val="left"/>
      <w:pPr>
        <w:ind w:left="4344" w:hanging="360"/>
      </w:pPr>
      <w:rPr>
        <w:rFonts w:ascii="Wingdings" w:hAnsi="Wingdings" w:hint="default"/>
      </w:rPr>
    </w:lvl>
    <w:lvl w:ilvl="6" w:tplc="04080001" w:tentative="1">
      <w:start w:val="1"/>
      <w:numFmt w:val="bullet"/>
      <w:lvlText w:val=""/>
      <w:lvlJc w:val="left"/>
      <w:pPr>
        <w:ind w:left="5064" w:hanging="360"/>
      </w:pPr>
      <w:rPr>
        <w:rFonts w:ascii="Symbol" w:hAnsi="Symbol" w:hint="default"/>
      </w:rPr>
    </w:lvl>
    <w:lvl w:ilvl="7" w:tplc="04080003" w:tentative="1">
      <w:start w:val="1"/>
      <w:numFmt w:val="bullet"/>
      <w:lvlText w:val="o"/>
      <w:lvlJc w:val="left"/>
      <w:pPr>
        <w:ind w:left="5784" w:hanging="360"/>
      </w:pPr>
      <w:rPr>
        <w:rFonts w:ascii="Courier New" w:hAnsi="Courier New" w:hint="default"/>
      </w:rPr>
    </w:lvl>
    <w:lvl w:ilvl="8" w:tplc="04080005" w:tentative="1">
      <w:start w:val="1"/>
      <w:numFmt w:val="bullet"/>
      <w:lvlText w:val=""/>
      <w:lvlJc w:val="left"/>
      <w:pPr>
        <w:ind w:left="6504" w:hanging="360"/>
      </w:pPr>
      <w:rPr>
        <w:rFonts w:ascii="Wingdings" w:hAnsi="Wingdings" w:hint="default"/>
      </w:rPr>
    </w:lvl>
  </w:abstractNum>
  <w:abstractNum w:abstractNumId="23" w15:restartNumberingAfterBreak="0">
    <w:nsid w:val="5B4F2463"/>
    <w:multiLevelType w:val="hybridMultilevel"/>
    <w:tmpl w:val="2058215A"/>
    <w:lvl w:ilvl="0" w:tplc="0BFADCF2">
      <w:start w:val="1"/>
      <w:numFmt w:val="decimal"/>
      <w:lvlText w:val="(%1)"/>
      <w:lvlJc w:val="left"/>
      <w:pPr>
        <w:ind w:left="1436"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1E60463"/>
    <w:multiLevelType w:val="hybridMultilevel"/>
    <w:tmpl w:val="E200B3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C2DD7"/>
    <w:multiLevelType w:val="hybridMultilevel"/>
    <w:tmpl w:val="8CEEF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1E434B"/>
    <w:multiLevelType w:val="hybridMultilevel"/>
    <w:tmpl w:val="B13CE0E0"/>
    <w:lvl w:ilvl="0" w:tplc="0408000F">
      <w:start w:val="1"/>
      <w:numFmt w:val="decimal"/>
      <w:lvlText w:val="%1."/>
      <w:lvlJc w:val="left"/>
      <w:pPr>
        <w:ind w:left="216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8A84576"/>
    <w:multiLevelType w:val="hybridMultilevel"/>
    <w:tmpl w:val="FF7CC9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F70F81"/>
    <w:multiLevelType w:val="hybridMultilevel"/>
    <w:tmpl w:val="FAD0C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3710A35"/>
    <w:multiLevelType w:val="hybridMultilevel"/>
    <w:tmpl w:val="1B18A866"/>
    <w:lvl w:ilvl="0" w:tplc="DA1E3326">
      <w:start w:val="5"/>
      <w:numFmt w:val="bullet"/>
      <w:lvlText w:val="-"/>
      <w:lvlJc w:val="left"/>
      <w:pPr>
        <w:tabs>
          <w:tab w:val="num" w:pos="724"/>
        </w:tabs>
        <w:ind w:left="704" w:hanging="340"/>
      </w:pPr>
      <w:rPr>
        <w:rFonts w:hint="default"/>
      </w:rPr>
    </w:lvl>
    <w:lvl w:ilvl="1" w:tplc="04080001">
      <w:start w:val="1"/>
      <w:numFmt w:val="bullet"/>
      <w:lvlText w:val=""/>
      <w:lvlJc w:val="left"/>
      <w:pPr>
        <w:tabs>
          <w:tab w:val="num" w:pos="1804"/>
        </w:tabs>
        <w:ind w:left="1804" w:hanging="360"/>
      </w:pPr>
      <w:rPr>
        <w:rFonts w:ascii="Symbol" w:hAnsi="Symbol"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30" w15:restartNumberingAfterBreak="0">
    <w:nsid w:val="74AD5787"/>
    <w:multiLevelType w:val="hybridMultilevel"/>
    <w:tmpl w:val="414C6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02560C"/>
    <w:multiLevelType w:val="hybridMultilevel"/>
    <w:tmpl w:val="B9300B26"/>
    <w:lvl w:ilvl="0" w:tplc="710AF962">
      <w:start w:val="1"/>
      <w:numFmt w:val="decimal"/>
      <w:lvlText w:val="ΑΤ%1."/>
      <w:lvlJc w:val="left"/>
      <w:pPr>
        <w:ind w:left="288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34" w15:restartNumberingAfterBreak="0">
    <w:nsid w:val="7FED6F3B"/>
    <w:multiLevelType w:val="hybridMultilevel"/>
    <w:tmpl w:val="FA3C6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1"/>
  </w:num>
  <w:num w:numId="3">
    <w:abstractNumId w:val="33"/>
  </w:num>
  <w:num w:numId="4">
    <w:abstractNumId w:val="17"/>
  </w:num>
  <w:num w:numId="5">
    <w:abstractNumId w:val="16"/>
  </w:num>
  <w:num w:numId="6">
    <w:abstractNumId w:val="2"/>
  </w:num>
  <w:num w:numId="7">
    <w:abstractNumId w:val="1"/>
  </w:num>
  <w:num w:numId="8">
    <w:abstractNumId w:val="8"/>
  </w:num>
  <w:num w:numId="9">
    <w:abstractNumId w:val="32"/>
  </w:num>
  <w:num w:numId="10">
    <w:abstractNumId w:val="19"/>
  </w:num>
  <w:num w:numId="11">
    <w:abstractNumId w:val="26"/>
  </w:num>
  <w:num w:numId="12">
    <w:abstractNumId w:val="31"/>
  </w:num>
  <w:num w:numId="13">
    <w:abstractNumId w:val="18"/>
  </w:num>
  <w:num w:numId="14">
    <w:abstractNumId w:val="10"/>
  </w:num>
  <w:num w:numId="15">
    <w:abstractNumId w:val="28"/>
  </w:num>
  <w:num w:numId="16">
    <w:abstractNumId w:val="20"/>
  </w:num>
  <w:num w:numId="17">
    <w:abstractNumId w:val="22"/>
  </w:num>
  <w:num w:numId="18">
    <w:abstractNumId w:val="15"/>
  </w:num>
  <w:num w:numId="19">
    <w:abstractNumId w:val="0"/>
  </w:num>
  <w:num w:numId="20">
    <w:abstractNumId w:val="4"/>
  </w:num>
  <w:num w:numId="21">
    <w:abstractNumId w:val="13"/>
  </w:num>
  <w:num w:numId="22">
    <w:abstractNumId w:val="5"/>
  </w:num>
  <w:num w:numId="23">
    <w:abstractNumId w:val="30"/>
  </w:num>
  <w:num w:numId="24">
    <w:abstractNumId w:val="27"/>
  </w:num>
  <w:num w:numId="25">
    <w:abstractNumId w:val="25"/>
  </w:num>
  <w:num w:numId="26">
    <w:abstractNumId w:val="7"/>
  </w:num>
  <w:num w:numId="27">
    <w:abstractNumId w:val="34"/>
  </w:num>
  <w:num w:numId="28">
    <w:abstractNumId w:val="14"/>
  </w:num>
  <w:num w:numId="29">
    <w:abstractNumId w:val="9"/>
  </w:num>
  <w:num w:numId="30">
    <w:abstractNumId w:val="3"/>
  </w:num>
  <w:num w:numId="31">
    <w:abstractNumId w:val="12"/>
  </w:num>
  <w:num w:numId="32">
    <w:abstractNumId w:val="23"/>
  </w:num>
  <w:num w:numId="33">
    <w:abstractNumId w:val="21"/>
  </w:num>
  <w:num w:numId="34">
    <w:abstractNumId w:val="2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444D"/>
    <w:rsid w:val="00030536"/>
    <w:rsid w:val="00042157"/>
    <w:rsid w:val="000644CE"/>
    <w:rsid w:val="0007731F"/>
    <w:rsid w:val="000A1F25"/>
    <w:rsid w:val="000B0D89"/>
    <w:rsid w:val="000D295C"/>
    <w:rsid w:val="000E6D6C"/>
    <w:rsid w:val="00131B8F"/>
    <w:rsid w:val="001362D2"/>
    <w:rsid w:val="0014313C"/>
    <w:rsid w:val="0019444D"/>
    <w:rsid w:val="001D56A4"/>
    <w:rsid w:val="001E6A5B"/>
    <w:rsid w:val="00227D7E"/>
    <w:rsid w:val="00250784"/>
    <w:rsid w:val="002565EA"/>
    <w:rsid w:val="002761A1"/>
    <w:rsid w:val="002A7664"/>
    <w:rsid w:val="002B334F"/>
    <w:rsid w:val="002B3954"/>
    <w:rsid w:val="002E3FA0"/>
    <w:rsid w:val="00327D76"/>
    <w:rsid w:val="00357726"/>
    <w:rsid w:val="003D6790"/>
    <w:rsid w:val="003E676F"/>
    <w:rsid w:val="00416C3E"/>
    <w:rsid w:val="004613D8"/>
    <w:rsid w:val="00485C51"/>
    <w:rsid w:val="004A0334"/>
    <w:rsid w:val="00504517"/>
    <w:rsid w:val="00527192"/>
    <w:rsid w:val="005306D1"/>
    <w:rsid w:val="005E45B2"/>
    <w:rsid w:val="005E68B3"/>
    <w:rsid w:val="005F0C96"/>
    <w:rsid w:val="00632CEA"/>
    <w:rsid w:val="00637690"/>
    <w:rsid w:val="006614D2"/>
    <w:rsid w:val="00694E23"/>
    <w:rsid w:val="006C4771"/>
    <w:rsid w:val="006E4688"/>
    <w:rsid w:val="00702FFC"/>
    <w:rsid w:val="00731E48"/>
    <w:rsid w:val="007522D8"/>
    <w:rsid w:val="0079108B"/>
    <w:rsid w:val="007A6A98"/>
    <w:rsid w:val="007A7C12"/>
    <w:rsid w:val="007B37A9"/>
    <w:rsid w:val="007C5150"/>
    <w:rsid w:val="007E3136"/>
    <w:rsid w:val="008047F3"/>
    <w:rsid w:val="0086182A"/>
    <w:rsid w:val="00863280"/>
    <w:rsid w:val="008679E0"/>
    <w:rsid w:val="00876BC7"/>
    <w:rsid w:val="0088223C"/>
    <w:rsid w:val="008B4551"/>
    <w:rsid w:val="008B5511"/>
    <w:rsid w:val="008D0494"/>
    <w:rsid w:val="008E4B2B"/>
    <w:rsid w:val="008E5C89"/>
    <w:rsid w:val="00933E30"/>
    <w:rsid w:val="00942EA5"/>
    <w:rsid w:val="0096411A"/>
    <w:rsid w:val="00984A20"/>
    <w:rsid w:val="00994E20"/>
    <w:rsid w:val="009A657B"/>
    <w:rsid w:val="009B224B"/>
    <w:rsid w:val="009B73C0"/>
    <w:rsid w:val="009D3E2A"/>
    <w:rsid w:val="00A11EA5"/>
    <w:rsid w:val="00A35341"/>
    <w:rsid w:val="00A376BF"/>
    <w:rsid w:val="00AE0D52"/>
    <w:rsid w:val="00C05EAE"/>
    <w:rsid w:val="00C07A98"/>
    <w:rsid w:val="00C6076F"/>
    <w:rsid w:val="00C816D4"/>
    <w:rsid w:val="00C91833"/>
    <w:rsid w:val="00C95E44"/>
    <w:rsid w:val="00CB1B71"/>
    <w:rsid w:val="00CB5019"/>
    <w:rsid w:val="00CD1458"/>
    <w:rsid w:val="00CE18F8"/>
    <w:rsid w:val="00D50E95"/>
    <w:rsid w:val="00DB4171"/>
    <w:rsid w:val="00DC3591"/>
    <w:rsid w:val="00DE5568"/>
    <w:rsid w:val="00DE7A62"/>
    <w:rsid w:val="00E25251"/>
    <w:rsid w:val="00E26AAE"/>
    <w:rsid w:val="00E56E1A"/>
    <w:rsid w:val="00E9544F"/>
    <w:rsid w:val="00F33A8A"/>
    <w:rsid w:val="00F950AF"/>
    <w:rsid w:val="00FA339E"/>
    <w:rsid w:val="00FD5192"/>
    <w:rsid w:val="00FF3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78AAD0FF"/>
  <w15:docId w15:val="{1A9911FE-71C4-47EE-BFFB-2D4F9B3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511"/>
    <w:pPr>
      <w:spacing w:after="0" w:line="240" w:lineRule="auto"/>
    </w:pPr>
    <w:rPr>
      <w:rFonts w:ascii="Arial" w:eastAsia="Times New Roman" w:hAnsi="Arial" w:cs="Times New Roman"/>
      <w:sz w:val="20"/>
      <w:szCs w:val="20"/>
      <w:lang w:val="en-US" w:eastAsia="el-GR"/>
    </w:rPr>
  </w:style>
  <w:style w:type="paragraph" w:styleId="1">
    <w:name w:val="heading 1"/>
    <w:basedOn w:val="a"/>
    <w:next w:val="a"/>
    <w:link w:val="1Char"/>
    <w:qFormat/>
    <w:rsid w:val="0019444D"/>
    <w:pPr>
      <w:keepNext/>
      <w:widowControl w:val="0"/>
      <w:jc w:val="both"/>
      <w:outlineLvl w:val="0"/>
    </w:pPr>
    <w:rPr>
      <w:b/>
      <w:sz w:val="22"/>
    </w:rPr>
  </w:style>
  <w:style w:type="paragraph" w:styleId="2">
    <w:name w:val="heading 2"/>
    <w:basedOn w:val="a"/>
    <w:next w:val="a"/>
    <w:link w:val="2Char"/>
    <w:uiPriority w:val="9"/>
    <w:semiHidden/>
    <w:unhideWhenUsed/>
    <w:qFormat/>
    <w:rsid w:val="00863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047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Char Char Char Char Char Char Char Char Char Char Char Char Char Char Char Char Char Char Char"/>
    <w:basedOn w:val="a"/>
    <w:next w:val="a"/>
    <w:link w:val="4Char"/>
    <w:qFormat/>
    <w:rsid w:val="0019444D"/>
    <w:pPr>
      <w:keepNext/>
      <w:jc w:val="center"/>
      <w:outlineLvl w:val="3"/>
    </w:pPr>
    <w:rPr>
      <w:rFonts w:ascii="Times New Roman" w:hAnsi="Times New Roman"/>
      <w:b/>
      <w:sz w:val="22"/>
      <w:u w:val="single"/>
      <w:lang w:val="el-GR"/>
    </w:rPr>
  </w:style>
  <w:style w:type="paragraph" w:styleId="7">
    <w:name w:val="heading 7"/>
    <w:basedOn w:val="a"/>
    <w:next w:val="a"/>
    <w:link w:val="7Char"/>
    <w:qFormat/>
    <w:rsid w:val="0019444D"/>
    <w:pPr>
      <w:keepNext/>
      <w:jc w:val="center"/>
      <w:outlineLvl w:val="6"/>
    </w:pPr>
    <w:rPr>
      <w:rFonts w:ascii="Times New Roman" w:hAnsi="Times New Roman"/>
      <w:b/>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9444D"/>
    <w:rPr>
      <w:rFonts w:ascii="Arial" w:eastAsia="Times New Roman" w:hAnsi="Arial" w:cs="Times New Roman"/>
      <w:b/>
      <w:szCs w:val="20"/>
      <w:lang w:val="en-US" w:eastAsia="el-GR"/>
    </w:rPr>
  </w:style>
  <w:style w:type="character" w:customStyle="1" w:styleId="2Char">
    <w:name w:val="Επικεφαλίδα 2 Char"/>
    <w:basedOn w:val="a0"/>
    <w:link w:val="2"/>
    <w:uiPriority w:val="9"/>
    <w:semiHidden/>
    <w:rsid w:val="00863280"/>
    <w:rPr>
      <w:rFonts w:asciiTheme="majorHAnsi" w:eastAsiaTheme="majorEastAsia" w:hAnsiTheme="majorHAnsi" w:cstheme="majorBidi"/>
      <w:b/>
      <w:bCs/>
      <w:color w:val="4F81BD" w:themeColor="accent1"/>
      <w:sz w:val="26"/>
      <w:szCs w:val="26"/>
      <w:lang w:val="en-US" w:eastAsia="el-GR"/>
    </w:rPr>
  </w:style>
  <w:style w:type="character" w:customStyle="1" w:styleId="3Char">
    <w:name w:val="Επικεφαλίδα 3 Char"/>
    <w:basedOn w:val="a0"/>
    <w:link w:val="3"/>
    <w:uiPriority w:val="9"/>
    <w:rsid w:val="008047F3"/>
    <w:rPr>
      <w:rFonts w:asciiTheme="majorHAnsi" w:eastAsiaTheme="majorEastAsia" w:hAnsiTheme="majorHAnsi" w:cstheme="majorBidi"/>
      <w:b/>
      <w:bCs/>
      <w:color w:val="4F81BD" w:themeColor="accent1"/>
      <w:sz w:val="20"/>
      <w:szCs w:val="20"/>
      <w:lang w:val="en-US" w:eastAsia="el-GR"/>
    </w:rPr>
  </w:style>
  <w:style w:type="character" w:customStyle="1" w:styleId="4Char">
    <w:name w:val="Επικεφαλίδα 4 Char"/>
    <w:aliases w:val=" Char Char Char Char Char Char Char Char Char Char Char Char Char Char Char Char Char Char Char Char"/>
    <w:basedOn w:val="a0"/>
    <w:link w:val="4"/>
    <w:rsid w:val="0019444D"/>
    <w:rPr>
      <w:rFonts w:ascii="Times New Roman" w:eastAsia="Times New Roman" w:hAnsi="Times New Roman" w:cs="Times New Roman"/>
      <w:b/>
      <w:szCs w:val="20"/>
      <w:u w:val="single"/>
      <w:lang w:eastAsia="el-GR"/>
    </w:rPr>
  </w:style>
  <w:style w:type="character" w:customStyle="1" w:styleId="7Char">
    <w:name w:val="Επικεφαλίδα 7 Char"/>
    <w:basedOn w:val="a0"/>
    <w:link w:val="7"/>
    <w:rsid w:val="0019444D"/>
    <w:rPr>
      <w:rFonts w:ascii="Times New Roman" w:eastAsia="Times New Roman" w:hAnsi="Times New Roman" w:cs="Times New Roman"/>
      <w:b/>
      <w:sz w:val="32"/>
      <w:szCs w:val="20"/>
      <w:lang w:eastAsia="el-GR"/>
    </w:rPr>
  </w:style>
  <w:style w:type="paragraph" w:styleId="a3">
    <w:name w:val="Body Text"/>
    <w:aliases w:val="Σώμα κειμένου Char Char Char Char"/>
    <w:basedOn w:val="a"/>
    <w:link w:val="Char"/>
    <w:rsid w:val="0019444D"/>
    <w:pPr>
      <w:jc w:val="both"/>
    </w:pPr>
    <w:rPr>
      <w:sz w:val="22"/>
      <w:lang w:val="el-GR"/>
    </w:rPr>
  </w:style>
  <w:style w:type="character" w:customStyle="1" w:styleId="Char">
    <w:name w:val="Σώμα κειμένου Char"/>
    <w:aliases w:val="Σώμα κειμένου Char Char Char Char Char"/>
    <w:basedOn w:val="a0"/>
    <w:link w:val="a3"/>
    <w:rsid w:val="0019444D"/>
    <w:rPr>
      <w:rFonts w:ascii="Arial" w:eastAsia="Times New Roman" w:hAnsi="Arial" w:cs="Times New Roman"/>
      <w:szCs w:val="20"/>
      <w:lang w:eastAsia="el-GR"/>
    </w:rPr>
  </w:style>
  <w:style w:type="paragraph" w:styleId="a4">
    <w:name w:val="Title"/>
    <w:basedOn w:val="a"/>
    <w:link w:val="Char0"/>
    <w:qFormat/>
    <w:rsid w:val="0019444D"/>
    <w:pPr>
      <w:jc w:val="center"/>
    </w:pPr>
    <w:rPr>
      <w:b/>
      <w:sz w:val="24"/>
      <w:lang w:val="el-GR"/>
    </w:rPr>
  </w:style>
  <w:style w:type="character" w:customStyle="1" w:styleId="Char0">
    <w:name w:val="Τίτλος Char"/>
    <w:basedOn w:val="a0"/>
    <w:link w:val="a4"/>
    <w:rsid w:val="0019444D"/>
    <w:rPr>
      <w:rFonts w:ascii="Arial" w:eastAsia="Times New Roman" w:hAnsi="Arial" w:cs="Times New Roman"/>
      <w:b/>
      <w:sz w:val="24"/>
      <w:szCs w:val="20"/>
      <w:lang w:eastAsia="el-GR"/>
    </w:rPr>
  </w:style>
  <w:style w:type="paragraph" w:styleId="20">
    <w:name w:val="Body Text 2"/>
    <w:basedOn w:val="a"/>
    <w:link w:val="2Char0"/>
    <w:rsid w:val="0019444D"/>
    <w:pPr>
      <w:jc w:val="both"/>
    </w:pPr>
    <w:rPr>
      <w:rFonts w:ascii="Times New Roman" w:hAnsi="Times New Roman"/>
      <w:b/>
      <w:caps/>
      <w:sz w:val="22"/>
      <w:lang w:val="el-GR"/>
    </w:rPr>
  </w:style>
  <w:style w:type="character" w:customStyle="1" w:styleId="2Char0">
    <w:name w:val="Σώμα κείμενου 2 Char"/>
    <w:basedOn w:val="a0"/>
    <w:link w:val="20"/>
    <w:rsid w:val="0019444D"/>
    <w:rPr>
      <w:rFonts w:ascii="Times New Roman" w:eastAsia="Times New Roman" w:hAnsi="Times New Roman" w:cs="Times New Roman"/>
      <w:b/>
      <w:caps/>
      <w:szCs w:val="20"/>
      <w:lang w:eastAsia="el-GR"/>
    </w:rPr>
  </w:style>
  <w:style w:type="paragraph" w:styleId="a5">
    <w:name w:val="Body Text Indent"/>
    <w:basedOn w:val="a"/>
    <w:link w:val="Char1"/>
    <w:rsid w:val="0019444D"/>
    <w:pPr>
      <w:overflowPunct w:val="0"/>
      <w:autoSpaceDE w:val="0"/>
      <w:autoSpaceDN w:val="0"/>
      <w:adjustRightInd w:val="0"/>
      <w:spacing w:before="80"/>
      <w:jc w:val="both"/>
      <w:textAlignment w:val="baseline"/>
    </w:pPr>
    <w:rPr>
      <w:sz w:val="19"/>
      <w:lang w:val="el-GR"/>
    </w:rPr>
  </w:style>
  <w:style w:type="character" w:customStyle="1" w:styleId="Char1">
    <w:name w:val="Σώμα κείμενου με εσοχή Char"/>
    <w:basedOn w:val="a0"/>
    <w:link w:val="a5"/>
    <w:rsid w:val="0019444D"/>
    <w:rPr>
      <w:rFonts w:ascii="Arial" w:eastAsia="Times New Roman" w:hAnsi="Arial" w:cs="Times New Roman"/>
      <w:sz w:val="19"/>
      <w:szCs w:val="20"/>
      <w:lang w:eastAsia="el-GR"/>
    </w:rPr>
  </w:style>
  <w:style w:type="paragraph" w:customStyle="1" w:styleId="lettered1">
    <w:name w:val="lettered1"/>
    <w:basedOn w:val="4"/>
    <w:rsid w:val="0019444D"/>
    <w:pPr>
      <w:keepNext w:val="0"/>
      <w:overflowPunct w:val="0"/>
      <w:autoSpaceDE w:val="0"/>
      <w:autoSpaceDN w:val="0"/>
      <w:adjustRightInd w:val="0"/>
      <w:spacing w:before="80"/>
      <w:ind w:left="567" w:hanging="567"/>
      <w:jc w:val="both"/>
      <w:textAlignment w:val="baseline"/>
      <w:outlineLvl w:val="9"/>
    </w:pPr>
    <w:rPr>
      <w:rFonts w:ascii="Arial" w:hAnsi="Arial"/>
      <w:b w:val="0"/>
      <w:sz w:val="19"/>
      <w:u w:val="none"/>
    </w:rPr>
  </w:style>
  <w:style w:type="paragraph" w:styleId="a6">
    <w:name w:val="Subtitle"/>
    <w:basedOn w:val="a"/>
    <w:link w:val="Char2"/>
    <w:qFormat/>
    <w:rsid w:val="0019444D"/>
    <w:pPr>
      <w:jc w:val="center"/>
    </w:pPr>
    <w:rPr>
      <w:rFonts w:ascii="Times New Roman" w:hAnsi="Times New Roman"/>
      <w:b/>
      <w:sz w:val="22"/>
      <w:lang w:val="el-GR"/>
    </w:rPr>
  </w:style>
  <w:style w:type="character" w:customStyle="1" w:styleId="Char2">
    <w:name w:val="Υπότιτλος Char"/>
    <w:basedOn w:val="a0"/>
    <w:link w:val="a6"/>
    <w:rsid w:val="0019444D"/>
    <w:rPr>
      <w:rFonts w:ascii="Times New Roman" w:eastAsia="Times New Roman" w:hAnsi="Times New Roman" w:cs="Times New Roman"/>
      <w:b/>
      <w:szCs w:val="20"/>
      <w:lang w:eastAsia="el-GR"/>
    </w:rPr>
  </w:style>
  <w:style w:type="paragraph" w:styleId="21">
    <w:name w:val="Body Text Indent 2"/>
    <w:basedOn w:val="a"/>
    <w:link w:val="2Char1"/>
    <w:rsid w:val="0019444D"/>
    <w:pPr>
      <w:tabs>
        <w:tab w:val="left" w:pos="9052"/>
        <w:tab w:val="left" w:pos="10360"/>
      </w:tabs>
      <w:ind w:left="1134"/>
      <w:jc w:val="both"/>
    </w:pPr>
    <w:rPr>
      <w:color w:val="000000"/>
      <w:sz w:val="22"/>
      <w:lang w:val="en-GB"/>
    </w:rPr>
  </w:style>
  <w:style w:type="character" w:customStyle="1" w:styleId="2Char1">
    <w:name w:val="Σώμα κείμενου με εσοχή 2 Char"/>
    <w:basedOn w:val="a0"/>
    <w:link w:val="21"/>
    <w:rsid w:val="0019444D"/>
    <w:rPr>
      <w:rFonts w:ascii="Arial" w:eastAsia="Times New Roman" w:hAnsi="Arial" w:cs="Times New Roman"/>
      <w:color w:val="000000"/>
      <w:szCs w:val="20"/>
      <w:lang w:val="en-GB" w:eastAsia="el-GR"/>
    </w:rPr>
  </w:style>
  <w:style w:type="paragraph" w:customStyle="1" w:styleId="Char10">
    <w:name w:val="Char1"/>
    <w:basedOn w:val="a"/>
    <w:rsid w:val="0019444D"/>
    <w:pPr>
      <w:spacing w:after="160" w:line="240" w:lineRule="exact"/>
      <w:jc w:val="both"/>
    </w:pPr>
    <w:rPr>
      <w:rFonts w:ascii="Verdana" w:hAnsi="Verdana" w:cs="Verdana"/>
      <w:lang w:eastAsia="en-US"/>
    </w:rPr>
  </w:style>
  <w:style w:type="paragraph" w:styleId="a7">
    <w:name w:val="Balloon Text"/>
    <w:basedOn w:val="a"/>
    <w:link w:val="Char3"/>
    <w:uiPriority w:val="99"/>
    <w:semiHidden/>
    <w:unhideWhenUsed/>
    <w:rsid w:val="0019444D"/>
    <w:rPr>
      <w:rFonts w:ascii="Tahoma" w:hAnsi="Tahoma" w:cs="Tahoma"/>
      <w:sz w:val="16"/>
      <w:szCs w:val="16"/>
    </w:rPr>
  </w:style>
  <w:style w:type="character" w:customStyle="1" w:styleId="Char3">
    <w:name w:val="Κείμενο πλαισίου Char"/>
    <w:basedOn w:val="a0"/>
    <w:link w:val="a7"/>
    <w:uiPriority w:val="99"/>
    <w:semiHidden/>
    <w:rsid w:val="0019444D"/>
    <w:rPr>
      <w:rFonts w:ascii="Tahoma" w:eastAsia="Times New Roman" w:hAnsi="Tahoma" w:cs="Tahoma"/>
      <w:sz w:val="16"/>
      <w:szCs w:val="16"/>
      <w:lang w:val="en-US" w:eastAsia="el-GR"/>
    </w:rPr>
  </w:style>
  <w:style w:type="paragraph" w:styleId="a8">
    <w:name w:val="footer"/>
    <w:basedOn w:val="a"/>
    <w:link w:val="Char4"/>
    <w:rsid w:val="00CB1B71"/>
    <w:pPr>
      <w:tabs>
        <w:tab w:val="center" w:pos="4153"/>
        <w:tab w:val="right" w:pos="8306"/>
      </w:tabs>
    </w:pPr>
  </w:style>
  <w:style w:type="character" w:customStyle="1" w:styleId="Char4">
    <w:name w:val="Υποσέλιδο Char"/>
    <w:basedOn w:val="a0"/>
    <w:link w:val="a8"/>
    <w:rsid w:val="00CB1B71"/>
    <w:rPr>
      <w:rFonts w:ascii="Arial" w:eastAsia="Times New Roman" w:hAnsi="Arial" w:cs="Times New Roman"/>
      <w:sz w:val="20"/>
      <w:szCs w:val="20"/>
      <w:lang w:val="en-US" w:eastAsia="el-GR"/>
    </w:rPr>
  </w:style>
  <w:style w:type="character" w:customStyle="1" w:styleId="CharCharCharCharCharCharCharCharCharCharCharCharCharCharCharCharCharCharCharCharChar">
    <w:name w:val="Char Char Char Char Char Char Char Char Char Char Char Char Char Char Char Char Char Char Char Char Char"/>
    <w:basedOn w:val="a0"/>
    <w:rsid w:val="00CB1B71"/>
    <w:rPr>
      <w:b/>
      <w:sz w:val="22"/>
      <w:u w:val="single"/>
      <w:lang w:val="el-GR" w:eastAsia="el-GR" w:bidi="ar-SA"/>
    </w:rPr>
  </w:style>
  <w:style w:type="paragraph" w:customStyle="1" w:styleId="10">
    <w:name w:val="Σώμα κειμένου1"/>
    <w:basedOn w:val="a"/>
    <w:rsid w:val="00CB1B71"/>
    <w:pPr>
      <w:suppressAutoHyphens/>
      <w:overflowPunct w:val="0"/>
      <w:autoSpaceDE w:val="0"/>
      <w:autoSpaceDN w:val="0"/>
      <w:adjustRightInd w:val="0"/>
      <w:ind w:left="284" w:firstLine="851"/>
      <w:jc w:val="both"/>
      <w:textAlignment w:val="baseline"/>
    </w:pPr>
    <w:rPr>
      <w:rFonts w:ascii="Times New Roman" w:hAnsi="Times New Roman"/>
      <w:spacing w:val="-3"/>
      <w:sz w:val="22"/>
      <w:lang w:val="el-GR" w:eastAsia="en-US"/>
    </w:rPr>
  </w:style>
  <w:style w:type="paragraph" w:customStyle="1" w:styleId="a9">
    <w:name w:val="Üñèñï"/>
    <w:basedOn w:val="a"/>
    <w:rsid w:val="00CB1B71"/>
    <w:pPr>
      <w:widowControl w:val="0"/>
      <w:tabs>
        <w:tab w:val="left" w:pos="397"/>
        <w:tab w:val="left" w:pos="1276"/>
      </w:tabs>
      <w:overflowPunct w:val="0"/>
      <w:autoSpaceDE w:val="0"/>
      <w:autoSpaceDN w:val="0"/>
      <w:adjustRightInd w:val="0"/>
      <w:spacing w:before="120"/>
      <w:jc w:val="both"/>
      <w:textAlignment w:val="baseline"/>
    </w:pPr>
    <w:rPr>
      <w:rFonts w:cs="Arial"/>
      <w:sz w:val="22"/>
      <w:szCs w:val="22"/>
      <w:lang w:val="el-GR" w:eastAsia="en-US"/>
    </w:rPr>
  </w:style>
  <w:style w:type="paragraph" w:styleId="30">
    <w:name w:val="Body Text 3"/>
    <w:basedOn w:val="a"/>
    <w:link w:val="3Char0"/>
    <w:uiPriority w:val="99"/>
    <w:semiHidden/>
    <w:unhideWhenUsed/>
    <w:rsid w:val="006C4771"/>
    <w:pPr>
      <w:spacing w:after="120"/>
    </w:pPr>
    <w:rPr>
      <w:sz w:val="16"/>
      <w:szCs w:val="16"/>
    </w:rPr>
  </w:style>
  <w:style w:type="character" w:customStyle="1" w:styleId="3Char0">
    <w:name w:val="Σώμα κείμενου 3 Char"/>
    <w:basedOn w:val="a0"/>
    <w:link w:val="30"/>
    <w:uiPriority w:val="99"/>
    <w:semiHidden/>
    <w:rsid w:val="006C4771"/>
    <w:rPr>
      <w:rFonts w:ascii="Arial" w:eastAsia="Times New Roman" w:hAnsi="Arial" w:cs="Times New Roman"/>
      <w:sz w:val="16"/>
      <w:szCs w:val="16"/>
      <w:lang w:val="en-US" w:eastAsia="el-GR"/>
    </w:rPr>
  </w:style>
  <w:style w:type="paragraph" w:styleId="aa">
    <w:name w:val="header"/>
    <w:basedOn w:val="a"/>
    <w:link w:val="Char5"/>
    <w:uiPriority w:val="99"/>
    <w:rsid w:val="00C816D4"/>
    <w:pPr>
      <w:tabs>
        <w:tab w:val="center" w:pos="4153"/>
        <w:tab w:val="right" w:pos="8306"/>
      </w:tabs>
    </w:pPr>
    <w:rPr>
      <w:lang w:val="el-GR" w:eastAsia="en-US"/>
    </w:rPr>
  </w:style>
  <w:style w:type="character" w:customStyle="1" w:styleId="Char5">
    <w:name w:val="Κεφαλίδα Char"/>
    <w:basedOn w:val="a0"/>
    <w:link w:val="aa"/>
    <w:uiPriority w:val="99"/>
    <w:rsid w:val="00C816D4"/>
    <w:rPr>
      <w:rFonts w:ascii="Arial" w:eastAsia="Times New Roman" w:hAnsi="Arial" w:cs="Times New Roman"/>
      <w:sz w:val="20"/>
      <w:szCs w:val="20"/>
    </w:rPr>
  </w:style>
  <w:style w:type="paragraph" w:styleId="ab">
    <w:name w:val="List Paragraph"/>
    <w:basedOn w:val="a"/>
    <w:uiPriority w:val="34"/>
    <w:qFormat/>
    <w:rsid w:val="005306D1"/>
    <w:pPr>
      <w:spacing w:after="160" w:line="259" w:lineRule="auto"/>
      <w:ind w:left="720"/>
      <w:contextualSpacing/>
    </w:pPr>
    <w:rPr>
      <w:rFonts w:ascii="Calibri" w:eastAsia="Calibri" w:hAnsi="Calibri"/>
      <w:sz w:val="22"/>
      <w:szCs w:val="22"/>
      <w:lang w:val="el-GR" w:eastAsia="en-US"/>
    </w:rPr>
  </w:style>
  <w:style w:type="paragraph" w:customStyle="1" w:styleId="draxmes">
    <w:name w:val="draxmes"/>
    <w:basedOn w:val="a"/>
    <w:rsid w:val="005306D1"/>
    <w:pPr>
      <w:tabs>
        <w:tab w:val="left" w:pos="1701"/>
      </w:tabs>
      <w:suppressAutoHyphens/>
      <w:overflowPunct w:val="0"/>
      <w:autoSpaceDE w:val="0"/>
      <w:autoSpaceDN w:val="0"/>
      <w:adjustRightInd w:val="0"/>
      <w:ind w:left="284"/>
      <w:textAlignment w:val="baseline"/>
    </w:pPr>
    <w:rPr>
      <w:rFonts w:ascii="Times New Roman" w:hAnsi="Times New Roman"/>
      <w:spacing w:val="-3"/>
      <w:sz w:val="22"/>
      <w:lang w:val="el-GR"/>
    </w:rPr>
  </w:style>
  <w:style w:type="paragraph" w:customStyle="1" w:styleId="Char6">
    <w:name w:val="Char"/>
    <w:basedOn w:val="a"/>
    <w:rsid w:val="005306D1"/>
    <w:pPr>
      <w:spacing w:after="160" w:line="240" w:lineRule="exact"/>
      <w:jc w:val="both"/>
    </w:pPr>
    <w:rPr>
      <w:rFonts w:ascii="Verdana" w:hAnsi="Verdana"/>
      <w:lang w:eastAsia="en-US"/>
    </w:rPr>
  </w:style>
  <w:style w:type="paragraph" w:styleId="ac">
    <w:name w:val="List Bullet"/>
    <w:basedOn w:val="a"/>
    <w:autoRedefine/>
    <w:semiHidden/>
    <w:rsid w:val="005306D1"/>
    <w:pPr>
      <w:keepNext/>
      <w:tabs>
        <w:tab w:val="num" w:pos="360"/>
        <w:tab w:val="left" w:pos="851"/>
        <w:tab w:val="left" w:pos="1701"/>
        <w:tab w:val="left" w:pos="2552"/>
        <w:tab w:val="left" w:pos="3402"/>
        <w:tab w:val="left" w:pos="4253"/>
        <w:tab w:val="left" w:pos="5103"/>
        <w:tab w:val="left" w:pos="5954"/>
        <w:tab w:val="left" w:pos="6804"/>
      </w:tabs>
      <w:spacing w:before="60" w:line="288" w:lineRule="auto"/>
      <w:ind w:left="360" w:hanging="360"/>
      <w:jc w:val="both"/>
    </w:pPr>
    <w:rPr>
      <w:rFonts w:cs="Arial"/>
      <w:lang w:val="el-GR"/>
    </w:rPr>
  </w:style>
  <w:style w:type="paragraph" w:customStyle="1" w:styleId="Default">
    <w:name w:val="Default"/>
    <w:rsid w:val="005306D1"/>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paragraph" w:styleId="ad">
    <w:name w:val="Block Text"/>
    <w:basedOn w:val="a"/>
    <w:uiPriority w:val="99"/>
    <w:rsid w:val="00942EA5"/>
    <w:pPr>
      <w:tabs>
        <w:tab w:val="left" w:pos="284"/>
      </w:tabs>
      <w:ind w:left="284" w:right="282"/>
      <w:jc w:val="both"/>
    </w:pPr>
    <w:rPr>
      <w:color w:val="000000"/>
      <w:sz w:val="22"/>
      <w:szCs w:val="24"/>
      <w:lang w:val="el-GR" w:eastAsia="en-US"/>
    </w:rPr>
  </w:style>
  <w:style w:type="paragraph" w:styleId="31">
    <w:name w:val="Body Text Indent 3"/>
    <w:basedOn w:val="a"/>
    <w:link w:val="3Char1"/>
    <w:uiPriority w:val="99"/>
    <w:unhideWhenUsed/>
    <w:rsid w:val="00694E23"/>
    <w:pPr>
      <w:spacing w:after="120"/>
      <w:ind w:left="283"/>
    </w:pPr>
    <w:rPr>
      <w:sz w:val="16"/>
      <w:szCs w:val="16"/>
    </w:rPr>
  </w:style>
  <w:style w:type="character" w:customStyle="1" w:styleId="3Char1">
    <w:name w:val="Σώμα κείμενου με εσοχή 3 Char"/>
    <w:basedOn w:val="a0"/>
    <w:link w:val="31"/>
    <w:uiPriority w:val="99"/>
    <w:rsid w:val="00694E23"/>
    <w:rPr>
      <w:rFonts w:ascii="Arial" w:eastAsia="Times New Roman" w:hAnsi="Arial" w:cs="Times New Roman"/>
      <w:sz w:val="16"/>
      <w:szCs w:val="16"/>
      <w:lang w:val="en-US" w:eastAsia="el-GR"/>
    </w:rPr>
  </w:style>
  <w:style w:type="paragraph" w:customStyle="1" w:styleId="11">
    <w:name w:val="Βασικό1"/>
    <w:rsid w:val="006E4688"/>
    <w:pPr>
      <w:suppressAutoHyphens/>
      <w:spacing w:after="0"/>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A57F-8BEB-4903-83CD-159E1FDB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20</Pages>
  <Words>8194</Words>
  <Characters>44252</Characters>
  <Application>Microsoft Office Word</Application>
  <DocSecurity>0</DocSecurity>
  <Lines>368</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user01-dte006</cp:lastModifiedBy>
  <cp:revision>21</cp:revision>
  <dcterms:created xsi:type="dcterms:W3CDTF">2021-11-13T08:59:00Z</dcterms:created>
  <dcterms:modified xsi:type="dcterms:W3CDTF">2024-09-23T09:51:00Z</dcterms:modified>
</cp:coreProperties>
</file>