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FE8" w:rsidRPr="00363D8C" w:rsidRDefault="00ED4889" w:rsidP="00D13F63">
      <w:pPr>
        <w:pStyle w:val="2"/>
        <w:ind w:left="743" w:right="6792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noProof/>
          <w:sz w:val="22"/>
          <w:szCs w:val="22"/>
          <w:lang w:eastAsia="el-GR"/>
        </w:rPr>
        <w:drawing>
          <wp:inline distT="0" distB="0" distL="0" distR="0">
            <wp:extent cx="714375" cy="647700"/>
            <wp:effectExtent l="0" t="0" r="0" b="0"/>
            <wp:docPr id="1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THIRE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0FE8" w:rsidRPr="00363D8C">
        <w:rPr>
          <w:rFonts w:ascii="Calibri" w:hAnsi="Calibri" w:cs="Calibri"/>
          <w:b w:val="0"/>
          <w:bCs w:val="0"/>
          <w:noProof/>
          <w:sz w:val="22"/>
          <w:szCs w:val="22"/>
          <w:lang w:eastAsia="el-GR"/>
        </w:rPr>
        <w:t xml:space="preserve">                                                                                                          </w:t>
      </w:r>
    </w:p>
    <w:p w:rsidR="002C0FE8" w:rsidRPr="00363D8C" w:rsidRDefault="002C0FE8" w:rsidP="00D13F63">
      <w:pPr>
        <w:pStyle w:val="2"/>
        <w:ind w:right="5942"/>
        <w:rPr>
          <w:rFonts w:ascii="Calibri" w:hAnsi="Calibri" w:cs="Calibri"/>
          <w:b w:val="0"/>
          <w:bCs w:val="0"/>
          <w:sz w:val="22"/>
          <w:szCs w:val="22"/>
        </w:rPr>
      </w:pPr>
      <w:r w:rsidRPr="00363D8C">
        <w:rPr>
          <w:rFonts w:ascii="Calibri" w:hAnsi="Calibri" w:cs="Calibri"/>
          <w:b w:val="0"/>
          <w:bCs w:val="0"/>
          <w:sz w:val="22"/>
          <w:szCs w:val="22"/>
        </w:rPr>
        <w:t>ΕΛΛΗΝΙΚΗ ΔΗΜΟΚΡΑΤΙΑ</w:t>
      </w:r>
    </w:p>
    <w:p w:rsidR="002C0FE8" w:rsidRPr="00363D8C" w:rsidRDefault="002C0FE8" w:rsidP="00D13F63">
      <w:pPr>
        <w:pStyle w:val="2"/>
        <w:ind w:right="5942"/>
        <w:rPr>
          <w:rFonts w:ascii="Calibri" w:hAnsi="Calibri" w:cs="Calibri"/>
          <w:b w:val="0"/>
          <w:bCs w:val="0"/>
          <w:sz w:val="22"/>
          <w:szCs w:val="22"/>
        </w:rPr>
      </w:pPr>
      <w:r w:rsidRPr="00363D8C">
        <w:rPr>
          <w:rFonts w:ascii="Calibri" w:hAnsi="Calibri" w:cs="Calibri"/>
          <w:b w:val="0"/>
          <w:bCs w:val="0"/>
          <w:sz w:val="22"/>
          <w:szCs w:val="22"/>
        </w:rPr>
        <w:t>ΠΕΡΙΦΕΡΕΙΑ ΑΝΑΤΟΛΙΚΗΣ ΜΑΚΕΔΟΝΙΑΣ &amp; ΘΡΑΚΗΣ</w:t>
      </w:r>
    </w:p>
    <w:p w:rsidR="002C0FE8" w:rsidRPr="00363D8C" w:rsidRDefault="002C0FE8" w:rsidP="00D13F63">
      <w:pPr>
        <w:spacing w:after="0" w:line="240" w:lineRule="auto"/>
        <w:ind w:right="5942"/>
        <w:jc w:val="center"/>
      </w:pPr>
      <w:r w:rsidRPr="00363D8C">
        <w:t>ΓΕΝΙΚΗ ΔΙΕΥΘΥΝΣΗ ΑΝΑΠΤΥΞΗΣ</w:t>
      </w:r>
    </w:p>
    <w:p w:rsidR="002C0FE8" w:rsidRPr="00363D8C" w:rsidRDefault="002C0FE8" w:rsidP="00D13F63">
      <w:pPr>
        <w:spacing w:after="0" w:line="240" w:lineRule="auto"/>
        <w:ind w:right="5942"/>
        <w:jc w:val="center"/>
      </w:pPr>
      <w:r w:rsidRPr="00363D8C">
        <w:t>ΔΙΕΥΘΥΝΣΗ ΒΙΟΜΗΧΑΝΙΑΣ, ΕΝΕΡΓΕΙΑΣ</w:t>
      </w:r>
    </w:p>
    <w:p w:rsidR="002C0FE8" w:rsidRPr="00363D8C" w:rsidRDefault="002C0FE8" w:rsidP="00D13F63">
      <w:pPr>
        <w:spacing w:after="0" w:line="240" w:lineRule="auto"/>
        <w:ind w:right="5942"/>
        <w:jc w:val="center"/>
      </w:pPr>
      <w:r w:rsidRPr="00363D8C">
        <w:t>&amp; ΦΥΣΙΚΩΝ ΠΟΡΩΝ</w:t>
      </w:r>
    </w:p>
    <w:p w:rsidR="002C0FE8" w:rsidRPr="00363D8C" w:rsidRDefault="002C0FE8" w:rsidP="00A83678">
      <w:pPr>
        <w:spacing w:after="0" w:line="240" w:lineRule="auto"/>
      </w:pPr>
      <w:proofErr w:type="spellStart"/>
      <w:r w:rsidRPr="00363D8C">
        <w:t>Ταχ</w:t>
      </w:r>
      <w:proofErr w:type="spellEnd"/>
      <w:r w:rsidRPr="00363D8C">
        <w:t>. Δ/</w:t>
      </w:r>
      <w:proofErr w:type="spellStart"/>
      <w:r w:rsidRPr="00363D8C">
        <w:t>ση</w:t>
      </w:r>
      <w:proofErr w:type="spellEnd"/>
      <w:r w:rsidRPr="00363D8C">
        <w:t xml:space="preserve"> : Φιλίππου 82 Κομοτηνή</w:t>
      </w:r>
      <w:r w:rsidRPr="00363D8C">
        <w:tab/>
      </w:r>
      <w:r w:rsidRPr="00363D8C">
        <w:tab/>
      </w:r>
      <w:r w:rsidRPr="00363D8C">
        <w:tab/>
      </w:r>
      <w:r w:rsidRPr="00363D8C">
        <w:tab/>
      </w:r>
    </w:p>
    <w:p w:rsidR="002C0FE8" w:rsidRPr="00363D8C" w:rsidRDefault="002C0FE8" w:rsidP="00A83678">
      <w:pPr>
        <w:spacing w:after="0" w:line="240" w:lineRule="auto"/>
      </w:pPr>
      <w:proofErr w:type="spellStart"/>
      <w:r w:rsidRPr="00363D8C">
        <w:t>Ταχ</w:t>
      </w:r>
      <w:proofErr w:type="spellEnd"/>
      <w:r w:rsidRPr="00363D8C">
        <w:t xml:space="preserve">. </w:t>
      </w:r>
      <w:proofErr w:type="spellStart"/>
      <w:r w:rsidRPr="00363D8C">
        <w:t>Κωδ</w:t>
      </w:r>
      <w:proofErr w:type="spellEnd"/>
      <w:r w:rsidRPr="00363D8C">
        <w:t>.: 691 32</w:t>
      </w:r>
    </w:p>
    <w:p w:rsidR="002C0FE8" w:rsidRPr="00363D8C" w:rsidRDefault="002C0FE8" w:rsidP="00A83678">
      <w:pPr>
        <w:spacing w:after="0" w:line="240" w:lineRule="auto"/>
      </w:pPr>
      <w:proofErr w:type="spellStart"/>
      <w:r w:rsidRPr="00363D8C">
        <w:t>Πληρ</w:t>
      </w:r>
      <w:proofErr w:type="spellEnd"/>
      <w:r w:rsidRPr="00363D8C">
        <w:t xml:space="preserve">.   : </w:t>
      </w:r>
      <w:proofErr w:type="spellStart"/>
      <w:r w:rsidRPr="00363D8C">
        <w:t>Αικ</w:t>
      </w:r>
      <w:proofErr w:type="spellEnd"/>
      <w:r w:rsidRPr="00363D8C">
        <w:t xml:space="preserve">. Στόκα </w:t>
      </w:r>
      <w:r>
        <w:t>, Μ. Μουσικάκη</w:t>
      </w:r>
    </w:p>
    <w:p w:rsidR="002C0FE8" w:rsidRPr="000D3028" w:rsidRDefault="002C0FE8" w:rsidP="00A83678">
      <w:pPr>
        <w:spacing w:after="0" w:line="240" w:lineRule="auto"/>
        <w:rPr>
          <w:lang w:val="en-US"/>
        </w:rPr>
      </w:pPr>
      <w:r w:rsidRPr="00363D8C">
        <w:t>Τηλ</w:t>
      </w:r>
      <w:r w:rsidRPr="00C77182">
        <w:rPr>
          <w:lang w:val="en-GB"/>
        </w:rPr>
        <w:t>.    : 2521351415</w:t>
      </w:r>
      <w:r w:rsidRPr="000D3028">
        <w:rPr>
          <w:lang w:val="en-US"/>
        </w:rPr>
        <w:t>, 2541350173</w:t>
      </w:r>
    </w:p>
    <w:p w:rsidR="002C0FE8" w:rsidRPr="00C77182" w:rsidRDefault="002C0FE8" w:rsidP="00A83678">
      <w:pPr>
        <w:spacing w:after="0" w:line="240" w:lineRule="auto"/>
        <w:rPr>
          <w:lang w:val="en-GB"/>
        </w:rPr>
      </w:pPr>
      <w:r w:rsidRPr="00363D8C">
        <w:rPr>
          <w:lang w:val="en-US"/>
        </w:rPr>
        <w:t>E</w:t>
      </w:r>
      <w:r w:rsidRPr="00363D8C">
        <w:rPr>
          <w:lang w:val="en-GB"/>
        </w:rPr>
        <w:t>-</w:t>
      </w:r>
      <w:r w:rsidRPr="00363D8C">
        <w:rPr>
          <w:lang w:val="en-US"/>
        </w:rPr>
        <w:t>mail</w:t>
      </w:r>
      <w:r w:rsidRPr="00363D8C">
        <w:rPr>
          <w:lang w:val="en-GB"/>
        </w:rPr>
        <w:t xml:space="preserve"> </w:t>
      </w:r>
      <w:proofErr w:type="gramStart"/>
      <w:r w:rsidRPr="00363D8C">
        <w:rPr>
          <w:lang w:val="en-GB"/>
        </w:rPr>
        <w:t xml:space="preserve">  :</w:t>
      </w:r>
      <w:proofErr w:type="gramEnd"/>
      <w:r w:rsidRPr="00363D8C">
        <w:rPr>
          <w:lang w:val="en-GB"/>
        </w:rPr>
        <w:t xml:space="preserve"> </w:t>
      </w:r>
      <w:hyperlink r:id="rId7" w:history="1">
        <w:r w:rsidRPr="00363D8C">
          <w:rPr>
            <w:color w:val="3366FF"/>
            <w:lang w:val="en-US"/>
          </w:rPr>
          <w:t>stokaa</w:t>
        </w:r>
        <w:r w:rsidRPr="00363D8C">
          <w:rPr>
            <w:rStyle w:val="-"/>
            <w:color w:val="3366FF"/>
            <w:lang w:val="en-GB"/>
          </w:rPr>
          <w:t>@</w:t>
        </w:r>
        <w:r w:rsidRPr="00363D8C">
          <w:rPr>
            <w:rStyle w:val="-"/>
            <w:color w:val="3366FF"/>
            <w:lang w:val="en-US"/>
          </w:rPr>
          <w:t>pamth</w:t>
        </w:r>
        <w:r w:rsidRPr="00363D8C">
          <w:rPr>
            <w:rStyle w:val="-"/>
            <w:color w:val="3366FF"/>
            <w:lang w:val="en-GB"/>
          </w:rPr>
          <w:t>.</w:t>
        </w:r>
        <w:r w:rsidRPr="00363D8C">
          <w:rPr>
            <w:rStyle w:val="-"/>
            <w:color w:val="3366FF"/>
            <w:lang w:val="en-US"/>
          </w:rPr>
          <w:t>gov</w:t>
        </w:r>
        <w:r w:rsidRPr="00363D8C">
          <w:rPr>
            <w:rStyle w:val="-"/>
            <w:color w:val="3366FF"/>
            <w:lang w:val="en-GB"/>
          </w:rPr>
          <w:t>.</w:t>
        </w:r>
        <w:r w:rsidRPr="00363D8C">
          <w:rPr>
            <w:rStyle w:val="-"/>
            <w:color w:val="3366FF"/>
            <w:lang w:val="en-US"/>
          </w:rPr>
          <w:t>gr</w:t>
        </w:r>
      </w:hyperlink>
      <w:r w:rsidRPr="00363D8C">
        <w:rPr>
          <w:lang w:val="en-GB"/>
        </w:rPr>
        <w:t xml:space="preserve"> </w:t>
      </w:r>
    </w:p>
    <w:p w:rsidR="002C0FE8" w:rsidRPr="00EE640D" w:rsidRDefault="002C0FE8" w:rsidP="00A83678">
      <w:pPr>
        <w:spacing w:after="0" w:line="240" w:lineRule="auto"/>
      </w:pPr>
      <w:r w:rsidRPr="00C77182">
        <w:rPr>
          <w:lang w:val="en-GB"/>
        </w:rPr>
        <w:tab/>
      </w:r>
      <w:proofErr w:type="spellStart"/>
      <w:r>
        <w:rPr>
          <w:lang w:val="en-US"/>
        </w:rPr>
        <w:t>mousikaki</w:t>
      </w:r>
      <w:proofErr w:type="spellEnd"/>
      <w:r w:rsidRPr="00EE640D">
        <w:t>@</w:t>
      </w:r>
      <w:proofErr w:type="spellStart"/>
      <w:r>
        <w:rPr>
          <w:lang w:val="en-US"/>
        </w:rPr>
        <w:t>xanthi</w:t>
      </w:r>
      <w:proofErr w:type="spellEnd"/>
      <w:r w:rsidRPr="00EE640D">
        <w:t>.</w:t>
      </w:r>
      <w:r>
        <w:rPr>
          <w:lang w:val="en-US"/>
        </w:rPr>
        <w:t>gr</w:t>
      </w:r>
      <w:r w:rsidRPr="00EE640D">
        <w:t xml:space="preserve">                                                                                                  </w:t>
      </w:r>
    </w:p>
    <w:p w:rsidR="002C0FE8" w:rsidRPr="00EE640D" w:rsidRDefault="002C0FE8"/>
    <w:p w:rsidR="002C0FE8" w:rsidRPr="00363D8C" w:rsidRDefault="002C0FE8" w:rsidP="00A83678">
      <w:pPr>
        <w:spacing w:after="0"/>
        <w:jc w:val="center"/>
        <w:rPr>
          <w:b/>
          <w:bCs/>
        </w:rPr>
      </w:pPr>
      <w:r w:rsidRPr="00363D8C">
        <w:rPr>
          <w:b/>
          <w:bCs/>
        </w:rPr>
        <w:t xml:space="preserve">ΑΝΑΚΟΙΝΩΣΗ </w:t>
      </w:r>
    </w:p>
    <w:p w:rsidR="002C0FE8" w:rsidRPr="00363D8C" w:rsidRDefault="002C0FE8" w:rsidP="00A83678">
      <w:pPr>
        <w:jc w:val="center"/>
        <w:rPr>
          <w:b/>
          <w:bCs/>
        </w:rPr>
      </w:pPr>
      <w:r w:rsidRPr="00363D8C">
        <w:rPr>
          <w:b/>
          <w:bCs/>
        </w:rPr>
        <w:t xml:space="preserve">ΠΡΟΓΡΑΜΜΑΤΟΣ ΕΞΕΤΑΣΕΩΝ ΥΠΟΨΗΦΙΩΝ </w:t>
      </w:r>
    </w:p>
    <w:p w:rsidR="002C0FE8" w:rsidRPr="00363D8C" w:rsidRDefault="002C0FE8" w:rsidP="00A83678">
      <w:pPr>
        <w:jc w:val="center"/>
        <w:rPr>
          <w:b/>
          <w:bCs/>
        </w:rPr>
      </w:pPr>
      <w:r w:rsidRPr="00363D8C">
        <w:rPr>
          <w:b/>
          <w:bCs/>
        </w:rPr>
        <w:t xml:space="preserve">ΤΕΧΝΙΚΩΝ </w:t>
      </w:r>
      <w:r w:rsidR="00D23D4D">
        <w:rPr>
          <w:b/>
          <w:bCs/>
        </w:rPr>
        <w:t xml:space="preserve">ΨΥΚΤΙΚΩΝ </w:t>
      </w:r>
      <w:r w:rsidRPr="00363D8C">
        <w:rPr>
          <w:b/>
          <w:bCs/>
        </w:rPr>
        <w:t xml:space="preserve"> ΕΓΚΑΤΑΣΤΑΣΕΩΝ</w:t>
      </w:r>
      <w:r>
        <w:rPr>
          <w:b/>
          <w:bCs/>
        </w:rPr>
        <w:t xml:space="preserve"> ΜΑΡΤΙΟΥ – ΑΠΡΙΛΙΟΥ   202</w:t>
      </w:r>
      <w:r w:rsidR="000D3028">
        <w:rPr>
          <w:b/>
          <w:bCs/>
        </w:rPr>
        <w:t>5</w:t>
      </w:r>
    </w:p>
    <w:p w:rsidR="002C0FE8" w:rsidRPr="00363D8C" w:rsidRDefault="002C0FE8" w:rsidP="00A83678">
      <w:pPr>
        <w:jc w:val="center"/>
        <w:rPr>
          <w:b/>
          <w:bCs/>
        </w:rPr>
      </w:pPr>
      <w:r w:rsidRPr="00363D8C">
        <w:rPr>
          <w:b/>
          <w:bCs/>
        </w:rPr>
        <w:t>ΣΤΗΝ ΠΕΡΙΦΕΡΕΙΑ ΑΝΑΤΟΛΙΚΗΣ ΜΑΚΕΔΟΝΙΑΣ–ΘΡΑΚΗΣ</w:t>
      </w:r>
    </w:p>
    <w:p w:rsidR="002C0FE8" w:rsidRPr="00363D8C" w:rsidRDefault="002C0FE8" w:rsidP="00A83678">
      <w:pPr>
        <w:ind w:firstLine="720"/>
        <w:jc w:val="both"/>
      </w:pPr>
    </w:p>
    <w:p w:rsidR="002C0FE8" w:rsidRPr="00363D8C" w:rsidRDefault="002C0FE8" w:rsidP="00BB4A9E">
      <w:pPr>
        <w:ind w:left="426" w:right="425" w:firstLine="720"/>
        <w:jc w:val="both"/>
      </w:pPr>
      <w:r w:rsidRPr="00363D8C">
        <w:t>Η Διεύθυνση Βιομηχανίας, Ενέργειας &amp; Φυσικών Πόρων της Περιφέρειας Ανατολικής Μακεδονίας και Θράκης ανακοινών</w:t>
      </w:r>
      <w:r>
        <w:t>ει το πρόγραμμα εξετάσεων, για τους μήνες Μάρτιο και Απρίλιο 202</w:t>
      </w:r>
      <w:r w:rsidR="000D3028">
        <w:t>5</w:t>
      </w:r>
      <w:r>
        <w:t xml:space="preserve">, σύμφωνα με τον  συνημμένο πίνακα, </w:t>
      </w:r>
      <w:r w:rsidRPr="00363D8C">
        <w:t xml:space="preserve"> για την απόκτηση επαγγελματικών αδειών της τεχνικής δραστηριότητας </w:t>
      </w:r>
      <w:r w:rsidR="00D23D4D">
        <w:t xml:space="preserve">ψυκτικών </w:t>
      </w:r>
      <w:r w:rsidRPr="00363D8C">
        <w:t xml:space="preserve"> εγκαταστάσεων </w:t>
      </w:r>
      <w:r>
        <w:t>του</w:t>
      </w:r>
      <w:r w:rsidRPr="00363D8C">
        <w:t xml:space="preserve">  Π.Δ. 1/201</w:t>
      </w:r>
      <w:r w:rsidR="00D23D4D">
        <w:t>3</w:t>
      </w:r>
      <w:r w:rsidRPr="00363D8C">
        <w:t xml:space="preserve"> (Α’ </w:t>
      </w:r>
      <w:r w:rsidR="00D23D4D">
        <w:t>3</w:t>
      </w:r>
      <w:r w:rsidRPr="00363D8C">
        <w:t xml:space="preserve">), μαζί με τον ονομαστικό κατάλογο υποψηφίων. Η διαδικασία των εξετάσεων, η ύλη και όλα τα συναφή θέματα ρυθμίζονται από την Κοινή Υπουργική Απόφαση </w:t>
      </w:r>
      <w:r w:rsidR="00D23D4D">
        <w:t>7667/520/Φ.Γ.9.6.4/14-6-2013 (Β΄1447</w:t>
      </w:r>
      <w:r>
        <w:t>), όπως ισχύει</w:t>
      </w:r>
      <w:r w:rsidRPr="00363D8C">
        <w:t>.</w:t>
      </w:r>
    </w:p>
    <w:p w:rsidR="002C0FE8" w:rsidRPr="00363D8C" w:rsidRDefault="002C0FE8" w:rsidP="00BB4A9E">
      <w:pPr>
        <w:ind w:left="426" w:right="425" w:firstLine="720"/>
        <w:jc w:val="both"/>
      </w:pPr>
      <w:r w:rsidRPr="00363D8C">
        <w:t>Το εξεταστικό κ</w:t>
      </w:r>
      <w:r>
        <w:t>έντρο για τους υποψηφίους</w:t>
      </w:r>
      <w:r w:rsidRPr="00363D8C">
        <w:t xml:space="preserve"> είναι  οι εγκαταστάσεις του εργαστηρίου υδραυλικών-θερμο</w:t>
      </w:r>
      <w:r>
        <w:t>ϋδραυ</w:t>
      </w:r>
      <w:r w:rsidRPr="00363D8C">
        <w:t>λικών</w:t>
      </w:r>
      <w:r>
        <w:t xml:space="preserve"> </w:t>
      </w:r>
      <w:r w:rsidRPr="00363D8C">
        <w:t>/φυσικού αερίου του 1</w:t>
      </w:r>
      <w:r w:rsidRPr="00363D8C">
        <w:rPr>
          <w:vertAlign w:val="superscript"/>
        </w:rPr>
        <w:t>ου</w:t>
      </w:r>
      <w:r w:rsidRPr="00363D8C">
        <w:t xml:space="preserve"> ΕΚ Κομοτηνής, Τέρμα Σισμάνογλου, </w:t>
      </w:r>
      <w:r w:rsidR="000D3028">
        <w:t xml:space="preserve">Κικίδιο, </w:t>
      </w:r>
      <w:r w:rsidRPr="00363D8C">
        <w:t xml:space="preserve">69100, Κομοτηνή.  Η έναρξη της διεξαγωγής του θεωρητικού και του πρακτικού μέρους των εξετάσεων καθορίζεται στις  14:30 μ.μ. Παρακαλούνται οι εξεταζόμενοι να προσέρχονται μία ώρα νωρίτερα με τα απαραίτητα έγγραφα για την πιστοποίηση της ταυτοπροσωπίας τους.  </w:t>
      </w:r>
    </w:p>
    <w:p w:rsidR="002C0FE8" w:rsidRPr="00363D8C" w:rsidRDefault="002C0FE8" w:rsidP="00BB4A9E">
      <w:pPr>
        <w:spacing w:after="0" w:line="240" w:lineRule="auto"/>
        <w:ind w:left="426" w:right="425"/>
        <w:jc w:val="both"/>
      </w:pPr>
      <w:r w:rsidRPr="00363D8C">
        <w:t xml:space="preserve">Γενικότερα, ενημέρωση </w:t>
      </w:r>
      <w:r>
        <w:t xml:space="preserve">για τυχόν ειδικότερα </w:t>
      </w:r>
      <w:r w:rsidRPr="00363D8C">
        <w:t xml:space="preserve"> ζητήματα, γίνεται με ατομική ειδοποίηση με κάθε πρόσφορο τρόπο των υποψηφίων.</w:t>
      </w:r>
    </w:p>
    <w:p w:rsidR="002C0FE8" w:rsidRPr="00363D8C" w:rsidRDefault="002C0FE8" w:rsidP="00A83678">
      <w:pPr>
        <w:ind w:firstLine="720"/>
        <w:jc w:val="both"/>
      </w:pPr>
    </w:p>
    <w:p w:rsidR="002C0FE8" w:rsidRPr="00363D8C" w:rsidRDefault="002C0FE8" w:rsidP="00A83678">
      <w:pPr>
        <w:ind w:firstLine="720"/>
        <w:jc w:val="both"/>
      </w:pPr>
      <w:r w:rsidRPr="00363D8C">
        <w:t>Τυχόν τροποποιήσεις στην παρούσα διαδικασία θα ανακοινωθούν εγκαίρως.</w:t>
      </w:r>
    </w:p>
    <w:p w:rsidR="002C0FE8" w:rsidRPr="00363D8C" w:rsidRDefault="002C0FE8" w:rsidP="00A83678">
      <w:pPr>
        <w:spacing w:after="0" w:line="240" w:lineRule="auto"/>
        <w:ind w:left="3828"/>
        <w:jc w:val="center"/>
      </w:pPr>
      <w:r w:rsidRPr="00363D8C">
        <w:t xml:space="preserve"> Με εντολή Περιφερειάρχη</w:t>
      </w:r>
    </w:p>
    <w:p w:rsidR="002C0FE8" w:rsidRPr="00363D8C" w:rsidRDefault="002C0FE8" w:rsidP="00A83678">
      <w:pPr>
        <w:spacing w:after="0" w:line="240" w:lineRule="auto"/>
        <w:ind w:left="3828"/>
        <w:jc w:val="center"/>
      </w:pPr>
      <w:r w:rsidRPr="00363D8C">
        <w:t>Η Αν. Προϊσταμένη Διεύθυνσης</w:t>
      </w:r>
    </w:p>
    <w:p w:rsidR="002C0FE8" w:rsidRPr="00363D8C" w:rsidRDefault="002C0FE8" w:rsidP="00A83678">
      <w:pPr>
        <w:spacing w:line="240" w:lineRule="auto"/>
      </w:pPr>
    </w:p>
    <w:p w:rsidR="002C0FE8" w:rsidRPr="00363D8C" w:rsidRDefault="000D3028" w:rsidP="00A83678">
      <w:pPr>
        <w:spacing w:after="0" w:line="240" w:lineRule="auto"/>
        <w:ind w:left="3828"/>
        <w:jc w:val="center"/>
      </w:pPr>
      <w:r w:rsidRPr="00363D8C">
        <w:t>Άννα</w:t>
      </w:r>
      <w:r w:rsidR="002C0FE8" w:rsidRPr="00363D8C">
        <w:t xml:space="preserve">  Λασκαρέλη</w:t>
      </w:r>
    </w:p>
    <w:p w:rsidR="002C0FE8" w:rsidRPr="00363D8C" w:rsidRDefault="002C0FE8" w:rsidP="00A83678">
      <w:pPr>
        <w:spacing w:after="0" w:line="240" w:lineRule="auto"/>
        <w:ind w:left="3828"/>
        <w:jc w:val="center"/>
      </w:pPr>
      <w:r w:rsidRPr="00363D8C">
        <w:t xml:space="preserve">ΠΕ Ηλεκτρολόγων Μηχανικών </w:t>
      </w:r>
    </w:p>
    <w:p w:rsidR="002C0FE8" w:rsidRPr="00363D8C" w:rsidRDefault="002C0FE8" w:rsidP="00A83678">
      <w:pPr>
        <w:spacing w:after="0"/>
      </w:pPr>
    </w:p>
    <w:p w:rsidR="002C0FE8" w:rsidRPr="00363D8C" w:rsidRDefault="002C0FE8" w:rsidP="00BB4A9E">
      <w:pPr>
        <w:ind w:left="426"/>
      </w:pPr>
      <w:r w:rsidRPr="00363D8C">
        <w:t>Συνημμένα : Ένας (1) πίνακας προγράμματος εξετάσεων και ονομαστικού καταλόγου υποψηφίων</w:t>
      </w:r>
    </w:p>
    <w:p w:rsidR="002C0FE8" w:rsidRPr="00363D8C" w:rsidRDefault="002C0FE8" w:rsidP="00A83678"/>
    <w:p w:rsidR="002C0FE8" w:rsidRDefault="002C0FE8" w:rsidP="00A83678"/>
    <w:p w:rsidR="002C0FE8" w:rsidRDefault="002C0FE8" w:rsidP="00A83678"/>
    <w:p w:rsidR="002C0FE8" w:rsidRPr="00363D8C" w:rsidRDefault="002C0FE8" w:rsidP="00A8367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1754"/>
        <w:gridCol w:w="2305"/>
        <w:gridCol w:w="1069"/>
        <w:gridCol w:w="1245"/>
        <w:gridCol w:w="1954"/>
      </w:tblGrid>
      <w:tr w:rsidR="00417F76" w:rsidRPr="00363D8C" w:rsidTr="00417F76">
        <w:tc>
          <w:tcPr>
            <w:tcW w:w="1182" w:type="pct"/>
          </w:tcPr>
          <w:p w:rsidR="00417F76" w:rsidRPr="001C285C" w:rsidRDefault="00417F76" w:rsidP="00A350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Α.Π.</w:t>
            </w:r>
          </w:p>
        </w:tc>
        <w:tc>
          <w:tcPr>
            <w:tcW w:w="804" w:type="pct"/>
          </w:tcPr>
          <w:p w:rsidR="00417F76" w:rsidRPr="001C285C" w:rsidRDefault="00417F76" w:rsidP="001C285C">
            <w:pPr>
              <w:jc w:val="center"/>
              <w:rPr>
                <w:b/>
                <w:bCs/>
                <w:sz w:val="18"/>
                <w:szCs w:val="18"/>
              </w:rPr>
            </w:pPr>
            <w:r w:rsidRPr="001C285C">
              <w:rPr>
                <w:b/>
                <w:bCs/>
                <w:sz w:val="18"/>
                <w:szCs w:val="18"/>
              </w:rPr>
              <w:t>ΠΕΡΙΦΕΡΕΙΑΚΗ ΕΝΟΤΗΤΑ</w:t>
            </w:r>
          </w:p>
        </w:tc>
        <w:tc>
          <w:tcPr>
            <w:tcW w:w="1057" w:type="pct"/>
          </w:tcPr>
          <w:p w:rsidR="00417F76" w:rsidRPr="001C285C" w:rsidRDefault="00417F76" w:rsidP="001C285C">
            <w:pPr>
              <w:jc w:val="center"/>
              <w:rPr>
                <w:b/>
                <w:bCs/>
                <w:sz w:val="18"/>
                <w:szCs w:val="18"/>
              </w:rPr>
            </w:pPr>
            <w:r w:rsidRPr="001C285C">
              <w:rPr>
                <w:b/>
                <w:bCs/>
                <w:sz w:val="18"/>
                <w:szCs w:val="18"/>
              </w:rPr>
              <w:t>ΕΙΔΙΚΟΤΗΤΑ</w:t>
            </w:r>
          </w:p>
        </w:tc>
        <w:tc>
          <w:tcPr>
            <w:tcW w:w="490" w:type="pct"/>
          </w:tcPr>
          <w:p w:rsidR="00417F76" w:rsidRPr="001C285C" w:rsidRDefault="00417F76" w:rsidP="001C285C">
            <w:pPr>
              <w:jc w:val="center"/>
              <w:rPr>
                <w:b/>
                <w:bCs/>
                <w:sz w:val="18"/>
                <w:szCs w:val="18"/>
              </w:rPr>
            </w:pPr>
            <w:r w:rsidRPr="001C285C">
              <w:rPr>
                <w:b/>
                <w:bCs/>
                <w:sz w:val="18"/>
                <w:szCs w:val="18"/>
              </w:rPr>
              <w:t>ΘΕΩΡΙΑ</w:t>
            </w:r>
          </w:p>
        </w:tc>
        <w:tc>
          <w:tcPr>
            <w:tcW w:w="571" w:type="pct"/>
          </w:tcPr>
          <w:p w:rsidR="00417F76" w:rsidRPr="001C285C" w:rsidRDefault="00417F76" w:rsidP="001C285C">
            <w:pPr>
              <w:jc w:val="center"/>
              <w:rPr>
                <w:b/>
                <w:bCs/>
                <w:sz w:val="18"/>
                <w:szCs w:val="18"/>
              </w:rPr>
            </w:pPr>
            <w:r w:rsidRPr="001C285C">
              <w:rPr>
                <w:b/>
                <w:bCs/>
                <w:sz w:val="18"/>
                <w:szCs w:val="18"/>
              </w:rPr>
              <w:t>ΠΡΑΚΤΙΚΗ</w:t>
            </w:r>
          </w:p>
        </w:tc>
        <w:tc>
          <w:tcPr>
            <w:tcW w:w="897" w:type="pct"/>
          </w:tcPr>
          <w:p w:rsidR="00417F76" w:rsidRPr="001C285C" w:rsidRDefault="00417F76" w:rsidP="001C285C">
            <w:pPr>
              <w:jc w:val="center"/>
              <w:rPr>
                <w:b/>
                <w:bCs/>
                <w:sz w:val="18"/>
                <w:szCs w:val="18"/>
              </w:rPr>
            </w:pPr>
            <w:r w:rsidRPr="001C285C">
              <w:rPr>
                <w:b/>
                <w:bCs/>
                <w:sz w:val="18"/>
                <w:szCs w:val="18"/>
              </w:rPr>
              <w:t>ΗΜΕΡΟΜΗΝΙΑ ΕΞΕΤΑΣΗΣ</w:t>
            </w:r>
          </w:p>
        </w:tc>
      </w:tr>
      <w:tr w:rsidR="00417F76" w:rsidRPr="00363D8C" w:rsidTr="00417F76">
        <w:tc>
          <w:tcPr>
            <w:tcW w:w="1182" w:type="pct"/>
          </w:tcPr>
          <w:p w:rsidR="00417F76" w:rsidRPr="00BD17EE" w:rsidRDefault="00417F76" w:rsidP="00417F76">
            <w:r w:rsidRPr="00BD17EE">
              <w:t>56705/321/2023</w:t>
            </w:r>
          </w:p>
        </w:tc>
        <w:tc>
          <w:tcPr>
            <w:tcW w:w="804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ΡΟΔΟΠΗΣ</w:t>
            </w:r>
          </w:p>
        </w:tc>
        <w:tc>
          <w:tcPr>
            <w:tcW w:w="1057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ΑΡΧΙΤΕΧΝΙΤΗΣ -ΠΙΣΤΟΠΟΙΗΤΙΚΟ ΚΑΤΗΓΟΡΙΑΣ II</w:t>
            </w:r>
          </w:p>
        </w:tc>
        <w:tc>
          <w:tcPr>
            <w:tcW w:w="490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NAI</w:t>
            </w:r>
          </w:p>
        </w:tc>
        <w:tc>
          <w:tcPr>
            <w:tcW w:w="571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NAI</w:t>
            </w:r>
          </w:p>
        </w:tc>
        <w:tc>
          <w:tcPr>
            <w:tcW w:w="897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7/3/2025</w:t>
            </w:r>
          </w:p>
        </w:tc>
      </w:tr>
      <w:tr w:rsidR="00417F76" w:rsidRPr="00363D8C" w:rsidTr="00417F76">
        <w:tc>
          <w:tcPr>
            <w:tcW w:w="1182" w:type="pct"/>
          </w:tcPr>
          <w:p w:rsidR="00417F76" w:rsidRPr="00BD17EE" w:rsidRDefault="00417F76" w:rsidP="00417F76">
            <w:r w:rsidRPr="00BD17EE">
              <w:t>74134/734/2023</w:t>
            </w:r>
          </w:p>
        </w:tc>
        <w:tc>
          <w:tcPr>
            <w:tcW w:w="804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ΞΑΝΘΗΣ</w:t>
            </w:r>
          </w:p>
        </w:tc>
        <w:tc>
          <w:tcPr>
            <w:tcW w:w="1057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ΑΡΧΙΤΕΧΝΙΤΗΣ -ΠΙΣΤΟΠΟΙΗΤΙΚΟΥ ΚΑΤΗΓΟΡΙΑΣ II</w:t>
            </w:r>
          </w:p>
        </w:tc>
        <w:tc>
          <w:tcPr>
            <w:tcW w:w="490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NAI</w:t>
            </w:r>
          </w:p>
        </w:tc>
        <w:tc>
          <w:tcPr>
            <w:tcW w:w="571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NAI</w:t>
            </w:r>
          </w:p>
        </w:tc>
        <w:tc>
          <w:tcPr>
            <w:tcW w:w="897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7/3/2025</w:t>
            </w:r>
          </w:p>
        </w:tc>
      </w:tr>
      <w:tr w:rsidR="00417F76" w:rsidRPr="00363D8C" w:rsidTr="00417F76">
        <w:tc>
          <w:tcPr>
            <w:tcW w:w="1182" w:type="pct"/>
          </w:tcPr>
          <w:p w:rsidR="00417F76" w:rsidRPr="00BD17EE" w:rsidRDefault="00417F76" w:rsidP="00417F76">
            <w:r w:rsidRPr="00BD17EE">
              <w:t>86368/830/2023</w:t>
            </w:r>
          </w:p>
        </w:tc>
        <w:tc>
          <w:tcPr>
            <w:tcW w:w="804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ΕΒΡΟΥ</w:t>
            </w:r>
          </w:p>
        </w:tc>
        <w:tc>
          <w:tcPr>
            <w:tcW w:w="1057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ΠΙΣΤΟΠΟΙΗΤΙΚΟΥ ΚΑΤΗΓΟΡΙΑΣ II</w:t>
            </w:r>
          </w:p>
        </w:tc>
        <w:tc>
          <w:tcPr>
            <w:tcW w:w="490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ΌΧΙ</w:t>
            </w:r>
          </w:p>
        </w:tc>
        <w:tc>
          <w:tcPr>
            <w:tcW w:w="571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NAI</w:t>
            </w:r>
          </w:p>
        </w:tc>
        <w:tc>
          <w:tcPr>
            <w:tcW w:w="897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21/3/2025</w:t>
            </w:r>
          </w:p>
        </w:tc>
      </w:tr>
      <w:tr w:rsidR="00417F76" w:rsidRPr="00363D8C" w:rsidTr="00417F76">
        <w:tc>
          <w:tcPr>
            <w:tcW w:w="1182" w:type="pct"/>
          </w:tcPr>
          <w:p w:rsidR="00417F76" w:rsidRPr="00BD17EE" w:rsidRDefault="00417F76" w:rsidP="00417F76">
            <w:r w:rsidRPr="00BD17EE">
              <w:t>113531/1155/2023</w:t>
            </w:r>
          </w:p>
        </w:tc>
        <w:tc>
          <w:tcPr>
            <w:tcW w:w="804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ΚΑΒΑΛΑΣ</w:t>
            </w:r>
          </w:p>
        </w:tc>
        <w:tc>
          <w:tcPr>
            <w:tcW w:w="1057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ΑΡΧΙΤΕΧΝΙΤΗΣ -ΠΙΣΤΟΠΟΙΗΤΙΚΟΥ ΚΑΤΗΓΟΡΙΑΣ II</w:t>
            </w:r>
          </w:p>
        </w:tc>
        <w:tc>
          <w:tcPr>
            <w:tcW w:w="490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NAI</w:t>
            </w:r>
          </w:p>
        </w:tc>
        <w:tc>
          <w:tcPr>
            <w:tcW w:w="571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NAI</w:t>
            </w:r>
          </w:p>
        </w:tc>
        <w:tc>
          <w:tcPr>
            <w:tcW w:w="897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21/3/2025</w:t>
            </w:r>
          </w:p>
        </w:tc>
      </w:tr>
      <w:tr w:rsidR="00417F76" w:rsidRPr="00363D8C" w:rsidTr="00417F76">
        <w:tc>
          <w:tcPr>
            <w:tcW w:w="1182" w:type="pct"/>
          </w:tcPr>
          <w:p w:rsidR="00417F76" w:rsidRPr="00BD17EE" w:rsidRDefault="00417F76" w:rsidP="00417F76">
            <w:r w:rsidRPr="00BD17EE">
              <w:t>152617/1554/2023</w:t>
            </w:r>
          </w:p>
        </w:tc>
        <w:tc>
          <w:tcPr>
            <w:tcW w:w="804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ΚΑΒΑΛΑΣ</w:t>
            </w:r>
          </w:p>
        </w:tc>
        <w:tc>
          <w:tcPr>
            <w:tcW w:w="1057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ΑΡΧΙΤΕΧΝΙΤΗΣ -ΠΙΣΤΟΠΟΙΗΤΙΚΟΥ ΚΑΤΗΓΟΡΙΑΣ II</w:t>
            </w:r>
          </w:p>
        </w:tc>
        <w:tc>
          <w:tcPr>
            <w:tcW w:w="490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NAI</w:t>
            </w:r>
          </w:p>
        </w:tc>
        <w:tc>
          <w:tcPr>
            <w:tcW w:w="571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NAI</w:t>
            </w:r>
          </w:p>
        </w:tc>
        <w:tc>
          <w:tcPr>
            <w:tcW w:w="897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4/4/2025</w:t>
            </w:r>
          </w:p>
        </w:tc>
      </w:tr>
      <w:tr w:rsidR="00417F76" w:rsidRPr="00363D8C" w:rsidTr="00417F76">
        <w:tc>
          <w:tcPr>
            <w:tcW w:w="1182" w:type="pct"/>
          </w:tcPr>
          <w:p w:rsidR="00417F76" w:rsidRPr="00BD17EE" w:rsidRDefault="00417F76" w:rsidP="00417F76">
            <w:r w:rsidRPr="00BD17EE">
              <w:t>198132/1937/2023</w:t>
            </w:r>
          </w:p>
        </w:tc>
        <w:tc>
          <w:tcPr>
            <w:tcW w:w="804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ΕΒΡΟΥ</w:t>
            </w:r>
          </w:p>
        </w:tc>
        <w:tc>
          <w:tcPr>
            <w:tcW w:w="1057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ΑΡΧΙΤΕΧΝΙΤΗΣ -ΠΙΣΤΟΠΟΙΗΤΙΚΟΥ ΚΑΤΗΓΟΡΙΑΣ II</w:t>
            </w:r>
          </w:p>
        </w:tc>
        <w:tc>
          <w:tcPr>
            <w:tcW w:w="490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NAI</w:t>
            </w:r>
          </w:p>
        </w:tc>
        <w:tc>
          <w:tcPr>
            <w:tcW w:w="571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NAI</w:t>
            </w:r>
          </w:p>
        </w:tc>
        <w:tc>
          <w:tcPr>
            <w:tcW w:w="897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4/4/2025</w:t>
            </w:r>
          </w:p>
        </w:tc>
      </w:tr>
      <w:tr w:rsidR="00417F76" w:rsidRPr="00363D8C" w:rsidTr="00417F76">
        <w:tc>
          <w:tcPr>
            <w:tcW w:w="1182" w:type="pct"/>
          </w:tcPr>
          <w:p w:rsidR="00417F76" w:rsidRPr="00BD17EE" w:rsidRDefault="00417F76" w:rsidP="00417F76">
            <w:r w:rsidRPr="00BD17EE">
              <w:t>300558/2875/2023</w:t>
            </w:r>
          </w:p>
        </w:tc>
        <w:tc>
          <w:tcPr>
            <w:tcW w:w="804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ΞΑΝΘΗΣ</w:t>
            </w:r>
          </w:p>
        </w:tc>
        <w:tc>
          <w:tcPr>
            <w:tcW w:w="1057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ΑΡΧΙΤΕΧΝΙΤΗΣ -ΠΙΣΤΟΠΟΙΗΤΙΚΟΥ ΚΑΤΗΓΟΡΙΑΣ II</w:t>
            </w:r>
          </w:p>
        </w:tc>
        <w:tc>
          <w:tcPr>
            <w:tcW w:w="490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NAI</w:t>
            </w:r>
          </w:p>
        </w:tc>
        <w:tc>
          <w:tcPr>
            <w:tcW w:w="571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NAI</w:t>
            </w:r>
          </w:p>
        </w:tc>
        <w:tc>
          <w:tcPr>
            <w:tcW w:w="897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11/4/2025</w:t>
            </w:r>
          </w:p>
        </w:tc>
      </w:tr>
      <w:tr w:rsidR="00417F76" w:rsidRPr="00363D8C" w:rsidTr="00417F76">
        <w:tc>
          <w:tcPr>
            <w:tcW w:w="1182" w:type="pct"/>
          </w:tcPr>
          <w:p w:rsidR="00417F76" w:rsidRDefault="00417F76" w:rsidP="00417F76">
            <w:r w:rsidRPr="00BD17EE">
              <w:t>402731/3838/2023</w:t>
            </w:r>
          </w:p>
        </w:tc>
        <w:tc>
          <w:tcPr>
            <w:tcW w:w="804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ΞΑΝΘΗΣ</w:t>
            </w:r>
          </w:p>
        </w:tc>
        <w:tc>
          <w:tcPr>
            <w:tcW w:w="1057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ΑΡΧΙΤΕΧΝΙΤΗΣ -ΠΙΣΤΟΠΟΙΗΤΙΚΟΥ ΚΑΤΗΓΟΡΙΑΣ II</w:t>
            </w:r>
          </w:p>
        </w:tc>
        <w:tc>
          <w:tcPr>
            <w:tcW w:w="490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NAI</w:t>
            </w:r>
          </w:p>
        </w:tc>
        <w:tc>
          <w:tcPr>
            <w:tcW w:w="571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NAI</w:t>
            </w:r>
          </w:p>
        </w:tc>
        <w:tc>
          <w:tcPr>
            <w:tcW w:w="897" w:type="pct"/>
          </w:tcPr>
          <w:p w:rsidR="00417F76" w:rsidRPr="001C285C" w:rsidRDefault="00417F76" w:rsidP="00417F76">
            <w:pPr>
              <w:jc w:val="center"/>
              <w:rPr>
                <w:sz w:val="18"/>
                <w:szCs w:val="18"/>
              </w:rPr>
            </w:pPr>
            <w:r w:rsidRPr="001C285C">
              <w:rPr>
                <w:sz w:val="18"/>
                <w:szCs w:val="18"/>
              </w:rPr>
              <w:t>11/4/2025</w:t>
            </w:r>
          </w:p>
        </w:tc>
      </w:tr>
    </w:tbl>
    <w:p w:rsidR="002C0FE8" w:rsidRPr="00363D8C" w:rsidRDefault="002C0FE8" w:rsidP="00854F44">
      <w:pPr>
        <w:ind w:left="-426" w:right="-862"/>
      </w:pPr>
      <w:bookmarkStart w:id="0" w:name="_GoBack"/>
      <w:bookmarkEnd w:id="0"/>
    </w:p>
    <w:sectPr w:rsidR="002C0FE8" w:rsidRPr="00363D8C" w:rsidSect="00854F44">
      <w:pgSz w:w="12240" w:h="15840"/>
      <w:pgMar w:top="720" w:right="1041" w:bottom="284" w:left="28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E70" w:rsidRDefault="00A57E70" w:rsidP="0067608A">
      <w:pPr>
        <w:spacing w:after="0" w:line="240" w:lineRule="auto"/>
      </w:pPr>
      <w:r>
        <w:separator/>
      </w:r>
    </w:p>
  </w:endnote>
  <w:endnote w:type="continuationSeparator" w:id="0">
    <w:p w:rsidR="00A57E70" w:rsidRDefault="00A57E70" w:rsidP="0067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E70" w:rsidRDefault="00A57E70" w:rsidP="0067608A">
      <w:pPr>
        <w:spacing w:after="0" w:line="240" w:lineRule="auto"/>
      </w:pPr>
      <w:r>
        <w:separator/>
      </w:r>
    </w:p>
  </w:footnote>
  <w:footnote w:type="continuationSeparator" w:id="0">
    <w:p w:rsidR="00A57E70" w:rsidRDefault="00A57E70" w:rsidP="00676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90"/>
    <w:rsid w:val="00001168"/>
    <w:rsid w:val="00005168"/>
    <w:rsid w:val="000229AF"/>
    <w:rsid w:val="000229B8"/>
    <w:rsid w:val="00032E5A"/>
    <w:rsid w:val="0005545F"/>
    <w:rsid w:val="000757E7"/>
    <w:rsid w:val="000A7486"/>
    <w:rsid w:val="000B0655"/>
    <w:rsid w:val="000C221B"/>
    <w:rsid w:val="000C3ACB"/>
    <w:rsid w:val="000C44DD"/>
    <w:rsid w:val="000C7A94"/>
    <w:rsid w:val="000D3028"/>
    <w:rsid w:val="000F002D"/>
    <w:rsid w:val="00130DA7"/>
    <w:rsid w:val="00134DF7"/>
    <w:rsid w:val="00166C16"/>
    <w:rsid w:val="001913B4"/>
    <w:rsid w:val="00195049"/>
    <w:rsid w:val="00196607"/>
    <w:rsid w:val="001B1DE3"/>
    <w:rsid w:val="001C285C"/>
    <w:rsid w:val="001D725F"/>
    <w:rsid w:val="0021409D"/>
    <w:rsid w:val="00226A1D"/>
    <w:rsid w:val="0025229E"/>
    <w:rsid w:val="00272B62"/>
    <w:rsid w:val="00281B6E"/>
    <w:rsid w:val="0028489B"/>
    <w:rsid w:val="002A2C61"/>
    <w:rsid w:val="002C0FE8"/>
    <w:rsid w:val="002D155E"/>
    <w:rsid w:val="002D1BD6"/>
    <w:rsid w:val="002D2B64"/>
    <w:rsid w:val="00347E3B"/>
    <w:rsid w:val="00363D8C"/>
    <w:rsid w:val="003711BA"/>
    <w:rsid w:val="00372E82"/>
    <w:rsid w:val="00396319"/>
    <w:rsid w:val="00396D56"/>
    <w:rsid w:val="003A3767"/>
    <w:rsid w:val="003A5281"/>
    <w:rsid w:val="003B4915"/>
    <w:rsid w:val="003E3A14"/>
    <w:rsid w:val="00417F76"/>
    <w:rsid w:val="004208F9"/>
    <w:rsid w:val="0042183A"/>
    <w:rsid w:val="00431ADF"/>
    <w:rsid w:val="00492CBC"/>
    <w:rsid w:val="004C0A00"/>
    <w:rsid w:val="004C6039"/>
    <w:rsid w:val="004D067D"/>
    <w:rsid w:val="004D687E"/>
    <w:rsid w:val="004E514F"/>
    <w:rsid w:val="0050023B"/>
    <w:rsid w:val="00500705"/>
    <w:rsid w:val="00517AEB"/>
    <w:rsid w:val="00523594"/>
    <w:rsid w:val="005243AD"/>
    <w:rsid w:val="005902A2"/>
    <w:rsid w:val="00590C54"/>
    <w:rsid w:val="005A4333"/>
    <w:rsid w:val="005E05AD"/>
    <w:rsid w:val="005E0F08"/>
    <w:rsid w:val="005F0E96"/>
    <w:rsid w:val="006003DB"/>
    <w:rsid w:val="00600D75"/>
    <w:rsid w:val="00605518"/>
    <w:rsid w:val="00614421"/>
    <w:rsid w:val="00635025"/>
    <w:rsid w:val="00640A62"/>
    <w:rsid w:val="00660942"/>
    <w:rsid w:val="00665FA4"/>
    <w:rsid w:val="0067608A"/>
    <w:rsid w:val="00687110"/>
    <w:rsid w:val="006954DB"/>
    <w:rsid w:val="006A2C08"/>
    <w:rsid w:val="006F0B35"/>
    <w:rsid w:val="00721894"/>
    <w:rsid w:val="00724742"/>
    <w:rsid w:val="00727016"/>
    <w:rsid w:val="00733968"/>
    <w:rsid w:val="007373B4"/>
    <w:rsid w:val="00753E13"/>
    <w:rsid w:val="00770DF4"/>
    <w:rsid w:val="00771289"/>
    <w:rsid w:val="0078010F"/>
    <w:rsid w:val="00782664"/>
    <w:rsid w:val="0078685B"/>
    <w:rsid w:val="007A2894"/>
    <w:rsid w:val="007A7A6C"/>
    <w:rsid w:val="007D2377"/>
    <w:rsid w:val="007E30D8"/>
    <w:rsid w:val="007E4199"/>
    <w:rsid w:val="008054F9"/>
    <w:rsid w:val="00821542"/>
    <w:rsid w:val="00854F44"/>
    <w:rsid w:val="00872E95"/>
    <w:rsid w:val="008C49C3"/>
    <w:rsid w:val="008E42E7"/>
    <w:rsid w:val="008E5CEF"/>
    <w:rsid w:val="008F42EC"/>
    <w:rsid w:val="00921052"/>
    <w:rsid w:val="00927990"/>
    <w:rsid w:val="009314A6"/>
    <w:rsid w:val="00943078"/>
    <w:rsid w:val="0094521A"/>
    <w:rsid w:val="00947DF6"/>
    <w:rsid w:val="009938D3"/>
    <w:rsid w:val="0099724A"/>
    <w:rsid w:val="009A28BD"/>
    <w:rsid w:val="009B0291"/>
    <w:rsid w:val="009C757D"/>
    <w:rsid w:val="009F7E85"/>
    <w:rsid w:val="00A1653B"/>
    <w:rsid w:val="00A30A99"/>
    <w:rsid w:val="00A32A29"/>
    <w:rsid w:val="00A35022"/>
    <w:rsid w:val="00A52C73"/>
    <w:rsid w:val="00A57E70"/>
    <w:rsid w:val="00A80B94"/>
    <w:rsid w:val="00A83678"/>
    <w:rsid w:val="00A9474D"/>
    <w:rsid w:val="00AA4302"/>
    <w:rsid w:val="00AB48DB"/>
    <w:rsid w:val="00AB7243"/>
    <w:rsid w:val="00AF1496"/>
    <w:rsid w:val="00AF1F8C"/>
    <w:rsid w:val="00B0721F"/>
    <w:rsid w:val="00B15B4D"/>
    <w:rsid w:val="00B535AB"/>
    <w:rsid w:val="00B90513"/>
    <w:rsid w:val="00BA092B"/>
    <w:rsid w:val="00BA16A7"/>
    <w:rsid w:val="00BB4A9E"/>
    <w:rsid w:val="00BC5F4D"/>
    <w:rsid w:val="00BF6F90"/>
    <w:rsid w:val="00C02E08"/>
    <w:rsid w:val="00C1129E"/>
    <w:rsid w:val="00C31FF9"/>
    <w:rsid w:val="00C41E71"/>
    <w:rsid w:val="00C60D87"/>
    <w:rsid w:val="00C62229"/>
    <w:rsid w:val="00C632AB"/>
    <w:rsid w:val="00C77182"/>
    <w:rsid w:val="00C77D2A"/>
    <w:rsid w:val="00C87622"/>
    <w:rsid w:val="00C974B9"/>
    <w:rsid w:val="00CA0A67"/>
    <w:rsid w:val="00CD605E"/>
    <w:rsid w:val="00CE6D0F"/>
    <w:rsid w:val="00D13F63"/>
    <w:rsid w:val="00D204F4"/>
    <w:rsid w:val="00D23D4D"/>
    <w:rsid w:val="00D2448B"/>
    <w:rsid w:val="00D509D2"/>
    <w:rsid w:val="00D86144"/>
    <w:rsid w:val="00DD7921"/>
    <w:rsid w:val="00E11E74"/>
    <w:rsid w:val="00E32BF0"/>
    <w:rsid w:val="00E34920"/>
    <w:rsid w:val="00E350B0"/>
    <w:rsid w:val="00E400C1"/>
    <w:rsid w:val="00ED4889"/>
    <w:rsid w:val="00ED608B"/>
    <w:rsid w:val="00EE06D9"/>
    <w:rsid w:val="00EE640D"/>
    <w:rsid w:val="00F01FAD"/>
    <w:rsid w:val="00F07F3A"/>
    <w:rsid w:val="00F12A44"/>
    <w:rsid w:val="00F3572E"/>
    <w:rsid w:val="00F55F8A"/>
    <w:rsid w:val="00F62862"/>
    <w:rsid w:val="00F7346F"/>
    <w:rsid w:val="00F91743"/>
    <w:rsid w:val="00F934C8"/>
    <w:rsid w:val="00FB1E27"/>
    <w:rsid w:val="00FE34D3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E685E"/>
  <w15:docId w15:val="{97D03320-65A6-4BFE-B62A-7C5D916F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05AD"/>
    <w:pPr>
      <w:spacing w:after="160" w:line="259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A83678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9"/>
    <w:locked/>
    <w:rsid w:val="00A83678"/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header"/>
    <w:basedOn w:val="a"/>
    <w:link w:val="Char"/>
    <w:uiPriority w:val="99"/>
    <w:rsid w:val="006760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locked/>
    <w:rsid w:val="0067608A"/>
  </w:style>
  <w:style w:type="paragraph" w:styleId="a4">
    <w:name w:val="footer"/>
    <w:basedOn w:val="a"/>
    <w:link w:val="Char0"/>
    <w:uiPriority w:val="99"/>
    <w:rsid w:val="006760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locked/>
    <w:rsid w:val="0067608A"/>
  </w:style>
  <w:style w:type="paragraph" w:styleId="a5">
    <w:name w:val="Balloon Text"/>
    <w:basedOn w:val="a"/>
    <w:link w:val="Char1"/>
    <w:uiPriority w:val="99"/>
    <w:semiHidden/>
    <w:rsid w:val="00214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5"/>
    <w:uiPriority w:val="99"/>
    <w:semiHidden/>
    <w:locked/>
    <w:rsid w:val="0021409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locked/>
    <w:rsid w:val="00B15B4D"/>
    <w:pPr>
      <w:spacing w:after="160" w:line="259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rsid w:val="00590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7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kolaidoy@pamth.gov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xatzipaulou</dc:creator>
  <cp:keywords/>
  <dc:description/>
  <cp:lastModifiedBy>Dell</cp:lastModifiedBy>
  <cp:revision>3</cp:revision>
  <cp:lastPrinted>2023-09-20T09:54:00Z</cp:lastPrinted>
  <dcterms:created xsi:type="dcterms:W3CDTF">2025-02-12T05:47:00Z</dcterms:created>
  <dcterms:modified xsi:type="dcterms:W3CDTF">2025-02-12T05:48:00Z</dcterms:modified>
</cp:coreProperties>
</file>