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991" w:rsidRPr="00155C49" w:rsidRDefault="00EA1991">
      <w:pPr>
        <w:spacing w:before="120" w:after="0"/>
        <w:jc w:val="center"/>
        <w:rPr>
          <w:rFonts w:ascii="Arial" w:hAnsi="Arial" w:cs="Arial"/>
          <w:lang w:val="en-GB" w:eastAsia="hr-HR"/>
        </w:rPr>
      </w:pPr>
    </w:p>
    <w:p w:rsidR="00EA1991" w:rsidRPr="00155C49" w:rsidRDefault="00763164">
      <w:pPr>
        <w:spacing w:before="120" w:after="0"/>
        <w:jc w:val="center"/>
        <w:rPr>
          <w:rFonts w:ascii="Arial" w:hAnsi="Arial" w:cs="Arial"/>
          <w:lang w:val="en-GB"/>
        </w:rPr>
      </w:pPr>
      <w:r w:rsidRPr="00155C49">
        <w:rPr>
          <w:noProof/>
          <w:lang w:val="el-GR" w:eastAsia="el-GR"/>
        </w:rPr>
        <w:drawing>
          <wp:anchor distT="0" distB="0" distL="114300" distR="120650" simplePos="0" relativeHeight="47" behindDoc="1" locked="0" layoutInCell="1" allowOverlap="1">
            <wp:simplePos x="0" y="0"/>
            <wp:positionH relativeFrom="column">
              <wp:posOffset>3785870</wp:posOffset>
            </wp:positionH>
            <wp:positionV relativeFrom="paragraph">
              <wp:posOffset>60960</wp:posOffset>
            </wp:positionV>
            <wp:extent cx="2450465" cy="365760"/>
            <wp:effectExtent l="0" t="0" r="0" b="0"/>
            <wp:wrapNone/>
            <wp:docPr id="1" name="Slika 4" descr="C:\Documents and Settings\korisnik\Desktop\COLOR ERDF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4" descr="C:\Documents and Settings\korisnik\Desktop\COLOR ERDF En.jpg"/>
                    <pic:cNvPicPr>
                      <a:picLocks noChangeAspect="1" noChangeArrowheads="1"/>
                    </pic:cNvPicPr>
                  </pic:nvPicPr>
                  <pic:blipFill>
                    <a:blip r:embed="rId8" cstate="print"/>
                    <a:srcRect l="9842" t="23554" r="9030" b="19940"/>
                    <a:stretch>
                      <a:fillRect/>
                    </a:stretch>
                  </pic:blipFill>
                  <pic:spPr bwMode="auto">
                    <a:xfrm>
                      <a:off x="0" y="0"/>
                      <a:ext cx="2450465" cy="365760"/>
                    </a:xfrm>
                    <a:prstGeom prst="rect">
                      <a:avLst/>
                    </a:prstGeom>
                  </pic:spPr>
                </pic:pic>
              </a:graphicData>
            </a:graphic>
          </wp:anchor>
        </w:drawing>
      </w:r>
      <w:r w:rsidRPr="00155C49">
        <w:rPr>
          <w:noProof/>
          <w:lang w:val="el-GR" w:eastAsia="el-GR"/>
        </w:rPr>
        <w:drawing>
          <wp:anchor distT="0" distB="7620" distL="114300" distR="119380" simplePos="0" relativeHeight="49" behindDoc="1" locked="0" layoutInCell="1" allowOverlap="1">
            <wp:simplePos x="0" y="0"/>
            <wp:positionH relativeFrom="column">
              <wp:posOffset>-237490</wp:posOffset>
            </wp:positionH>
            <wp:positionV relativeFrom="paragraph">
              <wp:posOffset>-316230</wp:posOffset>
            </wp:positionV>
            <wp:extent cx="3043555" cy="1173480"/>
            <wp:effectExtent l="0" t="0" r="0" b="0"/>
            <wp:wrapNone/>
            <wp:docPr id="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5"/>
                    <pic:cNvPicPr>
                      <a:picLocks noChangeAspect="1" noChangeArrowheads="1"/>
                    </pic:cNvPicPr>
                  </pic:nvPicPr>
                  <pic:blipFill>
                    <a:blip r:embed="rId9" cstate="print"/>
                    <a:srcRect l="20464" t="22576" r="52135" b="60538"/>
                    <a:stretch>
                      <a:fillRect/>
                    </a:stretch>
                  </pic:blipFill>
                  <pic:spPr bwMode="auto">
                    <a:xfrm>
                      <a:off x="0" y="0"/>
                      <a:ext cx="3043555" cy="1173480"/>
                    </a:xfrm>
                    <a:prstGeom prst="rect">
                      <a:avLst/>
                    </a:prstGeom>
                  </pic:spPr>
                </pic:pic>
              </a:graphicData>
            </a:graphic>
          </wp:anchor>
        </w:drawing>
      </w:r>
      <w:r w:rsidRPr="00155C49">
        <w:rPr>
          <w:rFonts w:ascii="Arial" w:hAnsi="Arial" w:cs="Arial"/>
          <w:lang w:val="en-GB" w:eastAsia="hr-HR"/>
        </w:rPr>
        <w:t xml:space="preserve">              </w:t>
      </w:r>
    </w:p>
    <w:p w:rsidR="00EA1991" w:rsidRPr="00155C49" w:rsidRDefault="00EA1991">
      <w:pPr>
        <w:spacing w:before="120" w:after="0"/>
        <w:rPr>
          <w:rFonts w:ascii="Arial" w:hAnsi="Arial" w:cs="Arial"/>
          <w:lang w:val="en-GB"/>
        </w:rPr>
      </w:pPr>
    </w:p>
    <w:p w:rsidR="00EA1991" w:rsidRPr="00155C49" w:rsidRDefault="00EA1991">
      <w:pPr>
        <w:spacing w:before="120" w:after="0"/>
        <w:rPr>
          <w:rFonts w:ascii="Arial" w:hAnsi="Arial" w:cs="Arial"/>
          <w:lang w:val="en-GB"/>
        </w:rPr>
      </w:pPr>
    </w:p>
    <w:p w:rsidR="00EA1991" w:rsidRPr="00155C49" w:rsidRDefault="00EA1991">
      <w:pPr>
        <w:spacing w:before="120" w:after="0"/>
        <w:jc w:val="center"/>
        <w:rPr>
          <w:rFonts w:ascii="Arial" w:hAnsi="Arial" w:cs="Arial"/>
          <w:b/>
          <w:color w:val="323E4F" w:themeColor="text2" w:themeShade="BF"/>
          <w:lang w:val="en-GB"/>
        </w:rPr>
      </w:pPr>
    </w:p>
    <w:p w:rsidR="00EA1991" w:rsidRPr="00155C49" w:rsidRDefault="00EA1991">
      <w:pPr>
        <w:spacing w:before="120" w:after="0"/>
        <w:jc w:val="center"/>
        <w:rPr>
          <w:rFonts w:ascii="Arial" w:hAnsi="Arial" w:cs="Arial"/>
          <w:color w:val="323E4F" w:themeColor="text2" w:themeShade="BF"/>
          <w:sz w:val="32"/>
          <w:lang w:val="en-GB"/>
        </w:rPr>
      </w:pPr>
    </w:p>
    <w:p w:rsidR="00EA1991" w:rsidRPr="00155C49" w:rsidRDefault="00EA1991">
      <w:pPr>
        <w:spacing w:before="120" w:after="0"/>
        <w:jc w:val="center"/>
        <w:rPr>
          <w:rFonts w:ascii="Arial" w:hAnsi="Arial" w:cs="Arial"/>
          <w:color w:val="323E4F" w:themeColor="text2" w:themeShade="BF"/>
          <w:sz w:val="32"/>
          <w:lang w:val="en-GB"/>
        </w:rPr>
      </w:pPr>
    </w:p>
    <w:p w:rsidR="00EA1991" w:rsidRPr="00155C49" w:rsidRDefault="00763164">
      <w:pPr>
        <w:spacing w:before="120" w:after="0"/>
        <w:jc w:val="center"/>
        <w:rPr>
          <w:rFonts w:ascii="Arial" w:hAnsi="Arial" w:cs="Arial"/>
          <w:color w:val="323E4F" w:themeColor="text2" w:themeShade="BF"/>
          <w:sz w:val="32"/>
          <w:lang w:val="en-GB"/>
        </w:rPr>
      </w:pPr>
      <w:r w:rsidRPr="00155C49">
        <w:rPr>
          <w:rFonts w:ascii="Arial" w:hAnsi="Arial" w:cs="Arial"/>
          <w:color w:val="323E4F" w:themeColor="text2" w:themeShade="BF"/>
          <w:sz w:val="32"/>
          <w:lang w:val="en-GB"/>
        </w:rPr>
        <w:t xml:space="preserve">+RESILIENT- Mediterranean Open </w:t>
      </w:r>
      <w:proofErr w:type="spellStart"/>
      <w:r w:rsidRPr="00155C49">
        <w:rPr>
          <w:rFonts w:ascii="Arial" w:hAnsi="Arial" w:cs="Arial"/>
          <w:color w:val="323E4F" w:themeColor="text2" w:themeShade="BF"/>
          <w:sz w:val="32"/>
          <w:lang w:val="en-GB"/>
        </w:rPr>
        <w:t>REsouRcEs</w:t>
      </w:r>
      <w:proofErr w:type="spellEnd"/>
      <w:r w:rsidRPr="00155C49">
        <w:rPr>
          <w:rFonts w:ascii="Arial" w:hAnsi="Arial" w:cs="Arial"/>
          <w:color w:val="323E4F" w:themeColor="text2" w:themeShade="BF"/>
          <w:sz w:val="32"/>
          <w:lang w:val="en-GB"/>
        </w:rPr>
        <w:t xml:space="preserve"> for Social Innovation of </w:t>
      </w:r>
      <w:proofErr w:type="spellStart"/>
      <w:r w:rsidRPr="00155C49">
        <w:rPr>
          <w:rFonts w:ascii="Arial" w:hAnsi="Arial" w:cs="Arial"/>
          <w:color w:val="323E4F" w:themeColor="text2" w:themeShade="BF"/>
          <w:sz w:val="32"/>
          <w:lang w:val="en-GB"/>
        </w:rPr>
        <w:t>SociaLly</w:t>
      </w:r>
      <w:proofErr w:type="spellEnd"/>
      <w:r w:rsidRPr="00155C49">
        <w:rPr>
          <w:rFonts w:ascii="Arial" w:hAnsi="Arial" w:cs="Arial"/>
          <w:color w:val="323E4F" w:themeColor="text2" w:themeShade="BF"/>
          <w:sz w:val="32"/>
          <w:lang w:val="en-GB"/>
        </w:rPr>
        <w:t xml:space="preserve"> </w:t>
      </w:r>
      <w:proofErr w:type="spellStart"/>
      <w:r w:rsidRPr="00155C49">
        <w:rPr>
          <w:rFonts w:ascii="Arial" w:hAnsi="Arial" w:cs="Arial"/>
          <w:color w:val="323E4F" w:themeColor="text2" w:themeShade="BF"/>
          <w:sz w:val="32"/>
          <w:lang w:val="en-GB"/>
        </w:rPr>
        <w:t>ResponsIve</w:t>
      </w:r>
      <w:proofErr w:type="spellEnd"/>
      <w:r w:rsidRPr="00155C49">
        <w:rPr>
          <w:rFonts w:ascii="Arial" w:hAnsi="Arial" w:cs="Arial"/>
          <w:color w:val="323E4F" w:themeColor="text2" w:themeShade="BF"/>
          <w:sz w:val="32"/>
          <w:lang w:val="en-GB"/>
        </w:rPr>
        <w:t xml:space="preserve"> </w:t>
      </w:r>
      <w:proofErr w:type="spellStart"/>
      <w:r w:rsidRPr="00155C49">
        <w:rPr>
          <w:rFonts w:ascii="Arial" w:hAnsi="Arial" w:cs="Arial"/>
          <w:color w:val="323E4F" w:themeColor="text2" w:themeShade="BF"/>
          <w:sz w:val="32"/>
          <w:lang w:val="en-GB"/>
        </w:rPr>
        <w:t>ENTerprises</w:t>
      </w:r>
      <w:proofErr w:type="spellEnd"/>
    </w:p>
    <w:p w:rsidR="00EA1991" w:rsidRPr="00155C49" w:rsidRDefault="00EA1991">
      <w:pPr>
        <w:spacing w:before="240" w:after="120"/>
        <w:jc w:val="center"/>
        <w:rPr>
          <w:rFonts w:ascii="Arial" w:hAnsi="Arial" w:cs="Arial"/>
          <w:color w:val="323E4F" w:themeColor="text2" w:themeShade="BF"/>
          <w:sz w:val="36"/>
          <w:lang w:val="en-GB"/>
        </w:rPr>
      </w:pPr>
    </w:p>
    <w:p w:rsidR="00EA1991" w:rsidRPr="00155C49" w:rsidRDefault="00EA1991">
      <w:pPr>
        <w:spacing w:before="240" w:after="120"/>
        <w:jc w:val="center"/>
        <w:rPr>
          <w:rFonts w:ascii="Arial" w:hAnsi="Arial" w:cs="Arial"/>
          <w:color w:val="323E4F" w:themeColor="text2" w:themeShade="BF"/>
          <w:sz w:val="36"/>
          <w:lang w:val="en-GB"/>
        </w:rPr>
      </w:pPr>
    </w:p>
    <w:p w:rsidR="009D5445" w:rsidRDefault="009D5445">
      <w:pPr>
        <w:spacing w:before="240" w:after="120"/>
        <w:jc w:val="center"/>
        <w:rPr>
          <w:rFonts w:ascii="Arial" w:hAnsi="Arial" w:cs="Arial"/>
          <w:color w:val="323E4F" w:themeColor="text2" w:themeShade="BF"/>
          <w:sz w:val="48"/>
          <w:lang w:val="en-GB"/>
        </w:rPr>
      </w:pPr>
      <w:r w:rsidRPr="009D5445">
        <w:rPr>
          <w:rFonts w:ascii="Arial" w:hAnsi="Arial" w:cs="Arial"/>
          <w:color w:val="323E4F" w:themeColor="text2" w:themeShade="BF"/>
          <w:sz w:val="48"/>
          <w:lang w:val="en-GB"/>
        </w:rPr>
        <w:t>Ideation tools and techniques for public service design</w:t>
      </w:r>
      <w:r>
        <w:rPr>
          <w:rFonts w:ascii="Arial" w:hAnsi="Arial" w:cs="Arial"/>
          <w:color w:val="323E4F" w:themeColor="text2" w:themeShade="BF"/>
          <w:sz w:val="48"/>
          <w:lang w:val="en-GB"/>
        </w:rPr>
        <w:t xml:space="preserve"> and social innovation</w:t>
      </w:r>
      <w:r w:rsidRPr="009D5445">
        <w:rPr>
          <w:rFonts w:ascii="Arial" w:hAnsi="Arial" w:cs="Arial"/>
          <w:color w:val="323E4F" w:themeColor="text2" w:themeShade="BF"/>
          <w:sz w:val="48"/>
          <w:lang w:val="en-GB"/>
        </w:rPr>
        <w:t xml:space="preserve"> </w:t>
      </w:r>
      <w:r>
        <w:rPr>
          <w:rFonts w:ascii="Arial" w:hAnsi="Arial" w:cs="Arial"/>
          <w:color w:val="323E4F" w:themeColor="text2" w:themeShade="BF"/>
          <w:sz w:val="48"/>
          <w:lang w:val="en-GB"/>
        </w:rPr>
        <w:t>Webinar Agenda</w:t>
      </w:r>
      <w:r w:rsidRPr="009D5445">
        <w:rPr>
          <w:rFonts w:ascii="Arial" w:hAnsi="Arial" w:cs="Arial"/>
          <w:color w:val="323E4F" w:themeColor="text2" w:themeShade="BF"/>
          <w:sz w:val="48"/>
          <w:lang w:val="en-GB"/>
        </w:rPr>
        <w:t xml:space="preserve"> </w:t>
      </w:r>
    </w:p>
    <w:p w:rsidR="00EA1991" w:rsidRPr="00155C49" w:rsidRDefault="00763164">
      <w:pPr>
        <w:spacing w:before="240" w:after="120"/>
        <w:jc w:val="center"/>
        <w:rPr>
          <w:rFonts w:ascii="Arial" w:hAnsi="Arial" w:cs="Arial"/>
          <w:color w:val="323E4F" w:themeColor="text2" w:themeShade="BF"/>
          <w:sz w:val="36"/>
          <w:lang w:val="en-GB"/>
        </w:rPr>
      </w:pPr>
      <w:proofErr w:type="spellStart"/>
      <w:r w:rsidRPr="00155C49">
        <w:rPr>
          <w:rFonts w:ascii="Arial" w:hAnsi="Arial" w:cs="Arial"/>
          <w:color w:val="323E4F" w:themeColor="text2" w:themeShade="BF"/>
          <w:sz w:val="36"/>
          <w:lang w:val="en-GB"/>
        </w:rPr>
        <w:t>Regione</w:t>
      </w:r>
      <w:proofErr w:type="spellEnd"/>
      <w:r w:rsidRPr="00155C49">
        <w:rPr>
          <w:rFonts w:ascii="Arial" w:hAnsi="Arial" w:cs="Arial"/>
          <w:color w:val="323E4F" w:themeColor="text2" w:themeShade="BF"/>
          <w:sz w:val="36"/>
          <w:lang w:val="en-GB"/>
        </w:rPr>
        <w:t xml:space="preserve"> del Veneto</w:t>
      </w:r>
    </w:p>
    <w:p w:rsidR="00EA1991" w:rsidRPr="00155C49" w:rsidRDefault="00EA1991">
      <w:pPr>
        <w:spacing w:before="240" w:after="120"/>
        <w:jc w:val="center"/>
        <w:rPr>
          <w:rFonts w:ascii="Arial" w:hAnsi="Arial" w:cs="Arial"/>
          <w:color w:val="323E4F" w:themeColor="text2" w:themeShade="BF"/>
          <w:sz w:val="36"/>
          <w:lang w:val="en-GB"/>
        </w:rPr>
      </w:pPr>
    </w:p>
    <w:p w:rsidR="00EA1991" w:rsidRPr="00155C49" w:rsidRDefault="00EA1991">
      <w:pPr>
        <w:spacing w:before="120" w:after="0"/>
        <w:jc w:val="center"/>
        <w:rPr>
          <w:rFonts w:ascii="Arial" w:hAnsi="Arial" w:cs="Arial"/>
          <w:color w:val="323E4F" w:themeColor="text2" w:themeShade="BF"/>
          <w:lang w:val="en-GB"/>
        </w:rPr>
      </w:pPr>
    </w:p>
    <w:p w:rsidR="00EA1991" w:rsidRPr="00155C49" w:rsidRDefault="00EA1991">
      <w:pPr>
        <w:spacing w:before="120" w:after="0"/>
        <w:jc w:val="center"/>
        <w:rPr>
          <w:rFonts w:ascii="Arial" w:hAnsi="Arial" w:cs="Arial"/>
          <w:color w:val="323E4F" w:themeColor="text2" w:themeShade="BF"/>
          <w:lang w:val="en-GB"/>
        </w:rPr>
      </w:pPr>
    </w:p>
    <w:p w:rsidR="00EA1991" w:rsidRPr="00155C49" w:rsidRDefault="00EA1991">
      <w:pPr>
        <w:spacing w:before="120" w:after="0"/>
        <w:jc w:val="center"/>
        <w:rPr>
          <w:rFonts w:ascii="Arial" w:hAnsi="Arial" w:cs="Arial"/>
          <w:color w:val="323E4F" w:themeColor="text2" w:themeShade="BF"/>
          <w:lang w:val="en-GB"/>
        </w:rPr>
      </w:pPr>
    </w:p>
    <w:p w:rsidR="00EA1991" w:rsidRPr="00155C49" w:rsidRDefault="00EA1991">
      <w:pPr>
        <w:spacing w:before="120" w:after="0"/>
        <w:jc w:val="center"/>
        <w:rPr>
          <w:rFonts w:ascii="Arial" w:hAnsi="Arial" w:cs="Arial"/>
          <w:color w:val="323E4F" w:themeColor="text2" w:themeShade="BF"/>
          <w:lang w:val="en-GB"/>
        </w:rPr>
      </w:pPr>
    </w:p>
    <w:p w:rsidR="00EA1991" w:rsidRPr="00155C49" w:rsidRDefault="00EA1991">
      <w:pPr>
        <w:spacing w:before="120" w:after="0"/>
        <w:rPr>
          <w:rFonts w:ascii="Arial" w:hAnsi="Arial" w:cs="Arial"/>
          <w:b/>
          <w:color w:val="323E4F" w:themeColor="text2" w:themeShade="BF"/>
          <w:lang w:val="en-GB"/>
        </w:rPr>
      </w:pPr>
    </w:p>
    <w:p w:rsidR="00EA1991" w:rsidRPr="00155C49" w:rsidRDefault="00EA1991">
      <w:pPr>
        <w:spacing w:before="120" w:after="0"/>
        <w:rPr>
          <w:rFonts w:ascii="Arial" w:hAnsi="Arial" w:cs="Arial"/>
          <w:b/>
          <w:color w:val="323E4F" w:themeColor="text2" w:themeShade="BF"/>
          <w:lang w:val="en-GB"/>
        </w:rPr>
      </w:pPr>
    </w:p>
    <w:p w:rsidR="00EA1991" w:rsidRPr="00155C49" w:rsidRDefault="00EA1991">
      <w:pPr>
        <w:rPr>
          <w:lang w:val="en-GB"/>
        </w:rPr>
        <w:sectPr w:rsidR="00EA1991" w:rsidRPr="00155C49">
          <w:headerReference w:type="default" r:id="rId10"/>
          <w:footerReference w:type="default" r:id="rId11"/>
          <w:footerReference w:type="first" r:id="rId12"/>
          <w:pgSz w:w="11906" w:h="16838"/>
          <w:pgMar w:top="1134" w:right="1416" w:bottom="1134" w:left="1418" w:header="708" w:footer="708" w:gutter="0"/>
          <w:pgNumType w:start="0"/>
          <w:cols w:space="720"/>
          <w:formProt w:val="0"/>
          <w:titlePg/>
          <w:docGrid w:linePitch="360"/>
        </w:sectPr>
      </w:pPr>
    </w:p>
    <w:p w:rsidR="009D5445" w:rsidRDefault="009D5445" w:rsidP="006A1F80">
      <w:pPr>
        <w:spacing w:after="0" w:line="240" w:lineRule="auto"/>
        <w:jc w:val="center"/>
        <w:rPr>
          <w:rFonts w:ascii="Arial" w:eastAsia="Arial" w:hAnsi="Arial" w:cs="Arial"/>
          <w:color w:val="0070C0"/>
          <w:sz w:val="32"/>
          <w:szCs w:val="32"/>
        </w:rPr>
      </w:pPr>
      <w:r>
        <w:rPr>
          <w:rFonts w:ascii="Arial" w:eastAsia="Arial" w:hAnsi="Arial" w:cs="Arial"/>
          <w:color w:val="0070C0"/>
          <w:sz w:val="32"/>
          <w:szCs w:val="32"/>
        </w:rPr>
        <w:lastRenderedPageBreak/>
        <w:t>+ RESILIENT 2</w:t>
      </w:r>
      <w:r>
        <w:rPr>
          <w:rFonts w:ascii="Arial" w:eastAsia="Arial" w:hAnsi="Arial" w:cs="Arial"/>
          <w:color w:val="0070C0"/>
          <w:sz w:val="32"/>
          <w:szCs w:val="32"/>
          <w:vertAlign w:val="superscript"/>
        </w:rPr>
        <w:t>nd</w:t>
      </w:r>
      <w:r>
        <w:rPr>
          <w:rFonts w:ascii="Arial" w:eastAsia="Arial" w:hAnsi="Arial" w:cs="Arial"/>
          <w:color w:val="0070C0"/>
          <w:sz w:val="32"/>
          <w:szCs w:val="32"/>
        </w:rPr>
        <w:t xml:space="preserve"> Webinar</w:t>
      </w:r>
    </w:p>
    <w:p w:rsidR="009D5445" w:rsidRDefault="009D5445" w:rsidP="006A1F80">
      <w:pPr>
        <w:spacing w:after="0" w:line="240" w:lineRule="auto"/>
        <w:jc w:val="center"/>
        <w:rPr>
          <w:rFonts w:ascii="Arial" w:eastAsia="Arial" w:hAnsi="Arial" w:cs="Arial"/>
          <w:color w:val="0070C0"/>
          <w:sz w:val="32"/>
          <w:szCs w:val="32"/>
        </w:rPr>
      </w:pPr>
      <w:r w:rsidRPr="009D5445">
        <w:rPr>
          <w:rFonts w:ascii="Arial" w:eastAsia="Arial" w:hAnsi="Arial" w:cs="Arial"/>
          <w:color w:val="0070C0"/>
          <w:sz w:val="32"/>
          <w:szCs w:val="32"/>
        </w:rPr>
        <w:t xml:space="preserve">Ideation tools and techniques for public service design and social innovation </w:t>
      </w:r>
    </w:p>
    <w:p w:rsidR="009D5445" w:rsidRPr="006A1F80" w:rsidRDefault="009D5445" w:rsidP="006A1F80">
      <w:pPr>
        <w:spacing w:after="0" w:line="240" w:lineRule="auto"/>
        <w:jc w:val="center"/>
        <w:rPr>
          <w:rFonts w:ascii="Arial" w:eastAsia="Arial" w:hAnsi="Arial" w:cs="Arial"/>
          <w:color w:val="0070C0"/>
          <w:sz w:val="32"/>
          <w:szCs w:val="32"/>
        </w:rPr>
      </w:pPr>
      <w:r>
        <w:rPr>
          <w:rFonts w:ascii="Arial" w:eastAsia="Arial" w:hAnsi="Arial" w:cs="Arial"/>
          <w:color w:val="0070C0"/>
          <w:sz w:val="32"/>
          <w:szCs w:val="32"/>
        </w:rPr>
        <w:t>DECEMBER 18</w:t>
      </w:r>
      <w:r w:rsidRPr="009D5445">
        <w:rPr>
          <w:rFonts w:ascii="Arial" w:eastAsia="Arial" w:hAnsi="Arial" w:cs="Arial"/>
          <w:color w:val="0070C0"/>
          <w:sz w:val="32"/>
          <w:szCs w:val="32"/>
          <w:vertAlign w:val="superscript"/>
        </w:rPr>
        <w:t>TH</w:t>
      </w:r>
      <w:r>
        <w:rPr>
          <w:rFonts w:ascii="Arial" w:eastAsia="Arial" w:hAnsi="Arial" w:cs="Arial"/>
          <w:color w:val="0070C0"/>
          <w:sz w:val="32"/>
          <w:szCs w:val="32"/>
        </w:rPr>
        <w:t xml:space="preserve"> 2020</w:t>
      </w:r>
      <w:r w:rsidR="006A1F80">
        <w:rPr>
          <w:rFonts w:ascii="Arial" w:eastAsia="Arial" w:hAnsi="Arial" w:cs="Arial"/>
          <w:color w:val="0070C0"/>
          <w:sz w:val="32"/>
          <w:szCs w:val="32"/>
        </w:rPr>
        <w:t xml:space="preserve"> </w:t>
      </w:r>
      <w:r w:rsidRPr="006A1F80">
        <w:rPr>
          <w:rFonts w:ascii="Arial" w:eastAsia="Arial" w:hAnsi="Arial" w:cs="Arial"/>
          <w:color w:val="0070C0"/>
          <w:sz w:val="32"/>
          <w:szCs w:val="32"/>
        </w:rPr>
        <w:t>10:00 – 13:</w:t>
      </w:r>
      <w:r w:rsidR="006A1F80" w:rsidRPr="006A1F80">
        <w:rPr>
          <w:rFonts w:ascii="Arial" w:eastAsia="Arial" w:hAnsi="Arial" w:cs="Arial"/>
          <w:color w:val="0070C0"/>
          <w:sz w:val="32"/>
          <w:szCs w:val="32"/>
        </w:rPr>
        <w:t>30</w:t>
      </w:r>
      <w:r w:rsidR="006A1F80">
        <w:rPr>
          <w:rFonts w:ascii="Arial" w:eastAsia="Arial" w:hAnsi="Arial" w:cs="Arial"/>
          <w:color w:val="0070C0"/>
          <w:sz w:val="32"/>
          <w:szCs w:val="32"/>
        </w:rPr>
        <w:t xml:space="preserve"> CET</w:t>
      </w:r>
    </w:p>
    <w:p w:rsidR="005D6680" w:rsidRDefault="005D6680" w:rsidP="009D5445">
      <w:pPr>
        <w:jc w:val="both"/>
        <w:rPr>
          <w:rFonts w:ascii="Arial" w:eastAsia="Arial" w:hAnsi="Arial" w:cs="Arial"/>
          <w:b/>
          <w:bCs/>
        </w:rPr>
      </w:pPr>
    </w:p>
    <w:p w:rsidR="009D5445" w:rsidRPr="00E87D51" w:rsidRDefault="009D5445" w:rsidP="009D5445">
      <w:pPr>
        <w:jc w:val="both"/>
        <w:rPr>
          <w:rFonts w:ascii="Arial" w:eastAsia="Arial" w:hAnsi="Arial" w:cs="Arial"/>
          <w:b/>
          <w:bCs/>
        </w:rPr>
      </w:pPr>
      <w:r w:rsidRPr="00E87D51">
        <w:rPr>
          <w:rFonts w:ascii="Arial" w:eastAsia="Arial" w:hAnsi="Arial" w:cs="Arial"/>
          <w:b/>
          <w:bCs/>
        </w:rPr>
        <w:t>Introduction and objectives of the webinar</w:t>
      </w:r>
    </w:p>
    <w:p w:rsidR="005D6680" w:rsidRDefault="00BD3F7F" w:rsidP="009D5445">
      <w:pPr>
        <w:jc w:val="both"/>
        <w:rPr>
          <w:rFonts w:ascii="Arial" w:eastAsia="Arial" w:hAnsi="Arial" w:cs="Arial"/>
        </w:rPr>
      </w:pPr>
      <w:r>
        <w:rPr>
          <w:rFonts w:ascii="Arial" w:eastAsia="Arial" w:hAnsi="Arial" w:cs="Arial"/>
        </w:rPr>
        <w:t xml:space="preserve">How can we foster truly innovative and sustainable solutions for the well-being of our citizens and enterprises? What can be done to involve the movers and the shakers to make innovative solutuons work? And how can we do it at the times of social distancing and digitalization? </w:t>
      </w:r>
      <w:r w:rsidR="005D6680">
        <w:rPr>
          <w:rFonts w:ascii="Arial" w:eastAsia="Arial" w:hAnsi="Arial" w:cs="Arial"/>
        </w:rPr>
        <w:t>If you want to get some answers to these questions join the + RESILIENT webinar on December 18th, 2020.</w:t>
      </w:r>
    </w:p>
    <w:p w:rsidR="009D5445" w:rsidRDefault="009D5445" w:rsidP="009D5445">
      <w:pPr>
        <w:jc w:val="both"/>
        <w:rPr>
          <w:rFonts w:ascii="Arial" w:eastAsia="Arial" w:hAnsi="Arial" w:cs="Arial"/>
        </w:rPr>
      </w:pPr>
      <w:r w:rsidRPr="009D5445">
        <w:rPr>
          <w:rFonts w:ascii="Arial" w:eastAsia="Arial" w:hAnsi="Arial" w:cs="Arial"/>
        </w:rPr>
        <w:t xml:space="preserve">The aim of </w:t>
      </w:r>
      <w:r>
        <w:rPr>
          <w:rFonts w:ascii="Arial" w:eastAsia="Arial" w:hAnsi="Arial" w:cs="Arial"/>
        </w:rPr>
        <w:t>this webinar is to share some basic approaches and methods for social innovation development within the framework of „co-design“</w:t>
      </w:r>
      <w:r w:rsidR="006A1F80">
        <w:rPr>
          <w:rFonts w:ascii="Arial" w:eastAsia="Arial" w:hAnsi="Arial" w:cs="Arial"/>
        </w:rPr>
        <w:t>.</w:t>
      </w:r>
      <w:r>
        <w:rPr>
          <w:rFonts w:ascii="Arial" w:eastAsia="Arial" w:hAnsi="Arial" w:cs="Arial"/>
        </w:rPr>
        <w:t xml:space="preserve"> </w:t>
      </w:r>
    </w:p>
    <w:p w:rsidR="009D5445" w:rsidRDefault="009D5445" w:rsidP="009D5445">
      <w:pPr>
        <w:jc w:val="both"/>
        <w:rPr>
          <w:rFonts w:ascii="Arial" w:eastAsia="Arial" w:hAnsi="Arial" w:cs="Arial"/>
        </w:rPr>
      </w:pPr>
      <w:r>
        <w:rPr>
          <w:rFonts w:ascii="Arial" w:eastAsia="Arial" w:hAnsi="Arial" w:cs="Arial"/>
        </w:rPr>
        <w:t>It is addressed to the</w:t>
      </w:r>
      <w:r w:rsidRPr="009D5445">
        <w:rPr>
          <w:rFonts w:ascii="Arial" w:eastAsia="Arial" w:hAnsi="Arial" w:cs="Arial"/>
        </w:rPr>
        <w:t xml:space="preserve"> +RESILIENT partners </w:t>
      </w:r>
      <w:r>
        <w:rPr>
          <w:rFonts w:ascii="Arial" w:eastAsia="Arial" w:hAnsi="Arial" w:cs="Arial"/>
        </w:rPr>
        <w:t>and the MED Community interested in co-creation of social innovation that addresses challenges that are not currently tackled adequately</w:t>
      </w:r>
      <w:r w:rsidR="006A1F80">
        <w:rPr>
          <w:rFonts w:ascii="Arial" w:eastAsia="Arial" w:hAnsi="Arial" w:cs="Arial"/>
        </w:rPr>
        <w:t xml:space="preserve">, </w:t>
      </w:r>
      <w:r>
        <w:rPr>
          <w:rFonts w:ascii="Arial" w:eastAsia="Arial" w:hAnsi="Arial" w:cs="Arial"/>
        </w:rPr>
        <w:t xml:space="preserve">with a participatory and integrated approach. </w:t>
      </w:r>
    </w:p>
    <w:p w:rsidR="00E87D51" w:rsidRDefault="009D5445" w:rsidP="009D5445">
      <w:pPr>
        <w:jc w:val="both"/>
        <w:rPr>
          <w:rFonts w:ascii="Arial" w:eastAsia="Arial" w:hAnsi="Arial" w:cs="Arial"/>
        </w:rPr>
      </w:pPr>
      <w:r>
        <w:rPr>
          <w:rFonts w:ascii="Arial" w:eastAsia="Arial" w:hAnsi="Arial" w:cs="Arial"/>
        </w:rPr>
        <w:t xml:space="preserve">It helps </w:t>
      </w:r>
      <w:r w:rsidR="00E87D51">
        <w:rPr>
          <w:rFonts w:ascii="Arial" w:eastAsia="Arial" w:hAnsi="Arial" w:cs="Arial"/>
        </w:rPr>
        <w:t>the + RESILIENT partner</w:t>
      </w:r>
      <w:r w:rsidR="006A1F80">
        <w:rPr>
          <w:rFonts w:ascii="Arial" w:eastAsia="Arial" w:hAnsi="Arial" w:cs="Arial"/>
        </w:rPr>
        <w:t>s</w:t>
      </w:r>
      <w:r w:rsidR="00E87D51">
        <w:rPr>
          <w:rFonts w:ascii="Arial" w:eastAsia="Arial" w:hAnsi="Arial" w:cs="Arial"/>
        </w:rPr>
        <w:t xml:space="preserve"> to mobilize and involve stakeholders for their pilot action, transfer and capitalization, but more in general</w:t>
      </w:r>
      <w:r w:rsidR="006A1F80">
        <w:rPr>
          <w:rFonts w:ascii="Arial" w:eastAsia="Arial" w:hAnsi="Arial" w:cs="Arial"/>
        </w:rPr>
        <w:t xml:space="preserve"> stakeholders in the MED area to work on integrated and sustainable development and social cohesion</w:t>
      </w:r>
      <w:r w:rsidR="00E87D51">
        <w:rPr>
          <w:rFonts w:ascii="Arial" w:eastAsia="Arial" w:hAnsi="Arial" w:cs="Arial"/>
        </w:rPr>
        <w:t xml:space="preserve">. It includes methods of Service Design, Action planning, Design thinking to mention a few approaches. </w:t>
      </w:r>
    </w:p>
    <w:p w:rsidR="006A1F80" w:rsidRDefault="00E87D51" w:rsidP="009D5445">
      <w:pPr>
        <w:jc w:val="both"/>
        <w:rPr>
          <w:rFonts w:ascii="Arial" w:eastAsia="Arial" w:hAnsi="Arial" w:cs="Arial"/>
          <w:noProof/>
        </w:rPr>
      </w:pPr>
      <w:r>
        <w:rPr>
          <w:rFonts w:ascii="Arial" w:eastAsia="Arial" w:hAnsi="Arial" w:cs="Arial"/>
        </w:rPr>
        <w:t>The webinar will be in itself an exercise of participatory work (with tips to adapt such processes to the virtual environment), participants should be ready to actively contribute to the webinar.</w:t>
      </w:r>
      <w:r w:rsidR="006A1F80" w:rsidRPr="006A1F80">
        <w:rPr>
          <w:rFonts w:ascii="Arial" w:eastAsia="Arial" w:hAnsi="Arial" w:cs="Arial"/>
          <w:noProof/>
        </w:rPr>
        <w:t xml:space="preserve"> </w:t>
      </w:r>
    </w:p>
    <w:p w:rsidR="005D6680" w:rsidRDefault="005D6680" w:rsidP="009D5445">
      <w:pPr>
        <w:jc w:val="both"/>
        <w:rPr>
          <w:rFonts w:ascii="Arial" w:eastAsia="Arial" w:hAnsi="Arial" w:cs="Arial"/>
          <w:noProof/>
        </w:rPr>
      </w:pPr>
      <w:r>
        <w:rPr>
          <w:rFonts w:ascii="Arial" w:eastAsia="Arial" w:hAnsi="Arial" w:cs="Arial"/>
          <w:noProof/>
          <w:lang w:val="el-GR" w:eastAsia="el-GR"/>
        </w:rPr>
        <w:drawing>
          <wp:inline distT="0" distB="0" distL="0" distR="0">
            <wp:extent cx="5600962" cy="18557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0659" cy="1865638"/>
                    </a:xfrm>
                    <a:prstGeom prst="rect">
                      <a:avLst/>
                    </a:prstGeom>
                    <a:noFill/>
                  </pic:spPr>
                </pic:pic>
              </a:graphicData>
            </a:graphic>
          </wp:inline>
        </w:drawing>
      </w:r>
    </w:p>
    <w:p w:rsidR="006A1F80" w:rsidRDefault="006A1F80" w:rsidP="009D5445">
      <w:pPr>
        <w:jc w:val="both"/>
        <w:rPr>
          <w:rFonts w:ascii="Arial" w:eastAsia="Arial" w:hAnsi="Arial" w:cs="Arial"/>
        </w:rPr>
      </w:pPr>
      <w:r>
        <w:rPr>
          <w:rFonts w:ascii="Arial" w:eastAsia="Arial" w:hAnsi="Arial" w:cs="Arial"/>
        </w:rPr>
        <w:t>The webinar is open, but registration is required.</w:t>
      </w:r>
    </w:p>
    <w:p w:rsidR="006A1F80" w:rsidRDefault="006A1F80" w:rsidP="009D5445">
      <w:pPr>
        <w:jc w:val="both"/>
        <w:rPr>
          <w:rFonts w:ascii="Arial" w:eastAsia="Arial" w:hAnsi="Arial" w:cs="Arial"/>
        </w:rPr>
      </w:pPr>
      <w:r>
        <w:rPr>
          <w:rFonts w:ascii="Arial" w:eastAsia="Arial" w:hAnsi="Arial" w:cs="Arial"/>
        </w:rPr>
        <w:t xml:space="preserve">Please </w:t>
      </w:r>
      <w:hyperlink r:id="rId14" w:history="1">
        <w:r w:rsidRPr="00BD3F7F">
          <w:rPr>
            <w:rStyle w:val="-"/>
            <w:rFonts w:ascii="Arial" w:eastAsia="Arial" w:hAnsi="Arial" w:cs="Arial"/>
          </w:rPr>
          <w:t>register here</w:t>
        </w:r>
      </w:hyperlink>
      <w:r>
        <w:rPr>
          <w:rFonts w:ascii="Arial" w:eastAsia="Arial" w:hAnsi="Arial" w:cs="Arial"/>
        </w:rPr>
        <w:t xml:space="preserve"> by December 14, 2020 at latest. Information will be sent to registered participants. </w:t>
      </w:r>
    </w:p>
    <w:p w:rsidR="006A1F80" w:rsidRPr="006A1F80" w:rsidRDefault="006A1F80" w:rsidP="006A1F80">
      <w:pPr>
        <w:jc w:val="center"/>
        <w:rPr>
          <w:rFonts w:ascii="Arial" w:eastAsia="Arial" w:hAnsi="Arial" w:cs="Arial"/>
          <w:b/>
          <w:bCs/>
        </w:rPr>
      </w:pPr>
      <w:r w:rsidRPr="006A1F80">
        <w:rPr>
          <w:rFonts w:ascii="Arial" w:eastAsia="Arial" w:hAnsi="Arial" w:cs="Arial"/>
          <w:b/>
          <w:bCs/>
        </w:rPr>
        <w:lastRenderedPageBreak/>
        <w:t>DRAFT AGENDA</w:t>
      </w:r>
    </w:p>
    <w:tbl>
      <w:tblPr>
        <w:tblW w:w="8505" w:type="dxa"/>
        <w:tblBorders>
          <w:top w:val="nil"/>
          <w:left w:val="nil"/>
          <w:bottom w:val="single" w:sz="4" w:space="0" w:color="2E75B5"/>
          <w:right w:val="nil"/>
          <w:insideH w:val="nil"/>
          <w:insideV w:val="nil"/>
        </w:tblBorders>
        <w:tblLayout w:type="fixed"/>
        <w:tblLook w:val="0400"/>
      </w:tblPr>
      <w:tblGrid>
        <w:gridCol w:w="993"/>
        <w:gridCol w:w="7512"/>
      </w:tblGrid>
      <w:tr w:rsidR="009D5445" w:rsidTr="00AE0F20">
        <w:tc>
          <w:tcPr>
            <w:tcW w:w="993" w:type="dxa"/>
          </w:tcPr>
          <w:p w:rsidR="009D5445" w:rsidRDefault="009D5445" w:rsidP="009D5445">
            <w:pPr>
              <w:jc w:val="both"/>
              <w:rPr>
                <w:rFonts w:ascii="Arial" w:eastAsia="Arial" w:hAnsi="Arial" w:cs="Arial"/>
              </w:rPr>
            </w:pPr>
          </w:p>
          <w:p w:rsidR="009D5445" w:rsidRDefault="009D5445" w:rsidP="00AE0F20">
            <w:pPr>
              <w:jc w:val="both"/>
              <w:rPr>
                <w:rFonts w:ascii="Arial" w:eastAsia="Arial" w:hAnsi="Arial" w:cs="Arial"/>
                <w:color w:val="0070C0"/>
              </w:rPr>
            </w:pPr>
            <w:r>
              <w:rPr>
                <w:rFonts w:ascii="Arial" w:eastAsia="Arial" w:hAnsi="Arial" w:cs="Arial"/>
                <w:color w:val="0070C0"/>
              </w:rPr>
              <w:t>10.00</w:t>
            </w:r>
          </w:p>
        </w:tc>
        <w:tc>
          <w:tcPr>
            <w:tcW w:w="7512" w:type="dxa"/>
            <w:tcBorders>
              <w:top w:val="single" w:sz="6" w:space="0" w:color="2E75B5"/>
              <w:bottom w:val="single" w:sz="4" w:space="0" w:color="2E75B5"/>
            </w:tcBorders>
          </w:tcPr>
          <w:p w:rsidR="009D5445" w:rsidRDefault="009D5445" w:rsidP="00AE0F20">
            <w:pPr>
              <w:jc w:val="both"/>
              <w:rPr>
                <w:rFonts w:ascii="Arial" w:eastAsia="Arial" w:hAnsi="Arial" w:cs="Arial"/>
              </w:rPr>
            </w:pPr>
            <w:r>
              <w:rPr>
                <w:rFonts w:ascii="Arial" w:eastAsia="Arial" w:hAnsi="Arial" w:cs="Arial"/>
              </w:rPr>
              <w:t>Welcome greetings and general issues – VENETO REGION</w:t>
            </w:r>
          </w:p>
          <w:p w:rsidR="009D5445" w:rsidRDefault="00E87D51" w:rsidP="00AE0F20">
            <w:pPr>
              <w:jc w:val="both"/>
              <w:rPr>
                <w:rFonts w:ascii="Arial" w:eastAsia="Arial" w:hAnsi="Arial" w:cs="Arial"/>
              </w:rPr>
            </w:pPr>
            <w:r>
              <w:rPr>
                <w:rFonts w:ascii="Arial" w:eastAsia="Arial" w:hAnsi="Arial" w:cs="Arial"/>
              </w:rPr>
              <w:t>INTRODUCTION</w:t>
            </w:r>
          </w:p>
          <w:p w:rsidR="00E87D51" w:rsidRDefault="00E87D51" w:rsidP="00AE0F20">
            <w:pPr>
              <w:jc w:val="both"/>
              <w:rPr>
                <w:rFonts w:ascii="Arial" w:eastAsia="Arial" w:hAnsi="Arial" w:cs="Arial"/>
              </w:rPr>
            </w:pPr>
            <w:r>
              <w:rPr>
                <w:rFonts w:ascii="Arial" w:eastAsia="Arial" w:hAnsi="Arial" w:cs="Arial"/>
              </w:rPr>
              <w:t>Making sense of participatory approaches for social innovation</w:t>
            </w:r>
          </w:p>
          <w:p w:rsidR="00E87D51" w:rsidRDefault="00E87D51" w:rsidP="00AE0F20">
            <w:pPr>
              <w:jc w:val="both"/>
              <w:rPr>
                <w:rFonts w:ascii="Arial" w:eastAsia="Arial" w:hAnsi="Arial" w:cs="Arial"/>
              </w:rPr>
            </w:pPr>
            <w:r>
              <w:rPr>
                <w:rFonts w:ascii="Arial" w:eastAsia="Arial" w:hAnsi="Arial" w:cs="Arial"/>
              </w:rPr>
              <w:t xml:space="preserve">The divergent phase: tools and methods to create knowledge base, collect ideas and reflect  </w:t>
            </w:r>
          </w:p>
        </w:tc>
      </w:tr>
      <w:tr w:rsidR="009D5445" w:rsidTr="00AE0F20">
        <w:tc>
          <w:tcPr>
            <w:tcW w:w="993" w:type="dxa"/>
          </w:tcPr>
          <w:p w:rsidR="009D5445" w:rsidRDefault="009D5445" w:rsidP="00AE0F20">
            <w:pPr>
              <w:jc w:val="both"/>
              <w:rPr>
                <w:rFonts w:ascii="Arial" w:eastAsia="Arial" w:hAnsi="Arial" w:cs="Arial"/>
                <w:color w:val="0070C0"/>
              </w:rPr>
            </w:pPr>
            <w:r>
              <w:rPr>
                <w:rFonts w:ascii="Arial" w:eastAsia="Arial" w:hAnsi="Arial" w:cs="Arial"/>
                <w:color w:val="0070C0"/>
              </w:rPr>
              <w:t>11.30</w:t>
            </w:r>
          </w:p>
        </w:tc>
        <w:tc>
          <w:tcPr>
            <w:tcW w:w="7512" w:type="dxa"/>
            <w:tcBorders>
              <w:top w:val="single" w:sz="4" w:space="0" w:color="2E75B5"/>
              <w:bottom w:val="single" w:sz="4" w:space="0" w:color="2E75B5"/>
            </w:tcBorders>
          </w:tcPr>
          <w:p w:rsidR="009D5445" w:rsidRPr="00EA7EFA" w:rsidRDefault="009D5445" w:rsidP="00AE0F20">
            <w:pPr>
              <w:jc w:val="both"/>
              <w:rPr>
                <w:rFonts w:ascii="Arial" w:eastAsia="Arial" w:hAnsi="Arial" w:cs="Arial"/>
                <w:color w:val="FFC000"/>
              </w:rPr>
            </w:pPr>
            <w:r>
              <w:rPr>
                <w:rFonts w:ascii="Arial" w:eastAsia="Arial" w:hAnsi="Arial" w:cs="Arial"/>
                <w:color w:val="FFC000"/>
              </w:rPr>
              <w:t xml:space="preserve">EAT, WALK, REST! END OF </w:t>
            </w:r>
            <w:r w:rsidR="00E87D51">
              <w:rPr>
                <w:rFonts w:ascii="Arial" w:eastAsia="Arial" w:hAnsi="Arial" w:cs="Arial"/>
                <w:color w:val="FFC000"/>
              </w:rPr>
              <w:t>PART</w:t>
            </w:r>
            <w:r>
              <w:rPr>
                <w:rFonts w:ascii="Arial" w:eastAsia="Arial" w:hAnsi="Arial" w:cs="Arial"/>
                <w:color w:val="FFC000"/>
              </w:rPr>
              <w:t xml:space="preserve"> 1 AND BREAK </w:t>
            </w:r>
          </w:p>
        </w:tc>
      </w:tr>
      <w:tr w:rsidR="009D5445" w:rsidTr="00AE0F20">
        <w:tc>
          <w:tcPr>
            <w:tcW w:w="993" w:type="dxa"/>
          </w:tcPr>
          <w:p w:rsidR="009D5445" w:rsidRDefault="009D5445" w:rsidP="00AE0F20">
            <w:pPr>
              <w:jc w:val="both"/>
              <w:rPr>
                <w:rFonts w:ascii="Arial" w:eastAsia="Arial" w:hAnsi="Arial" w:cs="Arial"/>
                <w:color w:val="0070C0"/>
              </w:rPr>
            </w:pPr>
            <w:r>
              <w:rPr>
                <w:rFonts w:ascii="Arial" w:eastAsia="Arial" w:hAnsi="Arial" w:cs="Arial"/>
                <w:color w:val="0070C0"/>
              </w:rPr>
              <w:t>12:00</w:t>
            </w:r>
          </w:p>
        </w:tc>
        <w:tc>
          <w:tcPr>
            <w:tcW w:w="7512" w:type="dxa"/>
            <w:tcBorders>
              <w:top w:val="single" w:sz="4" w:space="0" w:color="2E75B5"/>
              <w:bottom w:val="single" w:sz="4" w:space="0" w:color="2E75B5"/>
            </w:tcBorders>
          </w:tcPr>
          <w:p w:rsidR="009D5445" w:rsidRDefault="00E87D51" w:rsidP="00AE0F20">
            <w:pPr>
              <w:spacing w:after="60"/>
              <w:jc w:val="both"/>
              <w:rPr>
                <w:rFonts w:ascii="Arial" w:eastAsia="Arial" w:hAnsi="Arial" w:cs="Arial"/>
              </w:rPr>
            </w:pPr>
            <w:r>
              <w:rPr>
                <w:rFonts w:ascii="Arial" w:eastAsia="Arial" w:hAnsi="Arial" w:cs="Arial"/>
              </w:rPr>
              <w:t>The convergence phase: assessing, prioritizing and planning for social innovation</w:t>
            </w:r>
          </w:p>
        </w:tc>
      </w:tr>
      <w:tr w:rsidR="009D5445" w:rsidTr="00AE0F20">
        <w:tc>
          <w:tcPr>
            <w:tcW w:w="993" w:type="dxa"/>
          </w:tcPr>
          <w:p w:rsidR="009D5445" w:rsidRDefault="009D5445" w:rsidP="00AE0F20">
            <w:pPr>
              <w:jc w:val="both"/>
              <w:rPr>
                <w:rFonts w:ascii="Arial" w:eastAsia="Arial" w:hAnsi="Arial" w:cs="Arial"/>
                <w:color w:val="0070C0"/>
              </w:rPr>
            </w:pPr>
            <w:r>
              <w:rPr>
                <w:rFonts w:ascii="Arial" w:eastAsia="Arial" w:hAnsi="Arial" w:cs="Arial"/>
                <w:color w:val="0070C0"/>
              </w:rPr>
              <w:t>13:30</w:t>
            </w:r>
          </w:p>
        </w:tc>
        <w:tc>
          <w:tcPr>
            <w:tcW w:w="7512" w:type="dxa"/>
            <w:tcBorders>
              <w:top w:val="single" w:sz="4" w:space="0" w:color="2E75B5"/>
              <w:bottom w:val="single" w:sz="4" w:space="0" w:color="2E75B5"/>
            </w:tcBorders>
          </w:tcPr>
          <w:p w:rsidR="009D5445" w:rsidRPr="00B86347" w:rsidRDefault="00E87D51" w:rsidP="00AE0F20">
            <w:pPr>
              <w:jc w:val="both"/>
              <w:rPr>
                <w:rFonts w:ascii="Arial" w:eastAsia="Arial" w:hAnsi="Arial" w:cs="Arial"/>
                <w:color w:val="FFC000"/>
              </w:rPr>
            </w:pPr>
            <w:r>
              <w:rPr>
                <w:rFonts w:ascii="Arial" w:eastAsia="Arial" w:hAnsi="Arial" w:cs="Arial"/>
              </w:rPr>
              <w:t>Q+A</w:t>
            </w:r>
            <w:r>
              <w:rPr>
                <w:rFonts w:ascii="Arial" w:eastAsia="Arial" w:hAnsi="Arial" w:cs="Arial"/>
                <w:color w:val="FFC000"/>
              </w:rPr>
              <w:t xml:space="preserve"> </w:t>
            </w:r>
            <w:r w:rsidR="009D5445">
              <w:rPr>
                <w:rFonts w:ascii="Arial" w:eastAsia="Arial" w:hAnsi="Arial" w:cs="Arial"/>
                <w:color w:val="FFC000"/>
              </w:rPr>
              <w:t xml:space="preserve">END OF </w:t>
            </w:r>
            <w:r>
              <w:rPr>
                <w:rFonts w:ascii="Arial" w:eastAsia="Arial" w:hAnsi="Arial" w:cs="Arial"/>
                <w:color w:val="FFC000"/>
              </w:rPr>
              <w:t xml:space="preserve">PART 2 </w:t>
            </w:r>
          </w:p>
        </w:tc>
      </w:tr>
    </w:tbl>
    <w:p w:rsidR="009D5445" w:rsidRDefault="009D5445" w:rsidP="009D5445">
      <w:pPr>
        <w:jc w:val="both"/>
        <w:rPr>
          <w:rFonts w:ascii="Arial" w:eastAsia="Arial" w:hAnsi="Arial" w:cs="Arial"/>
        </w:rPr>
      </w:pPr>
    </w:p>
    <w:sectPr w:rsidR="009D5445" w:rsidSect="00C95A45">
      <w:headerReference w:type="default" r:id="rId15"/>
      <w:footerReference w:type="default" r:id="rId16"/>
      <w:pgSz w:w="11906" w:h="16838"/>
      <w:pgMar w:top="1843" w:right="1701" w:bottom="1843" w:left="1701" w:header="720" w:footer="720" w:gutter="0"/>
      <w:cols w:space="720"/>
      <w:formProt w:val="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84" w:rsidRDefault="00352684">
      <w:pPr>
        <w:spacing w:after="0" w:line="240" w:lineRule="auto"/>
      </w:pPr>
      <w:r>
        <w:separator/>
      </w:r>
    </w:p>
  </w:endnote>
  <w:endnote w:type="continuationSeparator" w:id="0">
    <w:p w:rsidR="00352684" w:rsidRDefault="003526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Dubai">
    <w:altName w:val="Tahoma"/>
    <w:charset w:val="00"/>
    <w:family w:val="swiss"/>
    <w:pitch w:val="variable"/>
    <w:sig w:usb0="00000000" w:usb1="80000000" w:usb2="00000008" w:usb3="00000000" w:csb0="00000041" w:csb1="00000000"/>
  </w:font>
  <w:font w:name="OpenSymbol">
    <w:charset w:val="00"/>
    <w:family w:val="auto"/>
    <w:pitch w:val="variable"/>
    <w:sig w:usb0="800000AF" w:usb1="1001ECEA" w:usb2="00000000" w:usb3="00000000" w:csb0="00000001"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iberation Mono">
    <w:altName w:val="Courier New"/>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991" w:rsidRDefault="00C95A45">
    <w:pPr>
      <w:pStyle w:val="a4"/>
    </w:pPr>
    <w:r>
      <w:fldChar w:fldCharType="begin"/>
    </w:r>
    <w:r w:rsidR="00763164">
      <w:rPr>
        <w:noProof/>
        <w:lang w:val="el-GR" w:eastAsia="el-GR"/>
      </w:rPr>
      <w:drawing>
        <wp:anchor distT="0" distB="0" distL="114300" distR="114300" simplePos="0" relativeHeight="48" behindDoc="1" locked="0" layoutInCell="1" allowOverlap="1">
          <wp:simplePos x="0" y="0"/>
          <wp:positionH relativeFrom="column">
            <wp:posOffset>-804545</wp:posOffset>
          </wp:positionH>
          <wp:positionV relativeFrom="paragraph">
            <wp:posOffset>-161290</wp:posOffset>
          </wp:positionV>
          <wp:extent cx="7153275" cy="1151890"/>
          <wp:effectExtent l="0" t="0" r="0" b="0"/>
          <wp:wrapNone/>
          <wp:docPr id="6"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58"/>
                  <pic:cNvPicPr>
                    <a:picLocks noChangeAspect="1" noChangeArrowheads="1"/>
                  </pic:cNvPicPr>
                </pic:nvPicPr>
                <pic:blipFill>
                  <a:blip r:embed="rId1"/>
                  <a:srcRect l="4375" t="69688" r="22832" b="11738"/>
                  <a:stretch>
                    <a:fillRect/>
                  </a:stretch>
                </pic:blipFill>
                <pic:spPr bwMode="auto">
                  <a:xfrm>
                    <a:off x="0" y="0"/>
                    <a:ext cx="7153275" cy="1151890"/>
                  </a:xfrm>
                  <a:prstGeom prst="rect">
                    <a:avLst/>
                  </a:prstGeom>
                </pic:spPr>
              </pic:pic>
            </a:graphicData>
          </a:graphic>
        </wp:anchor>
      </w:drawing>
    </w:r>
    <w:r w:rsidR="00763164">
      <w:instrText>PAGE</w:instrText>
    </w:r>
    <w:r>
      <w:fldChar w:fldCharType="separate"/>
    </w:r>
    <w:r w:rsidR="00763164">
      <w:t>1</w:t>
    </w:r>
    <w:r>
      <w:fldChar w:fldCharType="end"/>
    </w:r>
  </w:p>
  <w:p w:rsidR="00EA1991" w:rsidRDefault="00EA199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445" w:rsidRDefault="007D5905">
    <w:pPr>
      <w:pStyle w:val="a4"/>
    </w:pPr>
    <w:r w:rsidRPr="007D5905">
      <w:rPr>
        <w:rFonts w:ascii="Arial" w:hAnsi="Arial" w:cs="Arial"/>
        <w:b/>
        <w:noProof/>
        <w:color w:val="323E4F" w:themeColor="text2" w:themeShade="BF"/>
        <w:lang w:val="el-GR" w:eastAsia="el-GR"/>
      </w:rPr>
      <w:drawing>
        <wp:anchor distT="0" distB="0" distL="114300" distR="114300" simplePos="0" relativeHeight="251659264" behindDoc="0" locked="0" layoutInCell="1" allowOverlap="1">
          <wp:simplePos x="0" y="0"/>
          <wp:positionH relativeFrom="margin">
            <wp:posOffset>-861929</wp:posOffset>
          </wp:positionH>
          <wp:positionV relativeFrom="paragraph">
            <wp:posOffset>-476953</wp:posOffset>
          </wp:positionV>
          <wp:extent cx="7305575" cy="107803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A4 Memo - vertikaln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05575" cy="107803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427308"/>
      <w:docPartObj>
        <w:docPartGallery w:val="Page Numbers (Bottom of Page)"/>
        <w:docPartUnique/>
      </w:docPartObj>
    </w:sdtPr>
    <w:sdtEndPr>
      <w:rPr>
        <w:noProof/>
      </w:rPr>
    </w:sdtEndPr>
    <w:sdtContent>
      <w:p w:rsidR="00B434B0" w:rsidRDefault="00C95A45">
        <w:pPr>
          <w:pStyle w:val="a4"/>
        </w:pPr>
        <w:r>
          <w:fldChar w:fldCharType="begin"/>
        </w:r>
        <w:r w:rsidR="00B434B0">
          <w:instrText xml:space="preserve"> PAGE   \* MERGEFORMAT </w:instrText>
        </w:r>
        <w:r>
          <w:fldChar w:fldCharType="separate"/>
        </w:r>
        <w:r w:rsidR="007D5905">
          <w:rPr>
            <w:noProof/>
          </w:rPr>
          <w:t>1</w:t>
        </w:r>
        <w:r>
          <w:rPr>
            <w:noProof/>
          </w:rPr>
          <w:fldChar w:fldCharType="end"/>
        </w:r>
      </w:p>
    </w:sdtContent>
  </w:sdt>
  <w:p w:rsidR="00EA1991" w:rsidRDefault="00EA199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84" w:rsidRDefault="00352684">
      <w:pPr>
        <w:spacing w:after="0" w:line="240" w:lineRule="auto"/>
      </w:pPr>
      <w:r>
        <w:separator/>
      </w:r>
    </w:p>
  </w:footnote>
  <w:footnote w:type="continuationSeparator" w:id="0">
    <w:p w:rsidR="00352684" w:rsidRDefault="003526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991" w:rsidRDefault="00763164">
    <w:pPr>
      <w:pStyle w:val="a5"/>
    </w:pPr>
    <w:r>
      <w:rPr>
        <w:noProof/>
        <w:lang w:val="el-GR" w:eastAsia="el-GR"/>
      </w:rPr>
      <w:drawing>
        <wp:anchor distT="0" distB="8890" distL="114300" distR="114300" simplePos="0" relativeHeight="44" behindDoc="1" locked="0" layoutInCell="1" allowOverlap="1">
          <wp:simplePos x="0" y="0"/>
          <wp:positionH relativeFrom="column">
            <wp:posOffset>3684905</wp:posOffset>
          </wp:positionH>
          <wp:positionV relativeFrom="paragraph">
            <wp:posOffset>7620</wp:posOffset>
          </wp:positionV>
          <wp:extent cx="1983740" cy="296545"/>
          <wp:effectExtent l="0" t="0" r="0" b="0"/>
          <wp:wrapNone/>
          <wp:docPr id="4" name="Slika 156" descr="C:\Documents and Settings\korisnik\Desktop\COLOR ERDF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56" descr="C:\Documents and Settings\korisnik\Desktop\COLOR ERDF En.jpg"/>
                  <pic:cNvPicPr>
                    <a:picLocks noChangeAspect="1" noChangeArrowheads="1"/>
                  </pic:cNvPicPr>
                </pic:nvPicPr>
                <pic:blipFill>
                  <a:blip r:embed="rId1"/>
                  <a:srcRect l="9842" t="23554" r="9030" b="19940"/>
                  <a:stretch>
                    <a:fillRect/>
                  </a:stretch>
                </pic:blipFill>
                <pic:spPr bwMode="auto">
                  <a:xfrm>
                    <a:off x="0" y="0"/>
                    <a:ext cx="1983740" cy="296545"/>
                  </a:xfrm>
                  <a:prstGeom prst="rect">
                    <a:avLst/>
                  </a:prstGeom>
                </pic:spPr>
              </pic:pic>
            </a:graphicData>
          </a:graphic>
        </wp:anchor>
      </w:drawing>
    </w:r>
    <w:r>
      <w:rPr>
        <w:noProof/>
        <w:lang w:val="el-GR" w:eastAsia="el-GR"/>
      </w:rPr>
      <w:drawing>
        <wp:anchor distT="0" distB="2540" distL="114300" distR="114300" simplePos="0" relativeHeight="45" behindDoc="1" locked="0" layoutInCell="1" allowOverlap="1">
          <wp:simplePos x="0" y="0"/>
          <wp:positionH relativeFrom="column">
            <wp:posOffset>-225425</wp:posOffset>
          </wp:positionH>
          <wp:positionV relativeFrom="paragraph">
            <wp:posOffset>-365125</wp:posOffset>
          </wp:positionV>
          <wp:extent cx="2463800" cy="949960"/>
          <wp:effectExtent l="0" t="0" r="0" b="0"/>
          <wp:wrapNone/>
          <wp:docPr id="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55"/>
                  <pic:cNvPicPr>
                    <a:picLocks noChangeAspect="1" noChangeArrowheads="1"/>
                  </pic:cNvPicPr>
                </pic:nvPicPr>
                <pic:blipFill>
                  <a:blip r:embed="rId2"/>
                  <a:srcRect l="20464" t="22576" r="52135" b="60538"/>
                  <a:stretch>
                    <a:fillRect/>
                  </a:stretch>
                </pic:blipFill>
                <pic:spPr bwMode="auto">
                  <a:xfrm>
                    <a:off x="0" y="0"/>
                    <a:ext cx="2463800" cy="949960"/>
                  </a:xfrm>
                  <a:prstGeom prst="rect">
                    <a:avLst/>
                  </a:prstGeom>
                </pic:spPr>
              </pic:pic>
            </a:graphicData>
          </a:graphic>
        </wp:anchor>
      </w:drawing>
    </w:r>
  </w:p>
  <w:p w:rsidR="00EA1991" w:rsidRDefault="00EA199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991" w:rsidRDefault="00763164">
    <w:pPr>
      <w:pStyle w:val="a5"/>
    </w:pPr>
    <w:r>
      <w:rPr>
        <w:noProof/>
        <w:lang w:val="el-GR" w:eastAsia="el-GR"/>
      </w:rPr>
      <w:drawing>
        <wp:anchor distT="0" distB="2540" distL="114300" distR="114300" simplePos="0" relativeHeight="29" behindDoc="1" locked="0" layoutInCell="1" allowOverlap="1">
          <wp:simplePos x="0" y="0"/>
          <wp:positionH relativeFrom="column">
            <wp:posOffset>-225425</wp:posOffset>
          </wp:positionH>
          <wp:positionV relativeFrom="paragraph">
            <wp:posOffset>-365125</wp:posOffset>
          </wp:positionV>
          <wp:extent cx="2463800" cy="949960"/>
          <wp:effectExtent l="0" t="0" r="0" b="0"/>
          <wp:wrapNone/>
          <wp:docPr id="7"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pic:cNvPicPr>
                    <a:picLocks noChangeAspect="1" noChangeArrowheads="1"/>
                  </pic:cNvPicPr>
                </pic:nvPicPr>
                <pic:blipFill>
                  <a:blip r:embed="rId1"/>
                  <a:srcRect l="20464" t="22576" r="52135" b="60538"/>
                  <a:stretch>
                    <a:fillRect/>
                  </a:stretch>
                </pic:blipFill>
                <pic:spPr bwMode="auto">
                  <a:xfrm>
                    <a:off x="0" y="0"/>
                    <a:ext cx="2463800" cy="949960"/>
                  </a:xfrm>
                  <a:prstGeom prst="rect">
                    <a:avLst/>
                  </a:prstGeom>
                </pic:spPr>
              </pic:pic>
            </a:graphicData>
          </a:graphic>
        </wp:anchor>
      </w:drawing>
    </w:r>
    <w:r>
      <w:rPr>
        <w:noProof/>
        <w:lang w:val="el-GR" w:eastAsia="el-GR"/>
      </w:rPr>
      <w:drawing>
        <wp:anchor distT="0" distB="8890" distL="114300" distR="114300" simplePos="0" relativeHeight="43" behindDoc="1" locked="0" layoutInCell="1" allowOverlap="1">
          <wp:simplePos x="0" y="0"/>
          <wp:positionH relativeFrom="column">
            <wp:posOffset>3684905</wp:posOffset>
          </wp:positionH>
          <wp:positionV relativeFrom="paragraph">
            <wp:posOffset>7620</wp:posOffset>
          </wp:positionV>
          <wp:extent cx="1983740" cy="296545"/>
          <wp:effectExtent l="0" t="0" r="0" b="0"/>
          <wp:wrapNone/>
          <wp:docPr id="8" name="Immagine1" descr="C:\Documents and Settings\korisnik\Desktop\COLOR ERDF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 descr="C:\Documents and Settings\korisnik\Desktop\COLOR ERDF En.jpg"/>
                  <pic:cNvPicPr>
                    <a:picLocks noChangeAspect="1" noChangeArrowheads="1"/>
                  </pic:cNvPicPr>
                </pic:nvPicPr>
                <pic:blipFill>
                  <a:blip r:embed="rId2"/>
                  <a:srcRect l="9842" t="23554" r="9030" b="19940"/>
                  <a:stretch>
                    <a:fillRect/>
                  </a:stretch>
                </pic:blipFill>
                <pic:spPr bwMode="auto">
                  <a:xfrm>
                    <a:off x="0" y="0"/>
                    <a:ext cx="1983740" cy="296545"/>
                  </a:xfrm>
                  <a:prstGeom prst="rect">
                    <a:avLst/>
                  </a:prstGeom>
                </pic:spPr>
              </pic:pic>
            </a:graphicData>
          </a:graphic>
        </wp:anchor>
      </w:drawing>
    </w:r>
  </w:p>
  <w:p w:rsidR="00EA1991" w:rsidRDefault="00EA199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720B"/>
    <w:multiLevelType w:val="multilevel"/>
    <w:tmpl w:val="D58850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76E2DC6"/>
    <w:multiLevelType w:val="multilevel"/>
    <w:tmpl w:val="6CAA42F4"/>
    <w:lvl w:ilvl="0">
      <w:start w:val="8"/>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08C475FD"/>
    <w:multiLevelType w:val="hybridMultilevel"/>
    <w:tmpl w:val="72C217EE"/>
    <w:lvl w:ilvl="0" w:tplc="5CAA6AF2">
      <w:start w:val="1"/>
      <w:numFmt w:val="decimal"/>
      <w:lvlText w:val="%1."/>
      <w:lvlJc w:val="left"/>
      <w:pPr>
        <w:tabs>
          <w:tab w:val="num" w:pos="720"/>
        </w:tabs>
        <w:ind w:left="720" w:hanging="360"/>
      </w:pPr>
    </w:lvl>
    <w:lvl w:ilvl="1" w:tplc="425415AC" w:tentative="1">
      <w:start w:val="1"/>
      <w:numFmt w:val="decimal"/>
      <w:lvlText w:val="%2."/>
      <w:lvlJc w:val="left"/>
      <w:pPr>
        <w:tabs>
          <w:tab w:val="num" w:pos="1440"/>
        </w:tabs>
        <w:ind w:left="1440" w:hanging="360"/>
      </w:pPr>
    </w:lvl>
    <w:lvl w:ilvl="2" w:tplc="D73EE5F8" w:tentative="1">
      <w:start w:val="1"/>
      <w:numFmt w:val="decimal"/>
      <w:lvlText w:val="%3."/>
      <w:lvlJc w:val="left"/>
      <w:pPr>
        <w:tabs>
          <w:tab w:val="num" w:pos="2160"/>
        </w:tabs>
        <w:ind w:left="2160" w:hanging="360"/>
      </w:pPr>
    </w:lvl>
    <w:lvl w:ilvl="3" w:tplc="15247B5A" w:tentative="1">
      <w:start w:val="1"/>
      <w:numFmt w:val="decimal"/>
      <w:lvlText w:val="%4."/>
      <w:lvlJc w:val="left"/>
      <w:pPr>
        <w:tabs>
          <w:tab w:val="num" w:pos="2880"/>
        </w:tabs>
        <w:ind w:left="2880" w:hanging="360"/>
      </w:pPr>
    </w:lvl>
    <w:lvl w:ilvl="4" w:tplc="B6BA848A" w:tentative="1">
      <w:start w:val="1"/>
      <w:numFmt w:val="decimal"/>
      <w:lvlText w:val="%5."/>
      <w:lvlJc w:val="left"/>
      <w:pPr>
        <w:tabs>
          <w:tab w:val="num" w:pos="3600"/>
        </w:tabs>
        <w:ind w:left="3600" w:hanging="360"/>
      </w:pPr>
    </w:lvl>
    <w:lvl w:ilvl="5" w:tplc="1B40DBD8" w:tentative="1">
      <w:start w:val="1"/>
      <w:numFmt w:val="decimal"/>
      <w:lvlText w:val="%6."/>
      <w:lvlJc w:val="left"/>
      <w:pPr>
        <w:tabs>
          <w:tab w:val="num" w:pos="4320"/>
        </w:tabs>
        <w:ind w:left="4320" w:hanging="360"/>
      </w:pPr>
    </w:lvl>
    <w:lvl w:ilvl="6" w:tplc="A7A6F93A" w:tentative="1">
      <w:start w:val="1"/>
      <w:numFmt w:val="decimal"/>
      <w:lvlText w:val="%7."/>
      <w:lvlJc w:val="left"/>
      <w:pPr>
        <w:tabs>
          <w:tab w:val="num" w:pos="5040"/>
        </w:tabs>
        <w:ind w:left="5040" w:hanging="360"/>
      </w:pPr>
    </w:lvl>
    <w:lvl w:ilvl="7" w:tplc="D37AA740" w:tentative="1">
      <w:start w:val="1"/>
      <w:numFmt w:val="decimal"/>
      <w:lvlText w:val="%8."/>
      <w:lvlJc w:val="left"/>
      <w:pPr>
        <w:tabs>
          <w:tab w:val="num" w:pos="5760"/>
        </w:tabs>
        <w:ind w:left="5760" w:hanging="360"/>
      </w:pPr>
    </w:lvl>
    <w:lvl w:ilvl="8" w:tplc="F66AF802" w:tentative="1">
      <w:start w:val="1"/>
      <w:numFmt w:val="decimal"/>
      <w:lvlText w:val="%9."/>
      <w:lvlJc w:val="left"/>
      <w:pPr>
        <w:tabs>
          <w:tab w:val="num" w:pos="6480"/>
        </w:tabs>
        <w:ind w:left="6480" w:hanging="360"/>
      </w:pPr>
    </w:lvl>
  </w:abstractNum>
  <w:abstractNum w:abstractNumId="3">
    <w:nsid w:val="11A04BE3"/>
    <w:multiLevelType w:val="multilevel"/>
    <w:tmpl w:val="1526D9E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nsid w:val="12D10492"/>
    <w:multiLevelType w:val="hybridMultilevel"/>
    <w:tmpl w:val="928ED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938F1"/>
    <w:multiLevelType w:val="hybridMultilevel"/>
    <w:tmpl w:val="6976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F35196"/>
    <w:multiLevelType w:val="hybridMultilevel"/>
    <w:tmpl w:val="7554AFB6"/>
    <w:lvl w:ilvl="0" w:tplc="E4645E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2664F8"/>
    <w:multiLevelType w:val="multilevel"/>
    <w:tmpl w:val="99583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9B178B0"/>
    <w:multiLevelType w:val="multilevel"/>
    <w:tmpl w:val="C17AD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E062863"/>
    <w:multiLevelType w:val="hybridMultilevel"/>
    <w:tmpl w:val="D7B82EB8"/>
    <w:lvl w:ilvl="0" w:tplc="76F048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40098C"/>
    <w:multiLevelType w:val="multilevel"/>
    <w:tmpl w:val="CDDC1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75A1A91"/>
    <w:multiLevelType w:val="multilevel"/>
    <w:tmpl w:val="C17AD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98C404F"/>
    <w:multiLevelType w:val="multilevel"/>
    <w:tmpl w:val="AB767C0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B5D003A"/>
    <w:multiLevelType w:val="multilevel"/>
    <w:tmpl w:val="C17AD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CEF2277"/>
    <w:multiLevelType w:val="hybridMultilevel"/>
    <w:tmpl w:val="AA3A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8B2AA3"/>
    <w:multiLevelType w:val="multilevel"/>
    <w:tmpl w:val="E462223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nsid w:val="64322B5B"/>
    <w:multiLevelType w:val="hybridMultilevel"/>
    <w:tmpl w:val="DB0C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AA6183"/>
    <w:multiLevelType w:val="multilevel"/>
    <w:tmpl w:val="4BA42E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1"/>
  </w:num>
  <w:num w:numId="3">
    <w:abstractNumId w:val="17"/>
  </w:num>
  <w:num w:numId="4">
    <w:abstractNumId w:val="4"/>
  </w:num>
  <w:num w:numId="5">
    <w:abstractNumId w:val="2"/>
  </w:num>
  <w:num w:numId="6">
    <w:abstractNumId w:val="9"/>
  </w:num>
  <w:num w:numId="7">
    <w:abstractNumId w:val="15"/>
  </w:num>
  <w:num w:numId="8">
    <w:abstractNumId w:val="10"/>
  </w:num>
  <w:num w:numId="9">
    <w:abstractNumId w:val="7"/>
  </w:num>
  <w:num w:numId="10">
    <w:abstractNumId w:val="13"/>
  </w:num>
  <w:num w:numId="11">
    <w:abstractNumId w:val="12"/>
  </w:num>
  <w:num w:numId="12">
    <w:abstractNumId w:val="0"/>
  </w:num>
  <w:num w:numId="13">
    <w:abstractNumId w:val="16"/>
  </w:num>
  <w:num w:numId="14">
    <w:abstractNumId w:val="14"/>
  </w:num>
  <w:num w:numId="15">
    <w:abstractNumId w:val="5"/>
  </w:num>
  <w:num w:numId="16">
    <w:abstractNumId w:val="8"/>
  </w:num>
  <w:num w:numId="17">
    <w:abstractNumId w:val="11"/>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grammar="clean"/>
  <w:defaultTabStop w:val="720"/>
  <w:characterSpacingControl w:val="doNotCompress"/>
  <w:footnotePr>
    <w:footnote w:id="-1"/>
    <w:footnote w:id="0"/>
  </w:footnotePr>
  <w:endnotePr>
    <w:endnote w:id="-1"/>
    <w:endnote w:id="0"/>
  </w:endnotePr>
  <w:compat/>
  <w:rsids>
    <w:rsidRoot w:val="00EA1991"/>
    <w:rsid w:val="00155C49"/>
    <w:rsid w:val="0029713C"/>
    <w:rsid w:val="00352684"/>
    <w:rsid w:val="00407022"/>
    <w:rsid w:val="005D6680"/>
    <w:rsid w:val="006A1F80"/>
    <w:rsid w:val="00745F99"/>
    <w:rsid w:val="00763164"/>
    <w:rsid w:val="007D5905"/>
    <w:rsid w:val="007E7B17"/>
    <w:rsid w:val="009B2B0C"/>
    <w:rsid w:val="009D5445"/>
    <w:rsid w:val="00A415D4"/>
    <w:rsid w:val="00A81904"/>
    <w:rsid w:val="00B434B0"/>
    <w:rsid w:val="00B86347"/>
    <w:rsid w:val="00B92D6F"/>
    <w:rsid w:val="00BD3F7F"/>
    <w:rsid w:val="00C95A45"/>
    <w:rsid w:val="00C96E01"/>
    <w:rsid w:val="00DF0ADF"/>
    <w:rsid w:val="00E15968"/>
    <w:rsid w:val="00E60C09"/>
    <w:rsid w:val="00E65AC5"/>
    <w:rsid w:val="00E76C5B"/>
    <w:rsid w:val="00E87D51"/>
    <w:rsid w:val="00EA1991"/>
    <w:rsid w:val="00F110A0"/>
    <w:rsid w:val="00FC5F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D1C"/>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Char"/>
    <w:uiPriority w:val="9"/>
    <w:qFormat/>
    <w:rsid w:val="00EF4AC2"/>
    <w:pPr>
      <w:keepNext/>
      <w:keepLines/>
      <w:spacing w:before="480" w:after="12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unhideWhenUsed/>
    <w:qFormat/>
    <w:rsid w:val="00D762B2"/>
    <w:pPr>
      <w:keepNext/>
      <w:keepLines/>
      <w:spacing w:before="200" w:after="0"/>
      <w:ind w:left="720" w:hanging="720"/>
      <w:outlineLvl w:val="1"/>
    </w:pPr>
    <w:rPr>
      <w:rFonts w:asciiTheme="majorHAnsi" w:eastAsiaTheme="majorEastAsia" w:hAnsiTheme="majorHAnsi" w:cstheme="majorBidi"/>
      <w:b/>
      <w:bCs/>
      <w:color w:val="2E74B5"/>
      <w:sz w:val="26"/>
      <w:szCs w:val="26"/>
      <w:lang w:val="es-ES"/>
    </w:rPr>
  </w:style>
  <w:style w:type="paragraph" w:styleId="3">
    <w:name w:val="heading 3"/>
    <w:basedOn w:val="a"/>
    <w:next w:val="a"/>
    <w:link w:val="3Char"/>
    <w:uiPriority w:val="9"/>
    <w:unhideWhenUsed/>
    <w:qFormat/>
    <w:rsid w:val="008D0D1C"/>
    <w:pPr>
      <w:keepNext/>
      <w:keepLines/>
      <w:spacing w:before="200" w:after="0"/>
      <w:outlineLvl w:val="2"/>
    </w:pPr>
    <w:rPr>
      <w:rFonts w:eastAsiaTheme="majorEastAsia" w:cstheme="majorBidi"/>
      <w:b/>
      <w:bCs/>
      <w:color w:val="67A826"/>
      <w:u w:val="single"/>
    </w:rPr>
  </w:style>
  <w:style w:type="paragraph" w:styleId="4">
    <w:name w:val="heading 4"/>
    <w:basedOn w:val="a"/>
    <w:next w:val="a"/>
    <w:link w:val="4Char"/>
    <w:uiPriority w:val="9"/>
    <w:semiHidden/>
    <w:unhideWhenUsed/>
    <w:qFormat/>
    <w:rsid w:val="00820C9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0C47E4"/>
  </w:style>
  <w:style w:type="character" w:customStyle="1" w:styleId="Char">
    <w:name w:val="Υποσέλιδο Char"/>
    <w:basedOn w:val="a0"/>
    <w:link w:val="a4"/>
    <w:uiPriority w:val="99"/>
    <w:qFormat/>
    <w:rsid w:val="008D0D1C"/>
    <w:rPr>
      <w:sz w:val="24"/>
    </w:rPr>
  </w:style>
  <w:style w:type="character" w:customStyle="1" w:styleId="3Char">
    <w:name w:val="Επικεφαλίδα 3 Char"/>
    <w:basedOn w:val="a0"/>
    <w:link w:val="3"/>
    <w:uiPriority w:val="9"/>
    <w:qFormat/>
    <w:rsid w:val="008D0D1C"/>
    <w:rPr>
      <w:rFonts w:asciiTheme="minorHAnsi" w:eastAsiaTheme="majorEastAsia" w:hAnsiTheme="minorHAnsi" w:cstheme="majorBidi"/>
      <w:b/>
      <w:bCs/>
      <w:color w:val="67A826"/>
      <w:sz w:val="22"/>
      <w:szCs w:val="22"/>
      <w:u w:val="single"/>
      <w:lang w:eastAsia="en-US"/>
    </w:rPr>
  </w:style>
  <w:style w:type="character" w:customStyle="1" w:styleId="Char0">
    <w:name w:val="Κεφαλίδα Char"/>
    <w:basedOn w:val="a0"/>
    <w:link w:val="a5"/>
    <w:uiPriority w:val="99"/>
    <w:qFormat/>
    <w:rsid w:val="00632B5E"/>
    <w:rPr>
      <w:rFonts w:asciiTheme="minorHAnsi" w:eastAsiaTheme="minorHAnsi" w:hAnsiTheme="minorHAnsi" w:cstheme="minorBidi"/>
      <w:sz w:val="22"/>
      <w:szCs w:val="22"/>
      <w:lang w:eastAsia="en-US"/>
    </w:rPr>
  </w:style>
  <w:style w:type="character" w:customStyle="1" w:styleId="CollegamentoInternet">
    <w:name w:val="Collegamento Internet"/>
    <w:basedOn w:val="a0"/>
    <w:uiPriority w:val="99"/>
    <w:unhideWhenUsed/>
    <w:rsid w:val="00712F6A"/>
    <w:rPr>
      <w:color w:val="0563C1" w:themeColor="hyperlink"/>
      <w:u w:val="single"/>
    </w:rPr>
  </w:style>
  <w:style w:type="character" w:customStyle="1" w:styleId="Char1">
    <w:name w:val="Κείμενο πλαισίου Char"/>
    <w:basedOn w:val="a0"/>
    <w:link w:val="a6"/>
    <w:uiPriority w:val="99"/>
    <w:semiHidden/>
    <w:qFormat/>
    <w:rsid w:val="004C7C32"/>
    <w:rPr>
      <w:rFonts w:ascii="Segoe UI" w:eastAsiaTheme="minorHAnsi" w:hAnsi="Segoe UI" w:cs="Segoe UI"/>
      <w:sz w:val="18"/>
      <w:szCs w:val="18"/>
      <w:lang w:eastAsia="en-US"/>
    </w:rPr>
  </w:style>
  <w:style w:type="character" w:customStyle="1" w:styleId="Menzionenonrisolta1">
    <w:name w:val="Menzione non risolta1"/>
    <w:basedOn w:val="a0"/>
    <w:uiPriority w:val="99"/>
    <w:semiHidden/>
    <w:unhideWhenUsed/>
    <w:qFormat/>
    <w:rsid w:val="006660E6"/>
    <w:rPr>
      <w:color w:val="605E5C"/>
      <w:shd w:val="clear" w:color="auto" w:fill="E1DFDD"/>
    </w:rPr>
  </w:style>
  <w:style w:type="character" w:customStyle="1" w:styleId="ERSTEXTSMALLCarattere">
    <w:name w:val="+ ERS TEXT SMALL Carattere"/>
    <w:basedOn w:val="a0"/>
    <w:link w:val="ERSTEXTSMALL"/>
    <w:qFormat/>
    <w:rsid w:val="008F48FD"/>
    <w:rPr>
      <w:rFonts w:ascii="Dubai" w:eastAsiaTheme="minorHAnsi" w:hAnsi="Dubai" w:cstheme="minorBidi"/>
      <w:szCs w:val="22"/>
      <w:lang w:val="en-US" w:eastAsia="en-US"/>
    </w:rPr>
  </w:style>
  <w:style w:type="character" w:customStyle="1" w:styleId="1Char">
    <w:name w:val="Επικεφαλίδα 1 Char"/>
    <w:basedOn w:val="a0"/>
    <w:link w:val="1"/>
    <w:uiPriority w:val="9"/>
    <w:qFormat/>
    <w:rsid w:val="00EF4AC2"/>
    <w:rPr>
      <w:rFonts w:asciiTheme="majorHAnsi" w:eastAsiaTheme="majorEastAsia" w:hAnsiTheme="majorHAnsi" w:cstheme="majorBidi"/>
      <w:b/>
      <w:bCs/>
      <w:color w:val="2E74B5" w:themeColor="accent1" w:themeShade="BF"/>
      <w:sz w:val="28"/>
      <w:szCs w:val="28"/>
      <w:lang w:eastAsia="en-US"/>
    </w:rPr>
  </w:style>
  <w:style w:type="character" w:customStyle="1" w:styleId="2Char">
    <w:name w:val="Επικεφαλίδα 2 Char"/>
    <w:basedOn w:val="a0"/>
    <w:link w:val="2"/>
    <w:uiPriority w:val="9"/>
    <w:qFormat/>
    <w:rsid w:val="00D762B2"/>
    <w:rPr>
      <w:rFonts w:asciiTheme="majorHAnsi" w:eastAsiaTheme="majorEastAsia" w:hAnsiTheme="majorHAnsi" w:cstheme="majorBidi"/>
      <w:b/>
      <w:bCs/>
      <w:color w:val="2E74B5"/>
      <w:sz w:val="26"/>
      <w:szCs w:val="26"/>
      <w:lang w:val="es-ES" w:eastAsia="en-US"/>
    </w:rPr>
  </w:style>
  <w:style w:type="character" w:customStyle="1" w:styleId="4Char">
    <w:name w:val="Επικεφαλίδα 4 Char"/>
    <w:basedOn w:val="a0"/>
    <w:link w:val="4"/>
    <w:uiPriority w:val="9"/>
    <w:semiHidden/>
    <w:qFormat/>
    <w:rsid w:val="00820C9B"/>
    <w:rPr>
      <w:rFonts w:asciiTheme="majorHAnsi" w:eastAsiaTheme="majorEastAsia" w:hAnsiTheme="majorHAnsi" w:cstheme="majorBidi"/>
      <w:i/>
      <w:iCs/>
      <w:color w:val="2E74B5" w:themeColor="accent1" w:themeShade="BF"/>
      <w:sz w:val="22"/>
      <w:szCs w:val="22"/>
      <w:lang w:eastAsia="en-US"/>
    </w:rPr>
  </w:style>
  <w:style w:type="character" w:customStyle="1" w:styleId="tlid-translation">
    <w:name w:val="tlid-translation"/>
    <w:basedOn w:val="a0"/>
    <w:qFormat/>
    <w:rsid w:val="00820C9B"/>
  </w:style>
  <w:style w:type="character" w:styleId="a7">
    <w:name w:val="Intense Emphasis"/>
    <w:basedOn w:val="a0"/>
    <w:uiPriority w:val="21"/>
    <w:qFormat/>
    <w:rsid w:val="00DB1AA4"/>
    <w:rPr>
      <w:b/>
      <w:i/>
      <w:iCs/>
      <w:color w:val="5B9BD5" w:themeColor="accent1"/>
    </w:rPr>
  </w:style>
  <w:style w:type="character" w:customStyle="1" w:styleId="RESTEXTCarattere">
    <w:name w:val="+ RES TEXT Carattere"/>
    <w:basedOn w:val="a0"/>
    <w:link w:val="RESTEXT"/>
    <w:qFormat/>
    <w:rsid w:val="00533298"/>
    <w:rPr>
      <w:rFonts w:ascii="Dubai" w:eastAsiaTheme="minorHAnsi" w:hAnsi="Dubai" w:cstheme="minorBidi"/>
      <w:sz w:val="22"/>
      <w:szCs w:val="22"/>
      <w:lang w:val="en-US" w:eastAsia="en-US"/>
    </w:rPr>
  </w:style>
  <w:style w:type="character" w:customStyle="1" w:styleId="ListLabel1">
    <w:name w:val="ListLabel 1"/>
    <w:qFormat/>
    <w:rsid w:val="00C95A45"/>
    <w:rPr>
      <w:b/>
      <w:color w:val="8496B0"/>
    </w:rPr>
  </w:style>
  <w:style w:type="character" w:customStyle="1" w:styleId="ListLabel2">
    <w:name w:val="ListLabel 2"/>
    <w:qFormat/>
    <w:rsid w:val="00C95A45"/>
    <w:rPr>
      <w:rFonts w:cs="Courier New"/>
    </w:rPr>
  </w:style>
  <w:style w:type="character" w:customStyle="1" w:styleId="ListLabel3">
    <w:name w:val="ListLabel 3"/>
    <w:qFormat/>
    <w:rsid w:val="00C95A45"/>
    <w:rPr>
      <w:rFonts w:cs="Courier New"/>
    </w:rPr>
  </w:style>
  <w:style w:type="character" w:customStyle="1" w:styleId="ListLabel4">
    <w:name w:val="ListLabel 4"/>
    <w:qFormat/>
    <w:rsid w:val="00C95A45"/>
    <w:rPr>
      <w:rFonts w:cs="Courier New"/>
    </w:rPr>
  </w:style>
  <w:style w:type="character" w:customStyle="1" w:styleId="ListLabel5">
    <w:name w:val="ListLabel 5"/>
    <w:qFormat/>
    <w:rsid w:val="00C95A45"/>
    <w:rPr>
      <w:b/>
      <w:color w:val="8496B0"/>
    </w:rPr>
  </w:style>
  <w:style w:type="character" w:customStyle="1" w:styleId="ListLabel6">
    <w:name w:val="ListLabel 6"/>
    <w:qFormat/>
    <w:rsid w:val="00C95A45"/>
    <w:rPr>
      <w:rFonts w:cs="Courier New"/>
    </w:rPr>
  </w:style>
  <w:style w:type="character" w:customStyle="1" w:styleId="ListLabel7">
    <w:name w:val="ListLabel 7"/>
    <w:qFormat/>
    <w:rsid w:val="00C95A45"/>
    <w:rPr>
      <w:rFonts w:cs="Courier New"/>
    </w:rPr>
  </w:style>
  <w:style w:type="character" w:customStyle="1" w:styleId="ListLabel8">
    <w:name w:val="ListLabel 8"/>
    <w:qFormat/>
    <w:rsid w:val="00C95A45"/>
    <w:rPr>
      <w:rFonts w:ascii="Arial" w:eastAsia="Times New Roman" w:hAnsi="Arial" w:cs="Arial"/>
      <w:lang w:val="en-GB" w:eastAsia="sl-SI"/>
    </w:rPr>
  </w:style>
  <w:style w:type="character" w:customStyle="1" w:styleId="ListLabel9">
    <w:name w:val="ListLabel 9"/>
    <w:qFormat/>
    <w:rsid w:val="00C95A45"/>
    <w:rPr>
      <w:b/>
      <w:sz w:val="24"/>
    </w:rPr>
  </w:style>
  <w:style w:type="character" w:customStyle="1" w:styleId="Saltoaindice">
    <w:name w:val="Salto a indice"/>
    <w:qFormat/>
    <w:rsid w:val="00C95A45"/>
  </w:style>
  <w:style w:type="character" w:customStyle="1" w:styleId="ListLabel10">
    <w:name w:val="ListLabel 10"/>
    <w:qFormat/>
    <w:rsid w:val="00C95A45"/>
    <w:rPr>
      <w:rFonts w:ascii="Arial" w:eastAsia="Times New Roman" w:hAnsi="Arial" w:cs="Arial"/>
      <w:lang w:val="en-GB" w:eastAsia="sl-SI"/>
    </w:rPr>
  </w:style>
  <w:style w:type="character" w:customStyle="1" w:styleId="ListLabel11">
    <w:name w:val="ListLabel 11"/>
    <w:qFormat/>
    <w:rsid w:val="00C95A45"/>
    <w:rPr>
      <w:b/>
      <w:sz w:val="24"/>
    </w:rPr>
  </w:style>
  <w:style w:type="character" w:customStyle="1" w:styleId="ListLabel12">
    <w:name w:val="ListLabel 12"/>
    <w:qFormat/>
    <w:rsid w:val="00C95A45"/>
    <w:rPr>
      <w:rFonts w:ascii="Arial" w:eastAsia="Times New Roman" w:hAnsi="Arial" w:cs="Arial"/>
      <w:lang w:val="en-GB" w:eastAsia="sl-SI"/>
    </w:rPr>
  </w:style>
  <w:style w:type="character" w:customStyle="1" w:styleId="ListLabel13">
    <w:name w:val="ListLabel 13"/>
    <w:qFormat/>
    <w:rsid w:val="00C95A45"/>
    <w:rPr>
      <w:b/>
      <w:sz w:val="24"/>
    </w:rPr>
  </w:style>
  <w:style w:type="character" w:customStyle="1" w:styleId="Caratteridinumerazione">
    <w:name w:val="Caratteri di numerazione"/>
    <w:qFormat/>
    <w:rsid w:val="00C95A45"/>
  </w:style>
  <w:style w:type="character" w:customStyle="1" w:styleId="ListLabel14">
    <w:name w:val="ListLabel 14"/>
    <w:qFormat/>
    <w:rsid w:val="00C95A45"/>
    <w:rPr>
      <w:rFonts w:ascii="Arial" w:eastAsia="Times New Roman" w:hAnsi="Arial" w:cs="Arial"/>
      <w:lang w:val="en-GB" w:eastAsia="sl-SI"/>
    </w:rPr>
  </w:style>
  <w:style w:type="character" w:customStyle="1" w:styleId="ListLabel15">
    <w:name w:val="ListLabel 15"/>
    <w:qFormat/>
    <w:rsid w:val="00C95A45"/>
    <w:rPr>
      <w:b/>
      <w:sz w:val="24"/>
    </w:rPr>
  </w:style>
  <w:style w:type="character" w:customStyle="1" w:styleId="Punti">
    <w:name w:val="Punti"/>
    <w:qFormat/>
    <w:rsid w:val="00C95A45"/>
    <w:rPr>
      <w:rFonts w:ascii="OpenSymbol" w:eastAsia="OpenSymbol" w:hAnsi="OpenSymbol" w:cs="OpenSymbol"/>
    </w:rPr>
  </w:style>
  <w:style w:type="character" w:customStyle="1" w:styleId="ListLabel16">
    <w:name w:val="ListLabel 16"/>
    <w:qFormat/>
    <w:rsid w:val="00C95A45"/>
    <w:rPr>
      <w:rFonts w:ascii="Arial" w:eastAsia="Times New Roman" w:hAnsi="Arial" w:cs="Arial"/>
      <w:lang w:val="en-GB" w:eastAsia="sl-SI"/>
    </w:rPr>
  </w:style>
  <w:style w:type="character" w:customStyle="1" w:styleId="ListLabel17">
    <w:name w:val="ListLabel 17"/>
    <w:qFormat/>
    <w:rsid w:val="00C95A45"/>
    <w:rPr>
      <w:b/>
      <w:sz w:val="24"/>
    </w:rPr>
  </w:style>
  <w:style w:type="character" w:customStyle="1" w:styleId="ListLabel18">
    <w:name w:val="ListLabel 18"/>
    <w:qFormat/>
    <w:rsid w:val="00C95A45"/>
    <w:rPr>
      <w:rFonts w:ascii="Arial" w:eastAsia="Times New Roman" w:hAnsi="Arial" w:cs="Arial"/>
      <w:lang w:val="en-GB" w:eastAsia="sl-SI"/>
    </w:rPr>
  </w:style>
  <w:style w:type="character" w:customStyle="1" w:styleId="ListLabel19">
    <w:name w:val="ListLabel 19"/>
    <w:qFormat/>
    <w:rsid w:val="00C95A45"/>
    <w:rPr>
      <w:b/>
      <w:sz w:val="24"/>
    </w:rPr>
  </w:style>
  <w:style w:type="character" w:customStyle="1" w:styleId="ListLabel20">
    <w:name w:val="ListLabel 20"/>
    <w:qFormat/>
    <w:rsid w:val="00C95A45"/>
    <w:rPr>
      <w:rFonts w:ascii="Arial" w:eastAsia="Times New Roman" w:hAnsi="Arial" w:cs="Arial"/>
      <w:lang w:val="en-GB" w:eastAsia="sl-SI"/>
    </w:rPr>
  </w:style>
  <w:style w:type="character" w:customStyle="1" w:styleId="ListLabel21">
    <w:name w:val="ListLabel 21"/>
    <w:qFormat/>
    <w:rsid w:val="00C95A45"/>
    <w:rPr>
      <w:b/>
      <w:sz w:val="24"/>
    </w:rPr>
  </w:style>
  <w:style w:type="character" w:customStyle="1" w:styleId="ListLabel22">
    <w:name w:val="ListLabel 22"/>
    <w:qFormat/>
    <w:rsid w:val="00C95A45"/>
    <w:rPr>
      <w:rFonts w:ascii="Arial" w:eastAsia="Times New Roman" w:hAnsi="Arial" w:cs="Arial"/>
      <w:lang w:val="en-GB" w:eastAsia="sl-SI"/>
    </w:rPr>
  </w:style>
  <w:style w:type="character" w:customStyle="1" w:styleId="ListLabel23">
    <w:name w:val="ListLabel 23"/>
    <w:qFormat/>
    <w:rsid w:val="00C95A45"/>
    <w:rPr>
      <w:b/>
      <w:sz w:val="24"/>
    </w:rPr>
  </w:style>
  <w:style w:type="character" w:customStyle="1" w:styleId="ListLabel24">
    <w:name w:val="ListLabel 24"/>
    <w:qFormat/>
    <w:rsid w:val="00C95A45"/>
    <w:rPr>
      <w:rFonts w:ascii="Arial" w:eastAsia="Times New Roman" w:hAnsi="Arial" w:cs="Arial"/>
      <w:lang w:val="en-GB" w:eastAsia="sl-SI"/>
    </w:rPr>
  </w:style>
  <w:style w:type="character" w:customStyle="1" w:styleId="ListLabel25">
    <w:name w:val="ListLabel 25"/>
    <w:qFormat/>
    <w:rsid w:val="00C95A45"/>
    <w:rPr>
      <w:b/>
      <w:sz w:val="24"/>
    </w:rPr>
  </w:style>
  <w:style w:type="character" w:customStyle="1" w:styleId="ListLabel26">
    <w:name w:val="ListLabel 26"/>
    <w:qFormat/>
    <w:rsid w:val="00C95A45"/>
    <w:rPr>
      <w:rFonts w:ascii="Arial" w:eastAsia="Times New Roman" w:hAnsi="Arial" w:cs="Arial"/>
      <w:lang w:val="en-GB" w:eastAsia="sl-SI"/>
    </w:rPr>
  </w:style>
  <w:style w:type="character" w:customStyle="1" w:styleId="ListLabel27">
    <w:name w:val="ListLabel 27"/>
    <w:qFormat/>
    <w:rsid w:val="00C95A45"/>
    <w:rPr>
      <w:b/>
      <w:sz w:val="24"/>
    </w:rPr>
  </w:style>
  <w:style w:type="character" w:customStyle="1" w:styleId="ListLabel28">
    <w:name w:val="ListLabel 28"/>
    <w:qFormat/>
    <w:rsid w:val="00C95A45"/>
    <w:rPr>
      <w:rFonts w:ascii="Arial" w:eastAsia="Times New Roman" w:hAnsi="Arial" w:cs="Arial"/>
      <w:lang w:val="en-GB" w:eastAsia="sl-SI"/>
    </w:rPr>
  </w:style>
  <w:style w:type="character" w:customStyle="1" w:styleId="ListLabel29">
    <w:name w:val="ListLabel 29"/>
    <w:qFormat/>
    <w:rsid w:val="00C95A45"/>
    <w:rPr>
      <w:b/>
      <w:sz w:val="24"/>
    </w:rPr>
  </w:style>
  <w:style w:type="character" w:customStyle="1" w:styleId="ListLabel30">
    <w:name w:val="ListLabel 30"/>
    <w:qFormat/>
    <w:rsid w:val="00C95A45"/>
    <w:rPr>
      <w:rFonts w:ascii="Arial" w:eastAsia="Times New Roman" w:hAnsi="Arial" w:cs="Arial"/>
      <w:lang w:val="en-GB" w:eastAsia="sl-SI"/>
    </w:rPr>
  </w:style>
  <w:style w:type="character" w:customStyle="1" w:styleId="ListLabel31">
    <w:name w:val="ListLabel 31"/>
    <w:qFormat/>
    <w:rsid w:val="00C95A45"/>
    <w:rPr>
      <w:b/>
      <w:sz w:val="24"/>
    </w:rPr>
  </w:style>
  <w:style w:type="character" w:customStyle="1" w:styleId="ListLabel32">
    <w:name w:val="ListLabel 32"/>
    <w:qFormat/>
    <w:rsid w:val="00C95A45"/>
    <w:rPr>
      <w:rFonts w:ascii="Arial" w:eastAsia="Times New Roman" w:hAnsi="Arial" w:cs="Arial"/>
      <w:lang w:val="en-GB" w:eastAsia="sl-SI"/>
    </w:rPr>
  </w:style>
  <w:style w:type="character" w:customStyle="1" w:styleId="ListLabel33">
    <w:name w:val="ListLabel 33"/>
    <w:qFormat/>
    <w:rsid w:val="00C95A45"/>
    <w:rPr>
      <w:b/>
      <w:sz w:val="24"/>
    </w:rPr>
  </w:style>
  <w:style w:type="character" w:customStyle="1" w:styleId="ListLabel34">
    <w:name w:val="ListLabel 34"/>
    <w:qFormat/>
    <w:rsid w:val="00C95A45"/>
    <w:rPr>
      <w:rFonts w:ascii="Arial" w:eastAsia="Times New Roman" w:hAnsi="Arial" w:cs="Arial"/>
      <w:lang w:val="en-GB" w:eastAsia="sl-SI"/>
    </w:rPr>
  </w:style>
  <w:style w:type="character" w:customStyle="1" w:styleId="ListLabel35">
    <w:name w:val="ListLabel 35"/>
    <w:qFormat/>
    <w:rsid w:val="00C95A45"/>
    <w:rPr>
      <w:b/>
      <w:sz w:val="24"/>
    </w:rPr>
  </w:style>
  <w:style w:type="character" w:customStyle="1" w:styleId="ListLabel36">
    <w:name w:val="ListLabel 36"/>
    <w:qFormat/>
    <w:rsid w:val="00C95A45"/>
    <w:rPr>
      <w:rFonts w:ascii="Arial" w:eastAsia="Times New Roman" w:hAnsi="Arial" w:cs="Arial"/>
      <w:lang w:val="en-GB" w:eastAsia="sl-SI"/>
    </w:rPr>
  </w:style>
  <w:style w:type="character" w:customStyle="1" w:styleId="ListLabel37">
    <w:name w:val="ListLabel 37"/>
    <w:qFormat/>
    <w:rsid w:val="00C95A45"/>
    <w:rPr>
      <w:b/>
      <w:sz w:val="24"/>
    </w:rPr>
  </w:style>
  <w:style w:type="character" w:customStyle="1" w:styleId="ListLabel38">
    <w:name w:val="ListLabel 38"/>
    <w:qFormat/>
    <w:rsid w:val="00C95A45"/>
    <w:rPr>
      <w:rFonts w:cstheme="minorHAnsi"/>
      <w:lang w:val="en-GB"/>
    </w:rPr>
  </w:style>
  <w:style w:type="character" w:customStyle="1" w:styleId="UnresolvedMention1">
    <w:name w:val="Unresolved Mention1"/>
    <w:basedOn w:val="a0"/>
    <w:uiPriority w:val="99"/>
    <w:semiHidden/>
    <w:unhideWhenUsed/>
    <w:qFormat/>
    <w:rsid w:val="00712F6A"/>
    <w:rPr>
      <w:color w:val="605E5C"/>
      <w:shd w:val="clear" w:color="auto" w:fill="E1DFDD"/>
    </w:rPr>
  </w:style>
  <w:style w:type="character" w:customStyle="1" w:styleId="ListLabel39">
    <w:name w:val="ListLabel 39"/>
    <w:qFormat/>
    <w:rsid w:val="00C95A45"/>
    <w:rPr>
      <w:rFonts w:eastAsia="Calibri" w:cs="Calibri"/>
    </w:rPr>
  </w:style>
  <w:style w:type="character" w:customStyle="1" w:styleId="ListLabel40">
    <w:name w:val="ListLabel 40"/>
    <w:qFormat/>
    <w:rsid w:val="00C95A45"/>
    <w:rPr>
      <w:rFonts w:cs="Courier New"/>
    </w:rPr>
  </w:style>
  <w:style w:type="character" w:customStyle="1" w:styleId="ListLabel41">
    <w:name w:val="ListLabel 41"/>
    <w:qFormat/>
    <w:rsid w:val="00C95A45"/>
    <w:rPr>
      <w:rFonts w:cs="Courier New"/>
    </w:rPr>
  </w:style>
  <w:style w:type="character" w:customStyle="1" w:styleId="ListLabel42">
    <w:name w:val="ListLabel 42"/>
    <w:qFormat/>
    <w:rsid w:val="00C95A45"/>
    <w:rPr>
      <w:rFonts w:cs="Courier New"/>
    </w:rPr>
  </w:style>
  <w:style w:type="character" w:customStyle="1" w:styleId="ListLabel43">
    <w:name w:val="ListLabel 43"/>
    <w:qFormat/>
    <w:rsid w:val="00C95A45"/>
    <w:rPr>
      <w:rFonts w:eastAsia="Calibri" w:cs="Calibri"/>
    </w:rPr>
  </w:style>
  <w:style w:type="character" w:customStyle="1" w:styleId="ListLabel44">
    <w:name w:val="ListLabel 44"/>
    <w:qFormat/>
    <w:rsid w:val="00C95A45"/>
    <w:rPr>
      <w:rFonts w:cs="Courier New"/>
    </w:rPr>
  </w:style>
  <w:style w:type="character" w:customStyle="1" w:styleId="ListLabel45">
    <w:name w:val="ListLabel 45"/>
    <w:qFormat/>
    <w:rsid w:val="00C95A45"/>
    <w:rPr>
      <w:rFonts w:cs="Courier New"/>
    </w:rPr>
  </w:style>
  <w:style w:type="character" w:customStyle="1" w:styleId="ListLabel46">
    <w:name w:val="ListLabel 46"/>
    <w:qFormat/>
    <w:rsid w:val="00C95A45"/>
    <w:rPr>
      <w:rFonts w:cs="Courier New"/>
    </w:rPr>
  </w:style>
  <w:style w:type="character" w:customStyle="1" w:styleId="ListLabel47">
    <w:name w:val="ListLabel 47"/>
    <w:qFormat/>
    <w:rsid w:val="00C95A45"/>
    <w:rPr>
      <w:rFonts w:ascii="Arial" w:eastAsia="Times New Roman" w:hAnsi="Arial" w:cs="Arial"/>
      <w:lang w:val="en-GB" w:eastAsia="sl-SI"/>
    </w:rPr>
  </w:style>
  <w:style w:type="character" w:customStyle="1" w:styleId="ListLabel48">
    <w:name w:val="ListLabel 48"/>
    <w:qFormat/>
    <w:rsid w:val="00C95A45"/>
    <w:rPr>
      <w:rFonts w:ascii="Arial" w:hAnsi="Arial" w:cs="Arial"/>
      <w:lang w:val="en-GB"/>
    </w:rPr>
  </w:style>
  <w:style w:type="character" w:customStyle="1" w:styleId="ListLabel49">
    <w:name w:val="ListLabel 49"/>
    <w:qFormat/>
    <w:rsid w:val="00C95A45"/>
    <w:rPr>
      <w:rFonts w:ascii="Arial" w:eastAsia="Times New Roman" w:hAnsi="Arial" w:cs="Arial"/>
      <w:lang w:val="en-GB" w:eastAsia="sl-SI"/>
    </w:rPr>
  </w:style>
  <w:style w:type="paragraph" w:customStyle="1" w:styleId="Titolo">
    <w:name w:val="Titolo"/>
    <w:basedOn w:val="a"/>
    <w:next w:val="a8"/>
    <w:qFormat/>
    <w:rsid w:val="00C95A45"/>
    <w:pPr>
      <w:keepNext/>
      <w:spacing w:before="240" w:after="120"/>
    </w:pPr>
    <w:rPr>
      <w:rFonts w:ascii="Liberation Sans" w:eastAsia="Microsoft YaHei" w:hAnsi="Liberation Sans" w:cs="Arial"/>
      <w:sz w:val="28"/>
      <w:szCs w:val="28"/>
    </w:rPr>
  </w:style>
  <w:style w:type="paragraph" w:styleId="a8">
    <w:name w:val="Body Text"/>
    <w:basedOn w:val="a"/>
    <w:rsid w:val="00C95A45"/>
    <w:pPr>
      <w:spacing w:after="140"/>
    </w:pPr>
  </w:style>
  <w:style w:type="paragraph" w:styleId="a9">
    <w:name w:val="List"/>
    <w:basedOn w:val="a8"/>
    <w:rsid w:val="00C95A45"/>
    <w:rPr>
      <w:rFonts w:cs="Arial"/>
    </w:rPr>
  </w:style>
  <w:style w:type="paragraph" w:styleId="aa">
    <w:name w:val="caption"/>
    <w:basedOn w:val="a"/>
    <w:next w:val="a"/>
    <w:uiPriority w:val="35"/>
    <w:unhideWhenUsed/>
    <w:qFormat/>
    <w:rsid w:val="005A60A5"/>
    <w:pPr>
      <w:spacing w:line="240" w:lineRule="auto"/>
    </w:pPr>
    <w:rPr>
      <w:b/>
      <w:bCs/>
      <w:color w:val="5B9BD5" w:themeColor="accent1"/>
      <w:sz w:val="18"/>
      <w:szCs w:val="18"/>
      <w:lang w:val="es-ES"/>
    </w:rPr>
  </w:style>
  <w:style w:type="paragraph" w:customStyle="1" w:styleId="Indice">
    <w:name w:val="Indice"/>
    <w:basedOn w:val="a"/>
    <w:qFormat/>
    <w:rsid w:val="00C95A45"/>
    <w:pPr>
      <w:suppressLineNumbers/>
    </w:pPr>
    <w:rPr>
      <w:rFonts w:cs="Arial"/>
    </w:rPr>
  </w:style>
  <w:style w:type="paragraph" w:customStyle="1" w:styleId="Titolo1">
    <w:name w:val="Titolo1"/>
    <w:basedOn w:val="a"/>
    <w:next w:val="a8"/>
    <w:qFormat/>
    <w:rsid w:val="00C95A45"/>
    <w:pPr>
      <w:keepNext/>
      <w:spacing w:before="240" w:after="120"/>
    </w:pPr>
    <w:rPr>
      <w:rFonts w:ascii="Liberation Sans" w:eastAsia="Microsoft YaHei" w:hAnsi="Liberation Sans" w:cs="Arial"/>
      <w:sz w:val="28"/>
      <w:szCs w:val="28"/>
    </w:rPr>
  </w:style>
  <w:style w:type="paragraph" w:styleId="a5">
    <w:name w:val="header"/>
    <w:basedOn w:val="a"/>
    <w:link w:val="Char0"/>
    <w:uiPriority w:val="99"/>
    <w:rsid w:val="000C47E4"/>
    <w:pPr>
      <w:tabs>
        <w:tab w:val="center" w:pos="4153"/>
        <w:tab w:val="right" w:pos="8306"/>
      </w:tabs>
    </w:pPr>
  </w:style>
  <w:style w:type="paragraph" w:styleId="a4">
    <w:name w:val="footer"/>
    <w:basedOn w:val="a"/>
    <w:link w:val="Char"/>
    <w:uiPriority w:val="99"/>
    <w:rsid w:val="000C47E4"/>
    <w:pPr>
      <w:tabs>
        <w:tab w:val="center" w:pos="4153"/>
        <w:tab w:val="right" w:pos="8306"/>
      </w:tabs>
    </w:pPr>
  </w:style>
  <w:style w:type="paragraph" w:styleId="ab">
    <w:name w:val="List Paragraph"/>
    <w:basedOn w:val="a"/>
    <w:uiPriority w:val="34"/>
    <w:qFormat/>
    <w:rsid w:val="008D0D1C"/>
    <w:pPr>
      <w:ind w:left="720"/>
      <w:contextualSpacing/>
    </w:pPr>
  </w:style>
  <w:style w:type="paragraph" w:customStyle="1" w:styleId="Default">
    <w:name w:val="Default"/>
    <w:qFormat/>
    <w:rsid w:val="008D0D1C"/>
    <w:rPr>
      <w:rFonts w:ascii="Dubai" w:eastAsiaTheme="minorHAnsi" w:hAnsi="Dubai" w:cs="Dubai"/>
      <w:color w:val="000000"/>
      <w:sz w:val="24"/>
      <w:szCs w:val="24"/>
      <w:lang w:eastAsia="en-US"/>
    </w:rPr>
  </w:style>
  <w:style w:type="paragraph" w:styleId="a6">
    <w:name w:val="Balloon Text"/>
    <w:basedOn w:val="a"/>
    <w:link w:val="Char1"/>
    <w:uiPriority w:val="99"/>
    <w:semiHidden/>
    <w:unhideWhenUsed/>
    <w:qFormat/>
    <w:rsid w:val="004C7C32"/>
    <w:pPr>
      <w:spacing w:after="0" w:line="240" w:lineRule="auto"/>
    </w:pPr>
    <w:rPr>
      <w:rFonts w:ascii="Segoe UI" w:hAnsi="Segoe UI" w:cs="Segoe UI"/>
      <w:sz w:val="18"/>
      <w:szCs w:val="18"/>
    </w:rPr>
  </w:style>
  <w:style w:type="paragraph" w:customStyle="1" w:styleId="ERSTEXTSMALL">
    <w:name w:val="+ ERS TEXT SMALL"/>
    <w:basedOn w:val="a"/>
    <w:link w:val="ERSTEXTSMALLCarattere"/>
    <w:qFormat/>
    <w:rsid w:val="008F48FD"/>
    <w:pPr>
      <w:spacing w:before="240" w:after="160" w:line="259" w:lineRule="auto"/>
    </w:pPr>
    <w:rPr>
      <w:rFonts w:ascii="Dubai" w:hAnsi="Dubai"/>
      <w:sz w:val="20"/>
      <w:lang w:val="en-US"/>
    </w:rPr>
  </w:style>
  <w:style w:type="paragraph" w:styleId="ac">
    <w:name w:val="TOC Heading"/>
    <w:basedOn w:val="1"/>
    <w:next w:val="a"/>
    <w:uiPriority w:val="39"/>
    <w:unhideWhenUsed/>
    <w:qFormat/>
    <w:rsid w:val="00D26933"/>
    <w:pPr>
      <w:spacing w:after="0"/>
      <w:ind w:left="360" w:hanging="360"/>
    </w:pPr>
    <w:rPr>
      <w:lang w:val="es-ES"/>
    </w:rPr>
  </w:style>
  <w:style w:type="paragraph" w:styleId="10">
    <w:name w:val="toc 1"/>
    <w:basedOn w:val="a"/>
    <w:next w:val="a"/>
    <w:autoRedefine/>
    <w:uiPriority w:val="39"/>
    <w:unhideWhenUsed/>
    <w:rsid w:val="00D26933"/>
    <w:pPr>
      <w:spacing w:after="100"/>
    </w:pPr>
    <w:rPr>
      <w:lang w:val="es-ES"/>
    </w:rPr>
  </w:style>
  <w:style w:type="paragraph" w:styleId="20">
    <w:name w:val="toc 2"/>
    <w:basedOn w:val="a"/>
    <w:next w:val="a"/>
    <w:autoRedefine/>
    <w:uiPriority w:val="39"/>
    <w:unhideWhenUsed/>
    <w:rsid w:val="00D26933"/>
    <w:pPr>
      <w:spacing w:after="100"/>
      <w:ind w:left="220"/>
    </w:pPr>
    <w:rPr>
      <w:lang w:val="es-ES"/>
    </w:rPr>
  </w:style>
  <w:style w:type="paragraph" w:styleId="30">
    <w:name w:val="toc 3"/>
    <w:basedOn w:val="a"/>
    <w:next w:val="a"/>
    <w:autoRedefine/>
    <w:uiPriority w:val="39"/>
    <w:unhideWhenUsed/>
    <w:rsid w:val="00D26933"/>
    <w:pPr>
      <w:spacing w:after="100"/>
      <w:ind w:left="440"/>
    </w:pPr>
    <w:rPr>
      <w:lang w:val="es-ES"/>
    </w:rPr>
  </w:style>
  <w:style w:type="paragraph" w:customStyle="1" w:styleId="RESTEXT">
    <w:name w:val="+ RES TEXT"/>
    <w:basedOn w:val="a"/>
    <w:link w:val="RESTEXTCarattere"/>
    <w:qFormat/>
    <w:rsid w:val="00533298"/>
    <w:pPr>
      <w:spacing w:before="240" w:after="160" w:line="259" w:lineRule="auto"/>
    </w:pPr>
    <w:rPr>
      <w:rFonts w:ascii="Dubai" w:hAnsi="Dubai"/>
      <w:lang w:val="en-US"/>
    </w:rPr>
  </w:style>
  <w:style w:type="paragraph" w:customStyle="1" w:styleId="Testopreformattato">
    <w:name w:val="Testo preformattato"/>
    <w:basedOn w:val="a"/>
    <w:qFormat/>
    <w:rsid w:val="00C95A45"/>
    <w:pPr>
      <w:spacing w:after="0"/>
    </w:pPr>
    <w:rPr>
      <w:rFonts w:ascii="Liberation Mono" w:eastAsia="Liberation Mono" w:hAnsi="Liberation Mono" w:cs="Liberation Mono"/>
      <w:sz w:val="20"/>
      <w:szCs w:val="20"/>
    </w:rPr>
  </w:style>
  <w:style w:type="table" w:styleId="-4">
    <w:name w:val="Colorful List Accent 4"/>
    <w:basedOn w:val="a1"/>
    <w:uiPriority w:val="72"/>
    <w:rsid w:val="008D0D1C"/>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Reetkatablice1">
    <w:name w:val="Rešetka tablice1"/>
    <w:basedOn w:val="a1"/>
    <w:uiPriority w:val="59"/>
    <w:rsid w:val="00AD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39"/>
    <w:rsid w:val="00AD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B434B0"/>
    <w:rPr>
      <w:color w:val="0563C1" w:themeColor="hyperlink"/>
      <w:u w:val="single"/>
    </w:rPr>
  </w:style>
  <w:style w:type="character" w:customStyle="1" w:styleId="UnresolvedMention">
    <w:name w:val="Unresolved Mention"/>
    <w:basedOn w:val="a0"/>
    <w:uiPriority w:val="99"/>
    <w:semiHidden/>
    <w:unhideWhenUsed/>
    <w:rsid w:val="00E60C09"/>
    <w:rPr>
      <w:color w:val="605E5C"/>
      <w:shd w:val="clear" w:color="auto" w:fill="E1DFDD"/>
    </w:rPr>
  </w:style>
  <w:style w:type="character" w:styleId="-0">
    <w:name w:val="FollowedHyperlink"/>
    <w:basedOn w:val="a0"/>
    <w:uiPriority w:val="99"/>
    <w:semiHidden/>
    <w:unhideWhenUsed/>
    <w:rsid w:val="007D590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gle/sHh3gJ7BBXaqxEDU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4B013-47E9-4876-B690-5EF5293A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365</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RegioneDelVeneto</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Anica  Dobran Černjul</dc:creator>
  <dc:description/>
  <cp:lastModifiedBy>Dell</cp:lastModifiedBy>
  <cp:revision>3</cp:revision>
  <cp:lastPrinted>2019-12-04T11:07:00Z</cp:lastPrinted>
  <dcterms:created xsi:type="dcterms:W3CDTF">2020-12-03T09:47:00Z</dcterms:created>
  <dcterms:modified xsi:type="dcterms:W3CDTF">2020-12-08T07:19:00Z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RegioneDelVeneto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