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0573" w14:textId="77777777" w:rsidR="009A2C36" w:rsidRPr="0098267A" w:rsidRDefault="009A2C36" w:rsidP="009A2C36">
      <w:pPr>
        <w:rPr>
          <w:rFonts w:ascii="Calibri" w:hAnsi="Calibr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6"/>
        <w:gridCol w:w="4150"/>
      </w:tblGrid>
      <w:tr w:rsidR="009A2C36" w:rsidRPr="0098267A" w14:paraId="77F42B7C" w14:textId="77777777" w:rsidTr="002D0DF8">
        <w:tc>
          <w:tcPr>
            <w:tcW w:w="4261" w:type="dxa"/>
          </w:tcPr>
          <w:p w14:paraId="7F5102C9" w14:textId="68284E81" w:rsidR="009A2C36" w:rsidRPr="0098267A" w:rsidRDefault="009A2C36" w:rsidP="002D0DF8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8267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7220EC1D" wp14:editId="1C46EE15">
                  <wp:extent cx="571500" cy="4572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4DC84" w14:textId="77777777" w:rsidR="009A2C36" w:rsidRPr="0098267A" w:rsidRDefault="009A2C36" w:rsidP="002D0DF8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267A">
              <w:rPr>
                <w:rFonts w:ascii="Calibri" w:hAnsi="Calibri"/>
                <w:b/>
                <w:sz w:val="22"/>
                <w:szCs w:val="22"/>
              </w:rPr>
              <w:t>ΠΕΡΙΦΕΡΕΙΑ ΑΝΑΤΟΛΙΚΗΣ</w:t>
            </w:r>
          </w:p>
          <w:p w14:paraId="23ECABC4" w14:textId="77777777" w:rsidR="009A2C36" w:rsidRPr="0098267A" w:rsidRDefault="009A2C36" w:rsidP="002D0DF8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267A">
              <w:rPr>
                <w:rFonts w:ascii="Calibri" w:hAnsi="Calibri"/>
                <w:b/>
                <w:sz w:val="22"/>
                <w:szCs w:val="22"/>
              </w:rPr>
              <w:t>ΜΑΚΕΔΟΝΙΑΣ ΚΑΙ ΘΡΑΚΗΣ</w:t>
            </w:r>
          </w:p>
          <w:p w14:paraId="498642B0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3EB93487" w14:textId="77777777" w:rsidR="009A2C36" w:rsidRPr="0098267A" w:rsidRDefault="009A2C36" w:rsidP="002D0D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267A">
              <w:rPr>
                <w:rFonts w:ascii="Calibri" w:hAnsi="Calibri"/>
                <w:b/>
                <w:sz w:val="22"/>
                <w:szCs w:val="22"/>
              </w:rPr>
              <w:t>ΠΕΡΙΦΕΡΕΙΑΚΟ ΣΥΜΒΟΥΛΙΟ</w:t>
            </w:r>
          </w:p>
          <w:p w14:paraId="6220E9AB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</w:tcPr>
          <w:p w14:paraId="23B14207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623ED883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20050EDB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7D17A54C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0F2D483A" w14:textId="77777777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</w:p>
          <w:p w14:paraId="57389709" w14:textId="5A672F4D" w:rsidR="009A2C36" w:rsidRPr="009826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ΚΟΜΟΤΗΝΗ       </w:t>
            </w:r>
            <w:r w:rsidR="00AA4340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267A">
              <w:rPr>
                <w:rFonts w:ascii="Calibri" w:hAnsi="Calibri"/>
                <w:sz w:val="22"/>
                <w:szCs w:val="22"/>
              </w:rPr>
              <w:t>-0</w:t>
            </w:r>
            <w:r w:rsidR="00AA4340">
              <w:rPr>
                <w:rFonts w:ascii="Calibri" w:hAnsi="Calibri"/>
                <w:sz w:val="22"/>
                <w:szCs w:val="22"/>
              </w:rPr>
              <w:t>1</w:t>
            </w:r>
            <w:r w:rsidRPr="0098267A">
              <w:rPr>
                <w:rFonts w:ascii="Calibri" w:hAnsi="Calibri"/>
                <w:sz w:val="22"/>
                <w:szCs w:val="22"/>
              </w:rPr>
              <w:t xml:space="preserve"> -20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AA4340">
              <w:rPr>
                <w:rFonts w:ascii="Calibri" w:hAnsi="Calibri"/>
                <w:sz w:val="22"/>
                <w:szCs w:val="22"/>
              </w:rPr>
              <w:t>2</w:t>
            </w:r>
          </w:p>
          <w:p w14:paraId="3107166D" w14:textId="3F12D653" w:rsidR="009A2C36" w:rsidRPr="001C397A" w:rsidRDefault="009A2C36" w:rsidP="002D0DF8">
            <w:pPr>
              <w:rPr>
                <w:rFonts w:ascii="Calibri" w:hAnsi="Calibri"/>
                <w:sz w:val="22"/>
                <w:szCs w:val="22"/>
              </w:rPr>
            </w:pPr>
            <w:r w:rsidRPr="0098267A">
              <w:rPr>
                <w:rFonts w:ascii="Calibri" w:hAnsi="Calibri"/>
                <w:sz w:val="22"/>
                <w:szCs w:val="22"/>
              </w:rPr>
              <w:t>ΑΡΙΘ. ΠΡΩΤ.:</w:t>
            </w:r>
            <w:r w:rsidRPr="001C39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3DEC" w:rsidRPr="00DE6773">
              <w:rPr>
                <w:rFonts w:ascii="Calibri" w:hAnsi="Calibri"/>
                <w:sz w:val="22"/>
                <w:szCs w:val="22"/>
              </w:rPr>
              <w:t>ΠΑΜΘ/ΔΔ ΟΙΚ.</w:t>
            </w:r>
            <w:r w:rsidR="00B63DEC">
              <w:rPr>
                <w:rFonts w:ascii="Calibri" w:hAnsi="Calibri"/>
                <w:sz w:val="22"/>
                <w:szCs w:val="22"/>
              </w:rPr>
              <w:t>8226/111</w:t>
            </w:r>
          </w:p>
        </w:tc>
      </w:tr>
    </w:tbl>
    <w:p w14:paraId="6D3536B8" w14:textId="77777777" w:rsidR="009A2C36" w:rsidRPr="0098267A" w:rsidRDefault="009A2C36" w:rsidP="009A2C36">
      <w:pPr>
        <w:rPr>
          <w:rFonts w:ascii="Calibri" w:hAnsi="Calibri"/>
          <w:sz w:val="22"/>
          <w:szCs w:val="22"/>
        </w:rPr>
      </w:pPr>
    </w:p>
    <w:p w14:paraId="2D8128A8" w14:textId="77777777" w:rsidR="009A2C36" w:rsidRPr="0098267A" w:rsidRDefault="009A2C36" w:rsidP="009A2C36">
      <w:pPr>
        <w:rPr>
          <w:rFonts w:ascii="Calibri" w:hAnsi="Calibri"/>
          <w:sz w:val="22"/>
          <w:szCs w:val="22"/>
        </w:rPr>
      </w:pPr>
    </w:p>
    <w:p w14:paraId="4F017997" w14:textId="77777777" w:rsidR="009A2C36" w:rsidRPr="0098267A" w:rsidRDefault="009A2C36" w:rsidP="009A2C36">
      <w:pPr>
        <w:jc w:val="center"/>
        <w:rPr>
          <w:rFonts w:ascii="Calibri" w:hAnsi="Calibri"/>
          <w:b/>
          <w:spacing w:val="20"/>
          <w:sz w:val="22"/>
          <w:szCs w:val="22"/>
        </w:rPr>
      </w:pPr>
      <w:r w:rsidRPr="0098267A">
        <w:rPr>
          <w:rFonts w:ascii="Calibri" w:hAnsi="Calibri"/>
          <w:b/>
          <w:spacing w:val="20"/>
          <w:sz w:val="22"/>
          <w:szCs w:val="22"/>
        </w:rPr>
        <w:t>ΑΝΑΚΟΙΝΩΣΗ</w:t>
      </w:r>
    </w:p>
    <w:p w14:paraId="06A2776A" w14:textId="77777777" w:rsidR="009A2C36" w:rsidRPr="0098267A" w:rsidRDefault="009A2C36" w:rsidP="009A2C36">
      <w:pPr>
        <w:jc w:val="both"/>
        <w:rPr>
          <w:rFonts w:ascii="Calibri" w:hAnsi="Calibri"/>
          <w:b/>
          <w:spacing w:val="20"/>
          <w:sz w:val="22"/>
          <w:szCs w:val="22"/>
        </w:rPr>
      </w:pPr>
    </w:p>
    <w:p w14:paraId="21CBE404" w14:textId="41878ABA" w:rsidR="009A2C36" w:rsidRDefault="009A2C36" w:rsidP="009A2C36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8267A">
        <w:rPr>
          <w:rFonts w:ascii="Calibri" w:hAnsi="Calibri"/>
          <w:sz w:val="22"/>
          <w:szCs w:val="22"/>
        </w:rPr>
        <w:t xml:space="preserve">Το Περιφερειακό Συμβούλιο Ανατολικής Μακεδονίας και Θράκης, σύμφωνα με τις διατάξεις του άρθρου 13 της Κ.Υ.Α. 172058/2016 (ΦΕΚ 354/Β17.02.2016), ανακοινώνει ότι διαβιβάστηκαν σε αυτό από την Δ/νση Ανάπτυξης Π.Ε. Ξάνθης – Τμήμα Χορήγησης Αδειών  Ανάπτυξης, Ενέργειας &amp; Φυσικών Πόρων, στοιχεία και πληροφορίες που αφορούν στην εταιρία </w:t>
      </w:r>
      <w:r w:rsidR="0058443E">
        <w:rPr>
          <w:rFonts w:ascii="Calibri" w:hAnsi="Calibri"/>
          <w:sz w:val="22"/>
          <w:szCs w:val="22"/>
        </w:rPr>
        <w:t xml:space="preserve">με την επωνυμία </w:t>
      </w:r>
      <w:r w:rsidRPr="009F74E9">
        <w:rPr>
          <w:rFonts w:ascii="Calibri" w:hAnsi="Calibri" w:cs="Calibri"/>
          <w:b/>
          <w:sz w:val="22"/>
          <w:szCs w:val="22"/>
        </w:rPr>
        <w:t>«</w:t>
      </w:r>
      <w:r w:rsidR="0058443E">
        <w:rPr>
          <w:rFonts w:ascii="Calibri" w:hAnsi="Calibri" w:cs="Calibri"/>
          <w:b/>
          <w:sz w:val="22"/>
          <w:szCs w:val="22"/>
        </w:rPr>
        <w:t>ΑΦΡΟΤΕΞ</w:t>
      </w:r>
      <w:r w:rsidRPr="009F74E9">
        <w:rPr>
          <w:rFonts w:ascii="Calibri" w:hAnsi="Calibri" w:cs="Calibri"/>
          <w:b/>
          <w:sz w:val="22"/>
          <w:szCs w:val="22"/>
        </w:rPr>
        <w:t xml:space="preserve"> A.E.» </w:t>
      </w:r>
      <w:r w:rsidRPr="009F74E9">
        <w:rPr>
          <w:rFonts w:ascii="Calibri" w:hAnsi="Calibri" w:cs="Calibri"/>
          <w:sz w:val="22"/>
          <w:szCs w:val="22"/>
        </w:rPr>
        <w:t xml:space="preserve">η οποία δραστηριοποιείται στην παραγωγή </w:t>
      </w:r>
      <w:r w:rsidR="0058443E">
        <w:rPr>
          <w:rFonts w:ascii="Calibri" w:hAnsi="Calibri" w:cs="Calibri"/>
          <w:sz w:val="22"/>
          <w:szCs w:val="22"/>
        </w:rPr>
        <w:t>εύκαμπτης αφρώδους πολυουρεθάνης</w:t>
      </w:r>
      <w:r w:rsidRPr="009F74E9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58443E">
        <w:rPr>
          <w:rFonts w:ascii="Calibri" w:hAnsi="Calibri" w:cs="Calibri"/>
          <w:sz w:val="22"/>
          <w:szCs w:val="22"/>
        </w:rPr>
        <w:t>ΒΙΟ.ΠΕ</w:t>
      </w:r>
      <w:r w:rsidRPr="009F74E9">
        <w:rPr>
          <w:rFonts w:ascii="Calibri" w:hAnsi="Calibri" w:cs="Calibri"/>
          <w:sz w:val="22"/>
          <w:szCs w:val="22"/>
        </w:rPr>
        <w:t>,</w:t>
      </w:r>
      <w:r w:rsidRPr="009F74E9">
        <w:rPr>
          <w:rFonts w:ascii="Calibri" w:hAnsi="Calibri" w:cs="Calibri"/>
          <w:bCs/>
          <w:color w:val="000000"/>
          <w:sz w:val="22"/>
          <w:szCs w:val="22"/>
        </w:rPr>
        <w:t xml:space="preserve"> Ξάνθη</w:t>
      </w:r>
      <w:r w:rsidR="0058443E">
        <w:rPr>
          <w:rFonts w:ascii="Calibri" w:hAnsi="Calibri" w:cs="Calibri"/>
          <w:bCs/>
          <w:color w:val="000000"/>
          <w:sz w:val="22"/>
          <w:szCs w:val="22"/>
        </w:rPr>
        <w:t>ς</w:t>
      </w:r>
      <w:r w:rsidRPr="009F74E9">
        <w:rPr>
          <w:rFonts w:ascii="Calibri" w:hAnsi="Calibri" w:cs="Calibri"/>
          <w:bCs/>
          <w:color w:val="000000"/>
          <w:sz w:val="22"/>
          <w:szCs w:val="22"/>
        </w:rPr>
        <w:t xml:space="preserve"> Τ.Κ. 67</w:t>
      </w:r>
      <w:r w:rsidR="0058443E">
        <w:rPr>
          <w:rFonts w:ascii="Calibri" w:hAnsi="Calibri" w:cs="Calibri"/>
          <w:bCs/>
          <w:color w:val="000000"/>
          <w:sz w:val="22"/>
          <w:szCs w:val="22"/>
        </w:rPr>
        <w:t>1</w:t>
      </w:r>
      <w:r w:rsidRPr="009F74E9">
        <w:rPr>
          <w:rFonts w:ascii="Calibri" w:hAnsi="Calibri" w:cs="Calibri"/>
          <w:bCs/>
          <w:color w:val="000000"/>
          <w:sz w:val="22"/>
          <w:szCs w:val="22"/>
        </w:rPr>
        <w:t>00</w:t>
      </w:r>
    </w:p>
    <w:p w14:paraId="25F7445F" w14:textId="77777777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</w:p>
    <w:p w14:paraId="1A06BEF7" w14:textId="43A27290" w:rsidR="009A2C36" w:rsidRDefault="009A2C36" w:rsidP="009A2C36">
      <w:pPr>
        <w:jc w:val="both"/>
      </w:pPr>
      <w:r w:rsidRPr="0098267A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  <w:lang w:val="en-US"/>
        </w:rPr>
        <w:t>T</w:t>
      </w:r>
      <w:r w:rsidRPr="0098267A">
        <w:rPr>
          <w:rFonts w:ascii="Calibri" w:hAnsi="Calibri"/>
          <w:sz w:val="22"/>
          <w:szCs w:val="22"/>
        </w:rPr>
        <w:t>α πληροφοριακά στοιχεία της ΚΥΑ 172058/2016 (ΦΕΚ 354/Β</w:t>
      </w:r>
      <w:r w:rsidRPr="002433E0">
        <w:rPr>
          <w:rFonts w:ascii="Calibri" w:hAnsi="Calibri"/>
          <w:sz w:val="22"/>
          <w:szCs w:val="22"/>
        </w:rPr>
        <w:t>/</w:t>
      </w:r>
      <w:r w:rsidRPr="0098267A">
        <w:rPr>
          <w:rFonts w:ascii="Calibri" w:hAnsi="Calibri"/>
          <w:sz w:val="22"/>
          <w:szCs w:val="22"/>
        </w:rPr>
        <w:t xml:space="preserve">17.02.2016) είναι αναρτημένα στην επίσημη ιστοσελίδα της Περιφέρειας Ανατολικής Μακεδονίας και Θράκης, </w:t>
      </w:r>
      <w:hyperlink r:id="rId5" w:history="1">
        <w:r>
          <w:rPr>
            <w:rStyle w:val="-"/>
          </w:rPr>
          <w:t>http://cp.pamth.gov.gr/civil/?page_id=2544</w:t>
        </w:r>
      </w:hyperlink>
    </w:p>
    <w:p w14:paraId="4FE474CD" w14:textId="77777777" w:rsidR="009A2C36" w:rsidRDefault="009A2C36" w:rsidP="009A2C36">
      <w:pPr>
        <w:jc w:val="both"/>
      </w:pPr>
    </w:p>
    <w:p w14:paraId="258F55EA" w14:textId="77777777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  <w:r w:rsidRPr="0098267A">
        <w:rPr>
          <w:rFonts w:ascii="Calibri" w:hAnsi="Calibri"/>
          <w:sz w:val="22"/>
          <w:szCs w:val="22"/>
        </w:rPr>
        <w:t xml:space="preserve">    Το Περιφερειακό Συμβούλιο Ανατολικής Μακεδονίας και Θράκης </w:t>
      </w:r>
      <w:r w:rsidRPr="009F74E9">
        <w:rPr>
          <w:rFonts w:ascii="Calibri" w:hAnsi="Calibri"/>
          <w:sz w:val="22"/>
          <w:szCs w:val="22"/>
        </w:rPr>
        <w:t>(</w:t>
      </w:r>
      <w:r w:rsidRPr="009F74E9">
        <w:rPr>
          <w:rFonts w:ascii="Calibri" w:hAnsi="Calibri"/>
          <w:b/>
          <w:bCs/>
          <w:sz w:val="22"/>
          <w:szCs w:val="22"/>
          <w:lang w:val="en-US"/>
        </w:rPr>
        <w:t>perifsymvpamth</w:t>
      </w:r>
      <w:r w:rsidRPr="009F74E9">
        <w:rPr>
          <w:rFonts w:ascii="Calibri" w:hAnsi="Calibri"/>
          <w:b/>
          <w:bCs/>
          <w:sz w:val="22"/>
          <w:szCs w:val="22"/>
        </w:rPr>
        <w:t>@</w:t>
      </w:r>
      <w:r w:rsidRPr="009F74E9">
        <w:rPr>
          <w:rFonts w:ascii="Calibri" w:hAnsi="Calibri"/>
          <w:b/>
          <w:bCs/>
          <w:sz w:val="22"/>
          <w:szCs w:val="22"/>
          <w:lang w:val="en-US"/>
        </w:rPr>
        <w:t>gmail</w:t>
      </w:r>
      <w:r w:rsidRPr="009F74E9">
        <w:rPr>
          <w:rFonts w:ascii="Calibri" w:hAnsi="Calibri"/>
          <w:b/>
          <w:bCs/>
          <w:sz w:val="22"/>
          <w:szCs w:val="22"/>
        </w:rPr>
        <w:t>.</w:t>
      </w:r>
      <w:r w:rsidRPr="009F74E9">
        <w:rPr>
          <w:rFonts w:ascii="Calibri" w:hAnsi="Calibri"/>
          <w:b/>
          <w:bCs/>
          <w:sz w:val="22"/>
          <w:szCs w:val="22"/>
          <w:lang w:val="en-US"/>
        </w:rPr>
        <w:t>com</w:t>
      </w:r>
      <w:r w:rsidRPr="009826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τηλ. </w:t>
      </w:r>
      <w:r w:rsidRPr="0098267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5313-50195) γνωστοποιεί</w:t>
      </w:r>
      <w:r w:rsidRPr="00553932">
        <w:rPr>
          <w:rFonts w:ascii="Calibri" w:hAnsi="Calibri"/>
          <w:sz w:val="22"/>
          <w:szCs w:val="22"/>
        </w:rPr>
        <w:t xml:space="preserve"> </w:t>
      </w:r>
      <w:r w:rsidRPr="0098267A">
        <w:rPr>
          <w:rFonts w:ascii="Calibri" w:hAnsi="Calibri"/>
          <w:sz w:val="22"/>
          <w:szCs w:val="22"/>
        </w:rPr>
        <w:t>στο κοινό ότ</w:t>
      </w:r>
      <w:r>
        <w:rPr>
          <w:rFonts w:ascii="Calibri" w:hAnsi="Calibri"/>
          <w:sz w:val="22"/>
          <w:szCs w:val="22"/>
        </w:rPr>
        <w:t>ι διαθέτει τις ανωτέρω πληροφορ</w:t>
      </w:r>
      <w:r w:rsidRPr="0098267A">
        <w:rPr>
          <w:rFonts w:ascii="Calibri" w:hAnsi="Calibri"/>
          <w:sz w:val="22"/>
          <w:szCs w:val="22"/>
        </w:rPr>
        <w:t>ίες και η πρόσβαση σε αυτές είναι ανοικτή για την ενημέρωσή του μετά από σχετικό αίτημα, με την επιφύλαξη της παρ</w:t>
      </w:r>
      <w:r w:rsidRPr="00D96653">
        <w:rPr>
          <w:rFonts w:ascii="Calibri" w:hAnsi="Calibri"/>
          <w:sz w:val="22"/>
          <w:szCs w:val="22"/>
        </w:rPr>
        <w:t>.</w:t>
      </w:r>
      <w:r w:rsidRPr="0098267A">
        <w:rPr>
          <w:rFonts w:ascii="Calibri" w:hAnsi="Calibri"/>
          <w:sz w:val="22"/>
          <w:szCs w:val="22"/>
        </w:rPr>
        <w:t>3 (περ.α) της ανωτέρω σχετικής Κ.Υ.Α.</w:t>
      </w:r>
    </w:p>
    <w:p w14:paraId="0BC9624F" w14:textId="77777777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</w:p>
    <w:p w14:paraId="1409D817" w14:textId="130FDEC8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  <w:r w:rsidRPr="0098267A">
        <w:rPr>
          <w:rFonts w:ascii="Calibri" w:hAnsi="Calibri"/>
          <w:sz w:val="22"/>
          <w:szCs w:val="22"/>
        </w:rPr>
        <w:t xml:space="preserve">    Αρμόδια αδειοδοτούσα αρχή στην οποία οι ενδιαφερόμενοι μπορούν να απευθύνονται για παροχή περισσότερων στοιχείων είναι η Δ/νση Ανάπτυξης Π.Ε. Ξάνθης Τμήμα Χορήγησης Αδειών  Ανάπτυξης, Ενέργειας &amp; Φυσικών Πόρων.</w:t>
      </w:r>
    </w:p>
    <w:p w14:paraId="58B3A88B" w14:textId="2B9A4AEB" w:rsidR="009A2C36" w:rsidRDefault="009A2C36" w:rsidP="009A2C36">
      <w:pPr>
        <w:jc w:val="both"/>
        <w:rPr>
          <w:rFonts w:ascii="Calibri" w:hAnsi="Calibri"/>
          <w:sz w:val="22"/>
          <w:szCs w:val="22"/>
        </w:rPr>
      </w:pPr>
    </w:p>
    <w:p w14:paraId="5938F083" w14:textId="77777777" w:rsidR="009A2C36" w:rsidRPr="0098267A" w:rsidRDefault="009A2C36" w:rsidP="009A2C36">
      <w:pPr>
        <w:jc w:val="both"/>
        <w:rPr>
          <w:rFonts w:ascii="Calibri" w:hAnsi="Calibri"/>
          <w:sz w:val="22"/>
          <w:szCs w:val="22"/>
        </w:rPr>
      </w:pPr>
    </w:p>
    <w:p w14:paraId="7F55D38E" w14:textId="77777777" w:rsidR="009A2C36" w:rsidRPr="0098267A" w:rsidRDefault="009A2C36" w:rsidP="009A2C36">
      <w:pPr>
        <w:jc w:val="center"/>
        <w:rPr>
          <w:rFonts w:ascii="Calibri" w:hAnsi="Calibri"/>
          <w:b/>
          <w:sz w:val="22"/>
          <w:szCs w:val="22"/>
        </w:rPr>
      </w:pPr>
    </w:p>
    <w:p w14:paraId="1AA1E07B" w14:textId="77777777" w:rsidR="009A2C36" w:rsidRPr="0098267A" w:rsidRDefault="009A2C36" w:rsidP="009A2C36">
      <w:pPr>
        <w:ind w:left="4320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Ο </w:t>
      </w:r>
      <w:r w:rsidRPr="0098267A">
        <w:rPr>
          <w:rFonts w:ascii="Calibri" w:hAnsi="Calibri"/>
          <w:b/>
          <w:sz w:val="22"/>
          <w:szCs w:val="22"/>
        </w:rPr>
        <w:t xml:space="preserve">  Πρόεδρος</w:t>
      </w:r>
    </w:p>
    <w:p w14:paraId="4F2D85C1" w14:textId="77777777" w:rsidR="009A2C36" w:rsidRDefault="009A2C36" w:rsidP="009A2C36">
      <w:pPr>
        <w:ind w:left="4320"/>
        <w:jc w:val="center"/>
        <w:outlineLvl w:val="0"/>
        <w:rPr>
          <w:rFonts w:ascii="Calibri" w:hAnsi="Calibri"/>
          <w:b/>
          <w:sz w:val="22"/>
          <w:szCs w:val="22"/>
        </w:rPr>
      </w:pPr>
      <w:r w:rsidRPr="0098267A">
        <w:rPr>
          <w:rFonts w:ascii="Calibri" w:hAnsi="Calibri"/>
          <w:b/>
          <w:sz w:val="22"/>
          <w:szCs w:val="22"/>
        </w:rPr>
        <w:t>Του Περιφερειακού Συμβουλίου</w:t>
      </w:r>
    </w:p>
    <w:p w14:paraId="20712A5C" w14:textId="77777777" w:rsidR="009A2C36" w:rsidRPr="0098267A" w:rsidRDefault="009A2C36" w:rsidP="009A2C36">
      <w:pPr>
        <w:ind w:left="432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3072DED1" w14:textId="77777777" w:rsidR="009A2C36" w:rsidRPr="0098267A" w:rsidRDefault="009A2C36" w:rsidP="009A2C36">
      <w:pPr>
        <w:ind w:left="432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0C4F87C" w14:textId="6BD21A20" w:rsidR="0000646E" w:rsidRDefault="009A2C36" w:rsidP="009A2C36">
      <w:pPr>
        <w:ind w:left="4320" w:firstLine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Χρήστος Παπαθεοδώρου</w:t>
      </w:r>
    </w:p>
    <w:p w14:paraId="764130B6" w14:textId="3DF6B652" w:rsidR="009A2C36" w:rsidRDefault="009A2C36" w:rsidP="009A2C36">
      <w:pPr>
        <w:ind w:left="4320" w:firstLine="720"/>
        <w:rPr>
          <w:rFonts w:ascii="Calibri" w:hAnsi="Calibri" w:cs="Arial"/>
          <w:b/>
          <w:sz w:val="22"/>
          <w:szCs w:val="22"/>
        </w:rPr>
      </w:pPr>
    </w:p>
    <w:sectPr w:rsidR="009A2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A0"/>
    <w:rsid w:val="0000646E"/>
    <w:rsid w:val="003470AF"/>
    <w:rsid w:val="0058443E"/>
    <w:rsid w:val="007C4BA0"/>
    <w:rsid w:val="009A2C36"/>
    <w:rsid w:val="00AA4340"/>
    <w:rsid w:val="00B579A6"/>
    <w:rsid w:val="00B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9B70"/>
  <w15:chartTrackingRefBased/>
  <w15:docId w15:val="{BF11C9FF-F274-4427-A784-4C0C733F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9A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.pamth.gov.gr/civil/?page_id=25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2021-02-08T08:55:00Z</dcterms:created>
  <dcterms:modified xsi:type="dcterms:W3CDTF">2022-01-12T12:10:00Z</dcterms:modified>
</cp:coreProperties>
</file>