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E2F" w:rsidRDefault="00261E2F" w:rsidP="00261E2F">
      <w:pPr>
        <w:jc w:val="center"/>
        <w:rPr>
          <w:rFonts w:ascii="Arial" w:hAnsi="Arial" w:cs="Arial"/>
          <w:b/>
          <w:szCs w:val="24"/>
        </w:rPr>
      </w:pPr>
      <w:r>
        <w:rPr>
          <w:rFonts w:ascii="Arial" w:hAnsi="Arial" w:cs="Arial"/>
          <w:b/>
          <w:szCs w:val="24"/>
        </w:rPr>
        <w:t>Π.Ε. Καβάλας</w:t>
      </w:r>
    </w:p>
    <w:p w:rsidR="00261E2F" w:rsidRDefault="00261E2F" w:rsidP="00261E2F">
      <w:pPr>
        <w:jc w:val="center"/>
        <w:rPr>
          <w:rFonts w:ascii="Arial" w:hAnsi="Arial" w:cs="Arial"/>
          <w:b/>
          <w:szCs w:val="24"/>
        </w:rPr>
      </w:pPr>
      <w:r>
        <w:rPr>
          <w:rFonts w:ascii="Arial" w:hAnsi="Arial" w:cs="Arial"/>
          <w:b/>
          <w:szCs w:val="24"/>
        </w:rPr>
        <w:t xml:space="preserve">Πρόσληψη Νομικού Συμβούλου </w:t>
      </w:r>
    </w:p>
    <w:p w:rsidR="00261E2F" w:rsidRDefault="00261E2F" w:rsidP="00261E2F">
      <w:pPr>
        <w:jc w:val="center"/>
        <w:rPr>
          <w:rFonts w:ascii="Arial" w:hAnsi="Arial" w:cs="Arial"/>
          <w:b/>
          <w:szCs w:val="24"/>
        </w:rPr>
      </w:pPr>
    </w:p>
    <w:p w:rsidR="00261E2F" w:rsidRDefault="00261E2F" w:rsidP="00261E2F">
      <w:pPr>
        <w:jc w:val="center"/>
        <w:rPr>
          <w:rFonts w:ascii="Arial" w:hAnsi="Arial" w:cs="Arial"/>
          <w:b/>
          <w:szCs w:val="24"/>
        </w:rPr>
      </w:pPr>
    </w:p>
    <w:p w:rsidR="00261E2F" w:rsidRPr="00261E2F" w:rsidRDefault="00261E2F" w:rsidP="00261E2F">
      <w:pPr>
        <w:jc w:val="center"/>
        <w:rPr>
          <w:rFonts w:ascii="Arial" w:hAnsi="Arial" w:cs="Arial"/>
          <w:b/>
          <w:szCs w:val="24"/>
        </w:rPr>
      </w:pPr>
      <w:r w:rsidRPr="00261E2F">
        <w:rPr>
          <w:rFonts w:ascii="Arial" w:hAnsi="Arial" w:cs="Arial"/>
          <w:b/>
          <w:szCs w:val="24"/>
        </w:rPr>
        <w:t>ΠΑΡΑΡΤΗΜΑ</w:t>
      </w:r>
    </w:p>
    <w:p w:rsidR="00261E2F" w:rsidRPr="00261E2F" w:rsidRDefault="00261E2F" w:rsidP="00261E2F">
      <w:pPr>
        <w:jc w:val="center"/>
        <w:rPr>
          <w:rFonts w:ascii="Arial" w:hAnsi="Arial" w:cs="Arial"/>
          <w:b/>
          <w:szCs w:val="24"/>
        </w:rPr>
      </w:pPr>
      <w:r w:rsidRPr="00261E2F">
        <w:rPr>
          <w:rFonts w:ascii="Arial" w:hAnsi="Arial" w:cs="Arial"/>
          <w:b/>
          <w:szCs w:val="24"/>
        </w:rPr>
        <w:t>‘’Απόδειξη τριτεκνίας, πολυτεκνίας , μονογονεϊκής οικογένειας’’</w:t>
      </w:r>
    </w:p>
    <w:p w:rsidR="00261E2F" w:rsidRDefault="00261E2F" w:rsidP="00D14014">
      <w:pPr>
        <w:jc w:val="both"/>
        <w:rPr>
          <w:rFonts w:ascii="Arial" w:hAnsi="Arial" w:cs="Arial"/>
          <w:b/>
          <w:szCs w:val="24"/>
        </w:rPr>
      </w:pPr>
    </w:p>
    <w:p w:rsidR="00261E2F" w:rsidRDefault="00261E2F" w:rsidP="00D14014">
      <w:pPr>
        <w:jc w:val="both"/>
        <w:rPr>
          <w:rFonts w:ascii="Arial" w:hAnsi="Arial" w:cs="Arial"/>
          <w:b/>
          <w:szCs w:val="24"/>
        </w:rPr>
      </w:pPr>
    </w:p>
    <w:p w:rsidR="00261E2F" w:rsidRDefault="00261E2F" w:rsidP="00D14014">
      <w:pPr>
        <w:jc w:val="both"/>
        <w:rPr>
          <w:rFonts w:ascii="Arial" w:hAnsi="Arial" w:cs="Arial"/>
          <w:b/>
          <w:szCs w:val="24"/>
        </w:rPr>
      </w:pPr>
    </w:p>
    <w:p w:rsidR="00D14014" w:rsidRPr="00BC3D5B" w:rsidRDefault="00D14014" w:rsidP="00257B91">
      <w:pPr>
        <w:spacing w:line="360" w:lineRule="auto"/>
        <w:jc w:val="both"/>
        <w:rPr>
          <w:rFonts w:ascii="Arial" w:hAnsi="Arial" w:cs="Arial"/>
          <w:b/>
          <w:szCs w:val="24"/>
        </w:rPr>
      </w:pPr>
      <w:r w:rsidRPr="00BC3D5B">
        <w:rPr>
          <w:rFonts w:ascii="Arial" w:hAnsi="Arial" w:cs="Arial"/>
          <w:b/>
          <w:szCs w:val="24"/>
        </w:rPr>
        <w:t xml:space="preserve">.  </w:t>
      </w:r>
      <w:r w:rsidRPr="00BC3D5B">
        <w:rPr>
          <w:rFonts w:ascii="Arial" w:hAnsi="Arial" w:cs="Arial"/>
          <w:b/>
          <w:szCs w:val="24"/>
        </w:rPr>
        <w:tab/>
        <w:t>Τρίτεκνοι</w:t>
      </w:r>
    </w:p>
    <w:p w:rsidR="00D14014" w:rsidRDefault="00D14014" w:rsidP="00257B91">
      <w:pPr>
        <w:spacing w:line="360" w:lineRule="auto"/>
        <w:jc w:val="both"/>
        <w:rPr>
          <w:rFonts w:ascii="Arial" w:hAnsi="Arial" w:cs="Arial"/>
          <w:b/>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p>
    <w:p w:rsidR="00D14014" w:rsidRPr="00BC3D5B" w:rsidRDefault="00D14014" w:rsidP="00257B91">
      <w:pPr>
        <w:spacing w:line="360" w:lineRule="auto"/>
        <w:jc w:val="both"/>
        <w:rPr>
          <w:rFonts w:ascii="Arial" w:hAnsi="Arial" w:cs="Arial"/>
          <w:b/>
          <w:szCs w:val="24"/>
        </w:rPr>
      </w:pPr>
    </w:p>
    <w:p w:rsidR="00D14014" w:rsidRPr="00D14014" w:rsidRDefault="00D14014" w:rsidP="00257B91">
      <w:pPr>
        <w:pStyle w:val="a3"/>
        <w:numPr>
          <w:ilvl w:val="0"/>
          <w:numId w:val="1"/>
        </w:numPr>
        <w:tabs>
          <w:tab w:val="left" w:pos="360"/>
        </w:tabs>
        <w:spacing w:line="360" w:lineRule="auto"/>
        <w:jc w:val="both"/>
        <w:rPr>
          <w:rFonts w:ascii="Arial" w:hAnsi="Arial" w:cs="Arial"/>
          <w:b/>
          <w:szCs w:val="24"/>
        </w:rPr>
      </w:pPr>
      <w:r w:rsidRPr="00D14014">
        <w:rPr>
          <w:rFonts w:ascii="Arial" w:hAnsi="Arial" w:cs="Arial"/>
          <w:b/>
          <w:szCs w:val="24"/>
        </w:rPr>
        <w:t>Πολύτεκνοι</w:t>
      </w:r>
    </w:p>
    <w:p w:rsidR="00D14014" w:rsidRPr="00BC3D5B" w:rsidRDefault="00D14014" w:rsidP="00257B91">
      <w:pPr>
        <w:spacing w:line="360" w:lineRule="auto"/>
        <w:jc w:val="both"/>
        <w:rPr>
          <w:rFonts w:ascii="Arial" w:hAnsi="Arial" w:cs="Arial"/>
          <w:szCs w:val="24"/>
        </w:rPr>
      </w:pPr>
      <w:r w:rsidRPr="00BC3D5B">
        <w:rPr>
          <w:rFonts w:ascii="Arial" w:hAnsi="Arial" w:cs="Arial"/>
          <w:b/>
          <w:szCs w:val="24"/>
        </w:rPr>
        <w:t xml:space="preserve">Πιστοποιητικό </w:t>
      </w:r>
      <w:r w:rsidRPr="00BC3D5B">
        <w:rPr>
          <w:rFonts w:ascii="Arial" w:hAnsi="Arial" w:cs="Arial"/>
          <w:szCs w:val="24"/>
        </w:rPr>
        <w:t xml:space="preserve">οικογενειακής κατάστασης του οικείου δήμου ή κοινότητας στα δημοτολόγια των οποίων είναι γραμμένοι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w:t>
      </w:r>
      <w:r w:rsidRPr="00BC3D5B">
        <w:rPr>
          <w:rFonts w:ascii="Arial" w:hAnsi="Arial" w:cs="Arial"/>
          <w:b/>
          <w:szCs w:val="24"/>
        </w:rPr>
        <w:t>πρόσφατης έκδοσης (όχι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w:t>
      </w:r>
      <w:r w:rsidRPr="00BC3D5B">
        <w:rPr>
          <w:rFonts w:ascii="Arial" w:hAnsi="Arial" w:cs="Arial"/>
          <w:b/>
          <w:szCs w:val="24"/>
        </w:rPr>
        <w:t>συνοδευόμενο από πιστοποιητικό</w:t>
      </w:r>
      <w:r w:rsidRPr="00BC3D5B">
        <w:rPr>
          <w:rFonts w:ascii="Arial" w:hAnsi="Arial" w:cs="Arial"/>
          <w:szCs w:val="24"/>
        </w:rPr>
        <w:t xml:space="preserve"> της Ανώτατης Συνομοσπονδίας Πολυτέκνων Ελλάδος (ΑΣΠΕ) (ν. 4316/2014 ΦΕΚ 270/τ.Α΄/24-12-2014).</w:t>
      </w:r>
    </w:p>
    <w:p w:rsidR="00D14014" w:rsidRDefault="00D14014" w:rsidP="00257B91">
      <w:pPr>
        <w:spacing w:line="360" w:lineRule="auto"/>
        <w:jc w:val="both"/>
        <w:rPr>
          <w:rFonts w:ascii="Arial" w:hAnsi="Arial" w:cs="Arial"/>
          <w:b/>
          <w:szCs w:val="24"/>
        </w:rPr>
      </w:pPr>
    </w:p>
    <w:p w:rsidR="00D14014" w:rsidRPr="00257B91" w:rsidRDefault="00D14014" w:rsidP="00257B91">
      <w:pPr>
        <w:pStyle w:val="a3"/>
        <w:numPr>
          <w:ilvl w:val="0"/>
          <w:numId w:val="1"/>
        </w:numPr>
        <w:spacing w:line="360" w:lineRule="auto"/>
        <w:jc w:val="both"/>
        <w:rPr>
          <w:rFonts w:ascii="Arial" w:hAnsi="Arial" w:cs="Arial"/>
          <w:szCs w:val="24"/>
        </w:rPr>
      </w:pPr>
      <w:r w:rsidRPr="00257B91">
        <w:rPr>
          <w:rFonts w:ascii="Arial" w:hAnsi="Arial" w:cs="Arial"/>
          <w:b/>
          <w:szCs w:val="24"/>
        </w:rPr>
        <w:t xml:space="preserve">Ο γονέας μονογονεϊκής οικογένειας πρέπει να προσκομίσει: </w:t>
      </w:r>
    </w:p>
    <w:p w:rsidR="00D14014" w:rsidRPr="00BC3D5B" w:rsidRDefault="00D14014" w:rsidP="00257B91">
      <w:pPr>
        <w:spacing w:before="120" w:line="360" w:lineRule="auto"/>
        <w:jc w:val="both"/>
        <w:rPr>
          <w:rFonts w:ascii="Arial" w:hAnsi="Arial" w:cs="Arial"/>
          <w:b/>
          <w:sz w:val="22"/>
          <w:szCs w:val="22"/>
          <w:u w:val="single"/>
        </w:rPr>
      </w:pPr>
      <w:r w:rsidRPr="00BC3D5B">
        <w:rPr>
          <w:rFonts w:ascii="Arial" w:hAnsi="Arial" w:cs="Arial"/>
          <w:b/>
          <w:sz w:val="22"/>
          <w:szCs w:val="22"/>
          <w:u w:val="single"/>
        </w:rPr>
        <w:t>Στην περίπτωση χηρείας του μονογονέα ή κηρύξεως αφάνειας κατά νόμον του άλλου γονέα, απαιτούνται αθροιστικά:</w:t>
      </w:r>
    </w:p>
    <w:p w:rsidR="00D14014" w:rsidRPr="00BC3D5B" w:rsidRDefault="00D14014" w:rsidP="00257B91">
      <w:pPr>
        <w:spacing w:before="120" w:line="360" w:lineRule="auto"/>
        <w:jc w:val="both"/>
        <w:rPr>
          <w:rFonts w:ascii="Arial" w:hAnsi="Arial" w:cs="Arial"/>
          <w:dstrike/>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από το οποίο να προκύπτει ότι έχει ένα (1) τουλάχιστον ανήλικο τέκνο κατόπιν</w:t>
      </w:r>
      <w:r w:rsidRPr="00BC3D5B">
        <w:rPr>
          <w:rFonts w:ascii="Arial" w:hAnsi="Arial" w:cs="Arial"/>
          <w:b/>
          <w:szCs w:val="24"/>
        </w:rPr>
        <w:t xml:space="preserve"> </w:t>
      </w:r>
      <w:r w:rsidRPr="00BC3D5B">
        <w:rPr>
          <w:rFonts w:ascii="Arial" w:hAnsi="Arial" w:cs="Arial"/>
          <w:szCs w:val="24"/>
        </w:rPr>
        <w:t xml:space="preserve">χηρείας ή κηρύξεως αφάνειας κατά νόμον του άλλου γονέα. Το τέκνο αυτό δεν πρέπει να έχει υιοθετηθεί από επόμενο σύζυγο του μονογονέα. Εάν από το ανωτέρω πιστοποιητικό δεν προκύπτει η κατάσταση χηρείας του μονογονέα, τότε πρέπει να συνυποβληθεί η σχετική ληξιαρχική πράξη θανάτου. Για την </w:t>
      </w:r>
      <w:r w:rsidRPr="00BC3D5B">
        <w:rPr>
          <w:rFonts w:ascii="Arial" w:hAnsi="Arial" w:cs="Arial"/>
          <w:szCs w:val="24"/>
        </w:rPr>
        <w:lastRenderedPageBreak/>
        <w:t xml:space="preserve">περίπτωση της κηρύξεως αφάνειας κατά νόμον, το ανωτέρω πιστοποιητικό πρέπει να συνοδεύεται από αντίγραφο δικαστικής απόφασης σε συνδυασμό με το κατά νόμο πιστοποιητικό τελεσιδικίας της. Αν κατά την ημερομηνία υποβολής της αίτησης πρόσληψης το τέκνο είναι ενήλικο και ηλικίας έως και 25 ετών, πρέπει από τα ανωτέρω έγγραφα να προκύπτει η κατάσταση χηρείας του μονογονέα ή αφάνειας του άλλου γονέα μέχρι την ενηλικίωση του τέκνου. </w:t>
      </w:r>
      <w:r w:rsidRPr="00BC3D5B">
        <w:rPr>
          <w:rFonts w:ascii="Arial" w:hAnsi="Arial" w:cs="Arial"/>
          <w:dstrike/>
          <w:szCs w:val="24"/>
        </w:rPr>
        <w:t xml:space="preserve"> </w:t>
      </w:r>
    </w:p>
    <w:p w:rsidR="00D14014" w:rsidRPr="00BC3D5B" w:rsidRDefault="00D14014" w:rsidP="00257B91">
      <w:pPr>
        <w:spacing w:before="120" w:line="360" w:lineRule="auto"/>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Υπεύθυνη δήλωση ότι ασκεί εν τοις πράγμασι και κατ’ αποκλειστικότητα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D14014" w:rsidRPr="00BC3D5B" w:rsidRDefault="00D14014" w:rsidP="00257B91">
      <w:pPr>
        <w:spacing w:before="240" w:line="360" w:lineRule="auto"/>
        <w:jc w:val="both"/>
        <w:rPr>
          <w:rFonts w:ascii="Arial" w:hAnsi="Arial" w:cs="Arial"/>
          <w:b/>
          <w:sz w:val="22"/>
          <w:szCs w:val="22"/>
          <w:u w:val="single"/>
        </w:rPr>
      </w:pPr>
      <w:r w:rsidRPr="00BC3D5B">
        <w:rPr>
          <w:rFonts w:ascii="Arial" w:hAnsi="Arial" w:cs="Arial"/>
          <w:b/>
          <w:sz w:val="22"/>
          <w:szCs w:val="22"/>
          <w:u w:val="single"/>
        </w:rPr>
        <w:t>Σε περίπτωση διαζυγίου ή ακυρώσεως γάμου ή λύσης του συμφώνου συμβίωσης ή διακοπής της εγγάμου συμβιώσεως των γονέων (διάστασης), απαιτούνται αθροιστικά:</w:t>
      </w:r>
    </w:p>
    <w:p w:rsidR="00D14014" w:rsidRPr="00BC3D5B" w:rsidRDefault="00D14014" w:rsidP="00257B91">
      <w:pPr>
        <w:spacing w:before="120" w:line="360" w:lineRule="auto"/>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 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D14014" w:rsidRPr="00BC3D5B" w:rsidRDefault="00D14014" w:rsidP="00257B91">
      <w:pPr>
        <w:tabs>
          <w:tab w:val="left" w:pos="360"/>
        </w:tabs>
        <w:spacing w:before="120" w:line="360" w:lineRule="auto"/>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δικαστικής απόφασης με την οποία ανατέθηκε η άσκηση της γονικής μέριμνας σε ένα μόνο γονέα σε περίπτωση διαφωνίας </w:t>
      </w:r>
      <w:r w:rsidRPr="00BC3D5B">
        <w:rPr>
          <w:rFonts w:ascii="Arial" w:hAnsi="Arial" w:cs="Arial"/>
          <w:b/>
          <w:szCs w:val="24"/>
        </w:rPr>
        <w:t xml:space="preserve">ή </w:t>
      </w:r>
      <w:r w:rsidRPr="00BC3D5B">
        <w:rPr>
          <w:rFonts w:ascii="Arial" w:hAnsi="Arial" w:cs="Arial"/>
          <w:szCs w:val="24"/>
        </w:rPr>
        <w:t>αντίγραφο</w:t>
      </w:r>
      <w:r w:rsidRPr="00BC3D5B">
        <w:rPr>
          <w:rFonts w:ascii="Arial" w:hAnsi="Arial" w:cs="Arial"/>
          <w:b/>
          <w:szCs w:val="24"/>
        </w:rPr>
        <w:t xml:space="preserve"> </w:t>
      </w:r>
      <w:r w:rsidRPr="00BC3D5B">
        <w:rPr>
          <w:rFonts w:ascii="Arial" w:hAnsi="Arial" w:cs="Arial"/>
          <w:szCs w:val="24"/>
        </w:rPr>
        <w:t xml:space="preserve">Πρακτικού κοινής συμφωνίας των γονέων, θεωρημένο από το αρμόδιο δικαστήριο, με το οποίο ανατέθηκε η άσκηση της γονικής μέριμνας στον ένα εκ των δύο, σύμφωνα με το άρθρο 1513ΑΚ ή για την περίπτωση της διάστασης σύμφωνα με το άρθρο </w:t>
      </w:r>
      <w:r w:rsidRPr="00BC3D5B">
        <w:rPr>
          <w:rFonts w:ascii="Arial" w:hAnsi="Arial" w:cs="Arial"/>
          <w:spacing w:val="-2"/>
          <w:szCs w:val="24"/>
        </w:rPr>
        <w:t>1514ΑΚ</w:t>
      </w:r>
      <w:r w:rsidRPr="00BC3D5B">
        <w:rPr>
          <w:rFonts w:ascii="Arial" w:hAnsi="Arial" w:cs="Arial"/>
          <w:szCs w:val="24"/>
        </w:rPr>
        <w:t xml:space="preserve"> σε συνδυασμό με το άρθρο 1513ΑΚ.</w:t>
      </w:r>
    </w:p>
    <w:p w:rsidR="00D14014" w:rsidRPr="00BC3D5B" w:rsidRDefault="00D14014" w:rsidP="00257B91">
      <w:pPr>
        <w:spacing w:before="120" w:line="360" w:lineRule="auto"/>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D14014" w:rsidRPr="00BC3D5B" w:rsidRDefault="00D14014" w:rsidP="00257B91">
      <w:pPr>
        <w:spacing w:before="120" w:line="360" w:lineRule="auto"/>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Ειδικώς στην περίπτωση </w:t>
      </w:r>
      <w:r w:rsidRPr="00BC3D5B">
        <w:rPr>
          <w:rFonts w:ascii="Arial" w:hAnsi="Arial" w:cs="Arial"/>
          <w:b/>
          <w:szCs w:val="24"/>
        </w:rPr>
        <w:t>διάστασης των γονέων</w:t>
      </w:r>
      <w:r w:rsidRPr="00BC3D5B">
        <w:rPr>
          <w:rFonts w:ascii="Arial" w:hAnsi="Arial" w:cs="Arial"/>
          <w:szCs w:val="24"/>
        </w:rPr>
        <w:t xml:space="preserve">, αν δεν υπάρχει η ανωτέρω δικαστική απόφαση ή το πρακτικό κοινής συμφωνίας (υπό στοιχείο β), αρκεί η υποβολή Υπεύθυνης δήλωσης </w:t>
      </w:r>
      <w:r w:rsidRPr="00BC3D5B">
        <w:rPr>
          <w:rFonts w:ascii="Arial" w:hAnsi="Arial" w:cs="Arial"/>
          <w:b/>
          <w:szCs w:val="24"/>
        </w:rPr>
        <w:t xml:space="preserve">ότι τελεί σε διάσταση με τον ή/τη σύζυγο </w:t>
      </w:r>
      <w:r w:rsidRPr="00BC3D5B">
        <w:rPr>
          <w:rFonts w:ascii="Arial" w:hAnsi="Arial" w:cs="Arial"/>
          <w:szCs w:val="24"/>
        </w:rPr>
        <w:t>και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D14014" w:rsidRPr="00BC3D5B" w:rsidRDefault="00D14014" w:rsidP="00257B91">
      <w:pPr>
        <w:spacing w:before="240" w:line="360" w:lineRule="auto"/>
        <w:jc w:val="both"/>
        <w:rPr>
          <w:rFonts w:ascii="Arial" w:hAnsi="Arial" w:cs="Arial"/>
          <w:b/>
          <w:sz w:val="22"/>
          <w:szCs w:val="22"/>
          <w:u w:val="single"/>
        </w:rPr>
      </w:pPr>
      <w:r w:rsidRPr="00BC3D5B">
        <w:rPr>
          <w:rFonts w:ascii="Arial" w:hAnsi="Arial" w:cs="Arial"/>
          <w:b/>
          <w:sz w:val="22"/>
          <w:szCs w:val="22"/>
          <w:u w:val="single"/>
        </w:rPr>
        <w:t>Σε περίπτωση ανικανότητας του άλλου γονέα για την άσκηση γονικής μέριμνας για πραγματικούς λόγους ή γιατί είναι ανίκανος ή περιορισμένα ικανός για δικαιοπραξία, απαιτούνται αθροιστικά:</w:t>
      </w:r>
    </w:p>
    <w:p w:rsidR="00D14014" w:rsidRPr="00BC3D5B" w:rsidRDefault="00D14014" w:rsidP="00257B91">
      <w:pPr>
        <w:spacing w:before="120" w:line="360" w:lineRule="auto"/>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D14014" w:rsidRPr="00BC3D5B" w:rsidRDefault="00D14014" w:rsidP="00257B91">
      <w:pPr>
        <w:spacing w:before="120" w:line="360" w:lineRule="auto"/>
        <w:jc w:val="both"/>
        <w:rPr>
          <w:rFonts w:ascii="Arial" w:hAnsi="Arial" w:cs="Arial"/>
          <w:szCs w:val="24"/>
        </w:rPr>
      </w:pPr>
      <w:r w:rsidRPr="00BC3D5B">
        <w:rPr>
          <w:rFonts w:ascii="Arial" w:hAnsi="Arial" w:cs="Arial"/>
          <w:b/>
          <w:szCs w:val="24"/>
        </w:rPr>
        <w:t xml:space="preserve">β. </w:t>
      </w:r>
      <w:r w:rsidRPr="00BC3D5B">
        <w:rPr>
          <w:rFonts w:ascii="Arial" w:hAnsi="Arial" w:cs="Arial"/>
          <w:szCs w:val="24"/>
        </w:rPr>
        <w:t xml:space="preserve">Αντίγραφο δικαστικής απόφασης από την οποία να προκύπτει ο λόγος της αδυναμίας ασκήσεως της γονικής μέριμνας από τον άλλο γονέα (π.χ. δικαστική συμπαράσταση λόγω ψυχικής ή διανοητικής διαταραχής ή σωματικής αναπηρίας). </w:t>
      </w:r>
    </w:p>
    <w:p w:rsidR="00D14014" w:rsidRPr="00BC3D5B" w:rsidRDefault="00D14014" w:rsidP="00257B91">
      <w:pPr>
        <w:spacing w:before="120" w:line="360" w:lineRule="auto"/>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τη γονική μέριμνα αυτού για ορισμένο χρονικό διάστημα μέχρι την ενηλικίωση του τέκνου.</w:t>
      </w:r>
    </w:p>
    <w:p w:rsidR="00D14014" w:rsidRPr="00BC3D5B" w:rsidRDefault="00D14014" w:rsidP="00257B91">
      <w:pPr>
        <w:spacing w:before="120" w:line="360" w:lineRule="auto"/>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ανυπαρξίας της ανωτέρω δικαστικής απόφασης (υπό στοιχείο β) όσον αφορά τους </w:t>
      </w:r>
      <w:r w:rsidRPr="00BC3D5B">
        <w:rPr>
          <w:rFonts w:ascii="Arial" w:hAnsi="Arial" w:cs="Arial"/>
          <w:b/>
          <w:szCs w:val="24"/>
        </w:rPr>
        <w:t>αντικειμενικούς</w:t>
      </w:r>
      <w:r w:rsidRPr="00BC3D5B">
        <w:rPr>
          <w:rFonts w:ascii="Arial" w:hAnsi="Arial" w:cs="Arial"/>
          <w:szCs w:val="24"/>
        </w:rPr>
        <w:t xml:space="preserve"> </w:t>
      </w:r>
      <w:r w:rsidRPr="00BC3D5B">
        <w:rPr>
          <w:rFonts w:ascii="Arial" w:hAnsi="Arial" w:cs="Arial"/>
          <w:b/>
          <w:szCs w:val="24"/>
        </w:rPr>
        <w:t>πραγματικούς λόγους</w:t>
      </w:r>
      <w:r w:rsidRPr="00BC3D5B">
        <w:rPr>
          <w:rFonts w:ascii="Arial" w:hAnsi="Arial" w:cs="Arial"/>
          <w:szCs w:val="24"/>
        </w:rPr>
        <w:t xml:space="preserve"> αδυναμίας ασκήσεως της γονικής μέριμνας από τον άλλο γονέα, απαιτείται η υποβολή οιουδήποτε αποδεικτικού εγγράφου αρμόδιας κατά νόμο δημόσιας αρχής, από το οποίο να προκύπτει ο πραγματικός λόγος αδυναμίας άσκησης της γονικής μέριμνας από τον άλλο γονέα (π.χ. πιστοποιητικό από το οποίο να προκύπτει ο εγκλεισμός του σε σωφρονιστικό κατάστημα και η διάρκεια αυτού).</w:t>
      </w:r>
    </w:p>
    <w:p w:rsidR="00D14014" w:rsidRPr="00BC3D5B" w:rsidRDefault="00D14014" w:rsidP="00257B91">
      <w:pPr>
        <w:spacing w:before="120" w:line="360" w:lineRule="auto"/>
        <w:jc w:val="both"/>
        <w:rPr>
          <w:rFonts w:ascii="Arial" w:hAnsi="Arial" w:cs="Arial"/>
          <w:szCs w:val="24"/>
        </w:rPr>
      </w:pPr>
    </w:p>
    <w:p w:rsidR="00D14014" w:rsidRPr="00BC3D5B" w:rsidRDefault="00D14014" w:rsidP="00257B91">
      <w:pPr>
        <w:spacing w:before="240" w:line="360" w:lineRule="auto"/>
        <w:jc w:val="both"/>
        <w:rPr>
          <w:rFonts w:ascii="Arial" w:hAnsi="Arial" w:cs="Arial"/>
          <w:b/>
          <w:sz w:val="22"/>
          <w:szCs w:val="22"/>
          <w:u w:val="single"/>
        </w:rPr>
      </w:pPr>
      <w:r w:rsidRPr="00BC3D5B">
        <w:rPr>
          <w:rFonts w:ascii="Arial" w:hAnsi="Arial" w:cs="Arial"/>
          <w:b/>
          <w:sz w:val="22"/>
          <w:szCs w:val="22"/>
          <w:u w:val="single"/>
        </w:rPr>
        <w:t>Σε περίπτωση έκπτωσης του άλλου γονέα από την άσκηση της γονικής μέριμνας ή αφαίρεσης της γονικής μέριμνας λόγω κακής άσκησης, απαιτούνται αθροιστικά:</w:t>
      </w:r>
    </w:p>
    <w:p w:rsidR="00D14014" w:rsidRPr="00BC3D5B" w:rsidRDefault="00D14014" w:rsidP="00257B91">
      <w:pPr>
        <w:spacing w:before="120" w:line="360" w:lineRule="auto"/>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D14014" w:rsidRPr="00BC3D5B" w:rsidRDefault="00D14014" w:rsidP="00257B91">
      <w:pPr>
        <w:spacing w:before="120" w:line="360" w:lineRule="auto"/>
        <w:jc w:val="both"/>
        <w:rPr>
          <w:rFonts w:ascii="Arial" w:hAnsi="Arial" w:cs="Arial"/>
          <w:spacing w:val="-6"/>
          <w:szCs w:val="24"/>
        </w:rPr>
      </w:pPr>
      <w:r w:rsidRPr="00BC3D5B">
        <w:rPr>
          <w:rFonts w:ascii="Arial" w:hAnsi="Arial" w:cs="Arial"/>
          <w:b/>
          <w:spacing w:val="-6"/>
          <w:szCs w:val="24"/>
        </w:rPr>
        <w:t xml:space="preserve">β. </w:t>
      </w:r>
      <w:r w:rsidRPr="00BC3D5B">
        <w:rPr>
          <w:rFonts w:ascii="Arial" w:hAnsi="Arial" w:cs="Arial"/>
          <w:spacing w:val="-6"/>
          <w:szCs w:val="24"/>
        </w:rPr>
        <w:t>Αντίγραφο</w:t>
      </w:r>
      <w:r w:rsidRPr="00BC3D5B">
        <w:rPr>
          <w:rFonts w:ascii="Arial" w:hAnsi="Arial" w:cs="Arial"/>
          <w:b/>
          <w:spacing w:val="-6"/>
          <w:szCs w:val="24"/>
        </w:rPr>
        <w:t xml:space="preserve"> </w:t>
      </w:r>
      <w:r w:rsidRPr="00BC3D5B">
        <w:rPr>
          <w:rFonts w:ascii="Arial" w:hAnsi="Arial" w:cs="Arial"/>
          <w:spacing w:val="-6"/>
          <w:szCs w:val="24"/>
        </w:rPr>
        <w:t xml:space="preserve">δικαστικής απόφασης, συνοδευόμενης από το κατά νόμο πιστοποιητικό τελεσιδικίας της, από την οποία να προκύπτει η έκπτωση του άλλου γονέα από την άσκηση της γονικής μέριμνας </w:t>
      </w:r>
      <w:r w:rsidRPr="00BC3D5B">
        <w:rPr>
          <w:rFonts w:ascii="Arial" w:hAnsi="Arial" w:cs="Arial"/>
          <w:b/>
          <w:spacing w:val="-6"/>
          <w:szCs w:val="24"/>
        </w:rPr>
        <w:t xml:space="preserve">ή </w:t>
      </w:r>
      <w:r w:rsidRPr="00BC3D5B">
        <w:rPr>
          <w:rFonts w:ascii="Arial" w:hAnsi="Arial" w:cs="Arial"/>
          <w:spacing w:val="-6"/>
          <w:szCs w:val="24"/>
        </w:rPr>
        <w:t>η αφαίρεση της γονικής μέριμνας από τον άλλο γονέα λόγω κακής άσκησης.</w:t>
      </w:r>
    </w:p>
    <w:p w:rsidR="00D14014" w:rsidRPr="00BC3D5B" w:rsidRDefault="00D14014" w:rsidP="00257B91">
      <w:pPr>
        <w:spacing w:before="120" w:line="360" w:lineRule="auto"/>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ότι ασκεί εν τοις πράγμασι και κατ’ αποκλειστικότητα ή μετά από σχετική ανάθεση τη</w:t>
      </w:r>
      <w:r w:rsidRPr="00BC3D5B">
        <w:rPr>
          <w:rFonts w:ascii="Arial" w:hAnsi="Arial" w:cs="Arial"/>
          <w:b/>
          <w:szCs w:val="24"/>
        </w:rPr>
        <w:t xml:space="preserve"> </w:t>
      </w:r>
      <w:r w:rsidRPr="00BC3D5B">
        <w:rPr>
          <w:rFonts w:ascii="Arial" w:hAnsi="Arial" w:cs="Arial"/>
          <w:szCs w:val="24"/>
        </w:rPr>
        <w:t>γονική μέριμνα</w:t>
      </w:r>
      <w:r w:rsidRPr="00BC3D5B">
        <w:rPr>
          <w:rFonts w:ascii="Arial" w:hAnsi="Arial" w:cs="Arial"/>
          <w:b/>
          <w:szCs w:val="24"/>
        </w:rPr>
        <w:t xml:space="preserve"> </w:t>
      </w:r>
      <w:r w:rsidRPr="00BC3D5B">
        <w:rPr>
          <w:rFonts w:ascii="Arial" w:hAnsi="Arial" w:cs="Arial"/>
          <w:szCs w:val="24"/>
        </w:rPr>
        <w:t>ενός ή περισσότερων ανήλικων τέκνων. Σε περίπτωση που το τέκνο είναι ενήλικο ηλικίας έως και 25 ετών, υπεύθυνη δήλωση ότι ασκούσε εν τοις πράγμασι και κατ’ αποκλειστικότητα ή μετά από σχετική ανάθεση τη γονική μέριμνα αυτού για ορισμένο χρονικό διάστημα μέχρι την ενηλικίωση του τέκνου.</w:t>
      </w:r>
    </w:p>
    <w:p w:rsidR="00D14014" w:rsidRPr="00BC3D5B" w:rsidRDefault="00D14014" w:rsidP="00257B91">
      <w:pPr>
        <w:spacing w:before="240" w:line="360" w:lineRule="auto"/>
        <w:jc w:val="both"/>
        <w:rPr>
          <w:rFonts w:ascii="Arial" w:hAnsi="Arial" w:cs="Arial"/>
          <w:b/>
          <w:sz w:val="22"/>
          <w:szCs w:val="22"/>
          <w:u w:val="single"/>
        </w:rPr>
      </w:pPr>
      <w:r w:rsidRPr="00BC3D5B">
        <w:rPr>
          <w:rFonts w:ascii="Arial" w:hAnsi="Arial" w:cs="Arial"/>
          <w:b/>
          <w:sz w:val="22"/>
          <w:szCs w:val="22"/>
          <w:u w:val="single"/>
        </w:rPr>
        <w:t>Σε περίπτωση απόκτησης τέκνου χωρίς γάμο ή σύμφωνο συμβίωσης των γονέων, απαιτούνται αθροιστικά:</w:t>
      </w:r>
    </w:p>
    <w:p w:rsidR="00D14014" w:rsidRPr="00BC3D5B" w:rsidRDefault="00D14014" w:rsidP="00257B91">
      <w:pPr>
        <w:spacing w:before="120" w:line="360" w:lineRule="auto"/>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D14014" w:rsidRPr="00BC3D5B" w:rsidRDefault="00D14014" w:rsidP="00257B91">
      <w:pPr>
        <w:spacing w:before="120" w:line="360" w:lineRule="auto"/>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w:t>
      </w:r>
      <w:r w:rsidRPr="00BC3D5B">
        <w:rPr>
          <w:rFonts w:ascii="Arial" w:hAnsi="Arial" w:cs="Arial"/>
          <w:b/>
          <w:szCs w:val="24"/>
        </w:rPr>
        <w:t>.</w:t>
      </w:r>
      <w:r w:rsidRPr="00BC3D5B">
        <w:rPr>
          <w:rFonts w:ascii="Arial" w:hAnsi="Arial" w:cs="Arial"/>
          <w:szCs w:val="24"/>
        </w:rPr>
        <w:t xml:space="preserve"> Υπεύθυνη δήλωση της μητέρας ότι το τέκνο </w:t>
      </w:r>
      <w:r w:rsidRPr="00BC3D5B">
        <w:rPr>
          <w:rFonts w:ascii="Arial" w:hAnsi="Arial" w:cs="Arial"/>
          <w:b/>
          <w:szCs w:val="24"/>
        </w:rPr>
        <w:t>δεν έχει αναγνωριστεί από τον πατέρα</w:t>
      </w:r>
      <w:r w:rsidRPr="00BC3D5B">
        <w:rPr>
          <w:rFonts w:ascii="Arial" w:hAnsi="Arial" w:cs="Arial"/>
          <w:szCs w:val="24"/>
        </w:rPr>
        <w:t xml:space="preserve"> και ότι η ίδια δεν έχει εκπέσει της γονικής μέριμνας ούτε της έχει αφαιρεθεί η άσκησή της. Αν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  </w:t>
      </w:r>
    </w:p>
    <w:p w:rsidR="00D14014" w:rsidRPr="00BC3D5B" w:rsidRDefault="00D14014" w:rsidP="00257B91">
      <w:pPr>
        <w:spacing w:before="120" w:line="360" w:lineRule="auto"/>
        <w:jc w:val="center"/>
        <w:rPr>
          <w:rFonts w:ascii="Arial" w:hAnsi="Arial" w:cs="Arial"/>
          <w:b/>
          <w:szCs w:val="24"/>
        </w:rPr>
      </w:pPr>
      <w:r w:rsidRPr="00BC3D5B">
        <w:rPr>
          <w:rFonts w:ascii="Arial" w:hAnsi="Arial" w:cs="Arial"/>
          <w:b/>
          <w:szCs w:val="24"/>
        </w:rPr>
        <w:t>ή</w:t>
      </w:r>
    </w:p>
    <w:p w:rsidR="00D14014" w:rsidRPr="00BC3D5B" w:rsidRDefault="00D14014" w:rsidP="00257B91">
      <w:pPr>
        <w:spacing w:before="120" w:line="360" w:lineRule="auto"/>
        <w:jc w:val="both"/>
        <w:rPr>
          <w:rFonts w:ascii="Arial" w:hAnsi="Arial" w:cs="Arial"/>
          <w:szCs w:val="24"/>
        </w:rPr>
      </w:pPr>
      <w:r w:rsidRPr="00BC3D5B">
        <w:rPr>
          <w:rFonts w:ascii="Arial" w:hAnsi="Arial" w:cs="Arial"/>
          <w:b/>
          <w:szCs w:val="24"/>
        </w:rPr>
        <w:t>β</w:t>
      </w:r>
      <w:r w:rsidRPr="00BC3D5B">
        <w:rPr>
          <w:rFonts w:ascii="Arial" w:hAnsi="Arial" w:cs="Arial"/>
          <w:b/>
          <w:szCs w:val="24"/>
          <w:lang w:val="en-US"/>
        </w:rPr>
        <w:t>ii</w:t>
      </w:r>
      <w:r w:rsidRPr="00BC3D5B">
        <w:rPr>
          <w:rFonts w:ascii="Arial" w:hAnsi="Arial" w:cs="Arial"/>
          <w:b/>
          <w:szCs w:val="24"/>
        </w:rPr>
        <w:t>.</w:t>
      </w:r>
      <w:r w:rsidRPr="00BC3D5B">
        <w:rPr>
          <w:rFonts w:ascii="Arial" w:hAnsi="Arial" w:cs="Arial"/>
          <w:szCs w:val="24"/>
        </w:rPr>
        <w:t xml:space="preserve"> Αν το τέκνο </w:t>
      </w:r>
      <w:r w:rsidRPr="00BC3D5B">
        <w:rPr>
          <w:rFonts w:ascii="Arial" w:hAnsi="Arial" w:cs="Arial"/>
          <w:b/>
          <w:szCs w:val="24"/>
        </w:rPr>
        <w:t>είναι αναγνωρισμένο</w:t>
      </w:r>
      <w:r w:rsidRPr="00BC3D5B">
        <w:rPr>
          <w:rFonts w:ascii="Arial" w:hAnsi="Arial" w:cs="Arial"/>
          <w:szCs w:val="24"/>
        </w:rPr>
        <w:t xml:space="preserve"> </w:t>
      </w:r>
      <w:r w:rsidRPr="00BC3D5B">
        <w:rPr>
          <w:rFonts w:ascii="Arial" w:hAnsi="Arial" w:cs="Arial"/>
          <w:b/>
          <w:szCs w:val="24"/>
        </w:rPr>
        <w:t>από τον πατέρα</w:t>
      </w:r>
      <w:r w:rsidRPr="00BC3D5B">
        <w:rPr>
          <w:rFonts w:ascii="Arial" w:hAnsi="Arial" w:cs="Arial"/>
          <w:szCs w:val="24"/>
        </w:rPr>
        <w:t>, υπεύθυνη δήλωση της μητέρας ότι η ίδια δεν έχει εκπέσει της γονικής μέριμνας, ούτε της έχει αφαιρεθεί η άσκησή της και δεν υπάρχει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 Σε περίπτωση που το τέκνο είναι ενήλικο ηλικίας έως και 25 ετών, υπεύθυνη δήλωση ότι για ορισμένο χρονικό διάστημα μέχρι την ενηλικίωση του τέκνου η ίδια δεν είχε εκπέσει της γονικής μέριμνας ούτε της είχε αφαιρεθεί η άσκησή της</w:t>
      </w:r>
      <w:r w:rsidRPr="00BC3D5B">
        <w:rPr>
          <w:rFonts w:ascii="Arial" w:hAnsi="Arial" w:cs="Arial"/>
          <w:b/>
          <w:szCs w:val="24"/>
        </w:rPr>
        <w:t xml:space="preserve"> </w:t>
      </w:r>
      <w:r w:rsidRPr="00BC3D5B">
        <w:rPr>
          <w:rFonts w:ascii="Arial" w:hAnsi="Arial" w:cs="Arial"/>
          <w:szCs w:val="24"/>
        </w:rPr>
        <w:t>ούτε</w:t>
      </w:r>
      <w:r w:rsidRPr="00BC3D5B">
        <w:rPr>
          <w:rFonts w:ascii="Arial" w:hAnsi="Arial" w:cs="Arial"/>
          <w:b/>
          <w:szCs w:val="24"/>
        </w:rPr>
        <w:t xml:space="preserve"> </w:t>
      </w:r>
      <w:r w:rsidRPr="00BC3D5B">
        <w:rPr>
          <w:rFonts w:ascii="Arial" w:hAnsi="Arial" w:cs="Arial"/>
          <w:szCs w:val="24"/>
        </w:rPr>
        <w:t>είχε υπάρξει συμφωνία των γονέων</w:t>
      </w:r>
      <w:r w:rsidRPr="00BC3D5B">
        <w:rPr>
          <w:rFonts w:ascii="Arial" w:hAnsi="Arial" w:cs="Arial"/>
          <w:b/>
          <w:szCs w:val="24"/>
        </w:rPr>
        <w:t xml:space="preserve"> </w:t>
      </w:r>
      <w:r w:rsidRPr="00BC3D5B">
        <w:rPr>
          <w:rFonts w:ascii="Arial" w:hAnsi="Arial" w:cs="Arial"/>
          <w:szCs w:val="24"/>
        </w:rPr>
        <w:t>κατά το άρθρο 1515ΑΚ σε συνδυασμό με το άρθρο 1513ΑΚ για από κοινού άσκηση της γονικής μέριμνας.</w:t>
      </w:r>
    </w:p>
    <w:p w:rsidR="00D14014" w:rsidRPr="00BC3D5B" w:rsidRDefault="00D14014" w:rsidP="00257B91">
      <w:pPr>
        <w:spacing w:before="240" w:line="360" w:lineRule="auto"/>
        <w:jc w:val="both"/>
        <w:rPr>
          <w:rFonts w:ascii="Arial" w:hAnsi="Arial" w:cs="Arial"/>
          <w:b/>
          <w:sz w:val="22"/>
          <w:szCs w:val="22"/>
          <w:u w:val="single"/>
        </w:rPr>
      </w:pPr>
      <w:r w:rsidRPr="00BC3D5B">
        <w:rPr>
          <w:rFonts w:ascii="Arial" w:hAnsi="Arial" w:cs="Arial"/>
          <w:b/>
          <w:sz w:val="22"/>
          <w:szCs w:val="22"/>
          <w:u w:val="single"/>
        </w:rPr>
        <w:t>Σε περίπτωση υιοθεσίας τέκνου από ένα μόνο γονέα, απαιτούνται αθροιστικά:</w:t>
      </w:r>
    </w:p>
    <w:p w:rsidR="00D14014" w:rsidRPr="00BC3D5B" w:rsidRDefault="00D14014" w:rsidP="00257B91">
      <w:pPr>
        <w:spacing w:before="120" w:line="360" w:lineRule="auto"/>
        <w:jc w:val="both"/>
        <w:rPr>
          <w:rFonts w:ascii="Arial" w:hAnsi="Arial" w:cs="Arial"/>
          <w:szCs w:val="24"/>
        </w:rPr>
      </w:pPr>
      <w:r w:rsidRPr="00BC3D5B">
        <w:rPr>
          <w:rFonts w:ascii="Arial" w:hAnsi="Arial" w:cs="Arial"/>
          <w:b/>
          <w:szCs w:val="24"/>
        </w:rPr>
        <w:t>α.</w:t>
      </w:r>
      <w:r w:rsidRPr="00BC3D5B">
        <w:rPr>
          <w:rFonts w:ascii="Arial" w:hAnsi="Arial" w:cs="Arial"/>
          <w:szCs w:val="24"/>
        </w:rPr>
        <w:t xml:space="preserve"> Πιστοποιητικό οικογενειακής κατάστασης του Δήμου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457/τ.Β΄/25-2-2014)] ή αρμόδιας αλλοδαπής αρχής, πρόσφατης έκδοσης </w:t>
      </w:r>
      <w:r w:rsidRPr="00BC3D5B">
        <w:rPr>
          <w:rFonts w:ascii="Arial" w:hAnsi="Arial" w:cs="Arial"/>
        </w:rPr>
        <w:t>(όχι παλαιότερης των δύο μηνών από την ημερομηνία έναρξης της προθεσμίας υποβολής των αιτήσεων)</w:t>
      </w:r>
      <w:r w:rsidRPr="00BC3D5B">
        <w:rPr>
          <w:rFonts w:ascii="Arial" w:hAnsi="Arial" w:cs="Arial"/>
          <w:szCs w:val="24"/>
        </w:rPr>
        <w:t xml:space="preserve">, από το οποίο να προκύπτει ότι έχει ένα (1) τουλάχιστον ανήλικο τέκνο ή ενήλικο ηλικίας έως και 25 ετών. </w:t>
      </w:r>
    </w:p>
    <w:p w:rsidR="00D14014" w:rsidRPr="00BC3D5B" w:rsidRDefault="00D14014" w:rsidP="00257B91">
      <w:pPr>
        <w:spacing w:before="120" w:line="360" w:lineRule="auto"/>
        <w:jc w:val="both"/>
        <w:rPr>
          <w:rFonts w:ascii="Arial" w:hAnsi="Arial" w:cs="Arial"/>
          <w:szCs w:val="24"/>
        </w:rPr>
      </w:pPr>
      <w:r w:rsidRPr="00BC3D5B">
        <w:rPr>
          <w:rFonts w:ascii="Arial" w:hAnsi="Arial" w:cs="Arial"/>
          <w:b/>
          <w:szCs w:val="24"/>
        </w:rPr>
        <w:t>β.</w:t>
      </w:r>
      <w:r w:rsidRPr="00BC3D5B">
        <w:rPr>
          <w:rFonts w:ascii="Arial" w:hAnsi="Arial" w:cs="Arial"/>
          <w:szCs w:val="24"/>
        </w:rPr>
        <w:t xml:space="preserve"> Αντίγραφο δικαστικής απόφασης από την οποία να προκύπτει η υιοθεσία του τέκνου μέχρι την ενηλικίωσή του, συνοδευόμενης από το κατά νόμο πιστοποιητικό τελεσιδικίας της.</w:t>
      </w:r>
    </w:p>
    <w:p w:rsidR="00D14014" w:rsidRPr="00BC3D5B" w:rsidRDefault="00D14014" w:rsidP="00257B91">
      <w:pPr>
        <w:spacing w:before="120" w:line="360" w:lineRule="auto"/>
        <w:jc w:val="both"/>
        <w:rPr>
          <w:rFonts w:ascii="Arial" w:hAnsi="Arial" w:cs="Arial"/>
          <w:szCs w:val="24"/>
        </w:rPr>
      </w:pPr>
      <w:r w:rsidRPr="00BC3D5B">
        <w:rPr>
          <w:rFonts w:ascii="Arial" w:hAnsi="Arial" w:cs="Arial"/>
          <w:b/>
          <w:szCs w:val="24"/>
        </w:rPr>
        <w:t>γ.</w:t>
      </w:r>
      <w:r w:rsidRPr="00BC3D5B">
        <w:rPr>
          <w:rFonts w:ascii="Arial" w:hAnsi="Arial" w:cs="Arial"/>
          <w:szCs w:val="24"/>
        </w:rPr>
        <w:t xml:space="preserve"> Υπεύθυνη δήλωση του μονογονέα ότι ασκεί εν τοις πράγμασι και κατ’ αποκλειστικότητα τη γονική μέριμνα τέκνου κατόπιν υιοθεσίας. Σε περίπτωση που το τέκνο αυτό είναι ενήλικο ηλικίας έως και 25 ετών, υπεύθυνη δήλωση του μονογονέα ότι για ορισμένο χρονικό διάστημα μέχρι την ενηλικίωση του τέκνου ασκούσε εν τοις πράγμασι και κατ’ αποκλειστικότητα τη γονική του μέριμνα κατόπιν υιοθεσίας.</w:t>
      </w:r>
    </w:p>
    <w:p w:rsidR="00D14014" w:rsidRPr="00BC3D5B" w:rsidRDefault="00D14014" w:rsidP="00257B91">
      <w:pPr>
        <w:spacing w:before="120" w:line="360" w:lineRule="auto"/>
        <w:jc w:val="both"/>
        <w:rPr>
          <w:rFonts w:ascii="Arial" w:hAnsi="Arial" w:cs="Arial"/>
          <w:szCs w:val="24"/>
        </w:rPr>
      </w:pPr>
      <w:r w:rsidRPr="00BC3D5B">
        <w:rPr>
          <w:rFonts w:ascii="Arial" w:hAnsi="Arial" w:cs="Arial"/>
          <w:b/>
          <w:szCs w:val="24"/>
        </w:rPr>
        <w:t xml:space="preserve">Σημείωση: </w:t>
      </w:r>
      <w:r w:rsidRPr="00BC3D5B">
        <w:rPr>
          <w:rFonts w:ascii="Arial" w:hAnsi="Arial" w:cs="Arial"/>
          <w:szCs w:val="24"/>
        </w:rPr>
        <w:t xml:space="preserve">Σε περίπτωση που από το ανωτέρω πιστοποιητικό ή τη βεβαίωση οικογενειακής κατάστασης (υπό στοιχείο α) προκύπτει η υιοθεσία του τέκνου μέχρι την ενηλικίωσή του, παρέλκει η υποβολή της σχετικής δικαστικής απόφασης (υπό στοιχείο β). </w:t>
      </w:r>
    </w:p>
    <w:p w:rsidR="007F5030" w:rsidRDefault="007F5030"/>
    <w:sectPr w:rsidR="007F5030" w:rsidSect="00257B91">
      <w:footerReference w:type="default" r:id="rId7"/>
      <w:pgSz w:w="11906" w:h="16838"/>
      <w:pgMar w:top="993" w:right="1133"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B6D" w:rsidRDefault="00735B6D" w:rsidP="00257B91">
      <w:r>
        <w:separator/>
      </w:r>
    </w:p>
  </w:endnote>
  <w:endnote w:type="continuationSeparator" w:id="1">
    <w:p w:rsidR="00735B6D" w:rsidRDefault="00735B6D" w:rsidP="00257B9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95001"/>
      <w:docPartObj>
        <w:docPartGallery w:val="Page Numbers (Bottom of Page)"/>
        <w:docPartUnique/>
      </w:docPartObj>
    </w:sdtPr>
    <w:sdtContent>
      <w:p w:rsidR="00257B91" w:rsidRDefault="00EB79A8">
        <w:pPr>
          <w:pStyle w:val="a5"/>
        </w:pPr>
        <w:r w:rsidRPr="00EB79A8">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257B91" w:rsidRDefault="00EB79A8">
                    <w:pPr>
                      <w:jc w:val="center"/>
                    </w:pPr>
                    <w:fldSimple w:instr=" PAGE    \* MERGEFORMAT ">
                      <w:r w:rsidR="00735B6D">
                        <w:rPr>
                          <w:noProof/>
                        </w:rPr>
                        <w:t>1</w:t>
                      </w:r>
                    </w:fldSimple>
                  </w:p>
                </w:txbxContent>
              </v:textbox>
              <w10:wrap anchorx="margin" anchory="page"/>
            </v:shape>
          </w:pict>
        </w:r>
        <w:r w:rsidRPr="00EB79A8">
          <w:rPr>
            <w:noProof/>
            <w:lang w:eastAsia="zh-TW"/>
          </w:rPr>
          <w:pict>
            <v:shapetype id="_x0000_t32" coordsize="21600,21600" o:spt="32" o:oned="t" path="m,l21600,21600e" filled="f">
              <v:path arrowok="t" fillok="f" o:connecttype="none"/>
              <o:lock v:ext="edit" shapetype="t"/>
            </v:shapetype>
            <v:shape id="_x0000_s204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B6D" w:rsidRDefault="00735B6D" w:rsidP="00257B91">
      <w:r>
        <w:separator/>
      </w:r>
    </w:p>
  </w:footnote>
  <w:footnote w:type="continuationSeparator" w:id="1">
    <w:p w:rsidR="00735B6D" w:rsidRDefault="00735B6D" w:rsidP="00257B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611586"/>
    <w:multiLevelType w:val="hybridMultilevel"/>
    <w:tmpl w:val="8F30B860"/>
    <w:lvl w:ilvl="0" w:tplc="0E1A4402">
      <w:start w:val="5"/>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7170"/>
    <o:shapelayout v:ext="edit">
      <o:idmap v:ext="edit" data="2"/>
      <o:rules v:ext="edit">
        <o:r id="V:Rule2" type="connector" idref="#_x0000_s2049"/>
      </o:rules>
    </o:shapelayout>
  </w:hdrShapeDefaults>
  <w:footnotePr>
    <w:footnote w:id="0"/>
    <w:footnote w:id="1"/>
  </w:footnotePr>
  <w:endnotePr>
    <w:endnote w:id="0"/>
    <w:endnote w:id="1"/>
  </w:endnotePr>
  <w:compat/>
  <w:rsids>
    <w:rsidRoot w:val="00D14014"/>
    <w:rsid w:val="001A0ED9"/>
    <w:rsid w:val="00257B91"/>
    <w:rsid w:val="00261E2F"/>
    <w:rsid w:val="00534A0B"/>
    <w:rsid w:val="00735B6D"/>
    <w:rsid w:val="007A0B60"/>
    <w:rsid w:val="007F5030"/>
    <w:rsid w:val="00B273EF"/>
    <w:rsid w:val="00D14014"/>
    <w:rsid w:val="00E2105F"/>
    <w:rsid w:val="00E559E7"/>
    <w:rsid w:val="00EB79A8"/>
    <w:rsid w:val="00FB13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675"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014"/>
    <w:pPr>
      <w:ind w:left="0" w:firstLine="0"/>
      <w:jc w:val="left"/>
    </w:pPr>
    <w:rPr>
      <w:rFonts w:ascii="Times New Roman" w:eastAsia="Times New Roman" w:hAnsi="Times New Roman"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14014"/>
    <w:pPr>
      <w:ind w:left="720"/>
      <w:contextualSpacing/>
    </w:pPr>
  </w:style>
  <w:style w:type="paragraph" w:styleId="a4">
    <w:name w:val="header"/>
    <w:basedOn w:val="a"/>
    <w:link w:val="Char"/>
    <w:uiPriority w:val="99"/>
    <w:semiHidden/>
    <w:unhideWhenUsed/>
    <w:rsid w:val="00257B91"/>
    <w:pPr>
      <w:tabs>
        <w:tab w:val="center" w:pos="4153"/>
        <w:tab w:val="right" w:pos="8306"/>
      </w:tabs>
    </w:pPr>
  </w:style>
  <w:style w:type="character" w:customStyle="1" w:styleId="Char">
    <w:name w:val="Κεφαλίδα Char"/>
    <w:basedOn w:val="a0"/>
    <w:link w:val="a4"/>
    <w:uiPriority w:val="99"/>
    <w:semiHidden/>
    <w:rsid w:val="00257B91"/>
    <w:rPr>
      <w:rFonts w:ascii="Times New Roman" w:eastAsia="Times New Roman" w:hAnsi="Times New Roman" w:cs="Times New Roman"/>
      <w:sz w:val="24"/>
      <w:szCs w:val="20"/>
      <w:lang w:eastAsia="el-GR"/>
    </w:rPr>
  </w:style>
  <w:style w:type="paragraph" w:styleId="a5">
    <w:name w:val="footer"/>
    <w:basedOn w:val="a"/>
    <w:link w:val="Char0"/>
    <w:uiPriority w:val="99"/>
    <w:semiHidden/>
    <w:unhideWhenUsed/>
    <w:rsid w:val="00257B91"/>
    <w:pPr>
      <w:tabs>
        <w:tab w:val="center" w:pos="4153"/>
        <w:tab w:val="right" w:pos="8306"/>
      </w:tabs>
    </w:pPr>
  </w:style>
  <w:style w:type="character" w:customStyle="1" w:styleId="Char0">
    <w:name w:val="Υποσέλιδο Char"/>
    <w:basedOn w:val="a0"/>
    <w:link w:val="a5"/>
    <w:uiPriority w:val="99"/>
    <w:semiHidden/>
    <w:rsid w:val="00257B91"/>
    <w:rPr>
      <w:rFonts w:ascii="Times New Roman" w:eastAsia="Times New Roman" w:hAnsi="Times New Roman" w:cs="Times New Roman"/>
      <w:sz w:val="24"/>
      <w:szCs w:val="20"/>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1624</Words>
  <Characters>9257</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2022-05-04T11:13:00Z</dcterms:created>
  <dcterms:modified xsi:type="dcterms:W3CDTF">2022-05-04T11:13:00Z</dcterms:modified>
</cp:coreProperties>
</file>