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07" w:rsidRPr="00404FD4" w:rsidRDefault="00E35A07" w:rsidP="00E35A07">
      <w:pPr>
        <w:pStyle w:val="a4"/>
        <w:framePr w:w="1633" w:h="1009" w:hRule="exact" w:wrap="none" w:vAnchor="page" w:hAnchor="page" w:x="931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bookmarkStart w:id="0" w:name="bookmark0"/>
      <w:r>
        <w:rPr>
          <w:rFonts w:ascii="Arial Narrow" w:hAnsi="Arial Narrow"/>
        </w:rPr>
        <w:t xml:space="preserve">ΑΔΑ: </w:t>
      </w:r>
      <w:r w:rsidR="00404FD4">
        <w:rPr>
          <w:rFonts w:ascii="Arial Narrow" w:hAnsi="Arial Narrow"/>
          <w:lang w:val="en-US"/>
        </w:rPr>
        <w:t>6</w:t>
      </w:r>
      <w:r w:rsidR="00404FD4">
        <w:rPr>
          <w:rFonts w:ascii="Arial Narrow" w:hAnsi="Arial Narrow"/>
        </w:rPr>
        <w:t>ΒΘΕ7ΛΒ-5ΨΘ</w:t>
      </w:r>
    </w:p>
    <w:p w:rsidR="00E35A07" w:rsidRDefault="00E35A07" w:rsidP="00E35A07">
      <w:pPr>
        <w:pStyle w:val="a4"/>
        <w:framePr w:w="1633" w:h="1009" w:hRule="exact" w:wrap="none" w:vAnchor="page" w:hAnchor="page" w:x="9313" w:y="723"/>
        <w:shd w:val="clear" w:color="auto" w:fill="auto"/>
        <w:spacing w:line="150" w:lineRule="exact"/>
        <w:rPr>
          <w:rFonts w:ascii="Arial Narrow" w:hAnsi="Arial Narrow"/>
        </w:rPr>
      </w:pPr>
    </w:p>
    <w:p w:rsidR="00E35A07" w:rsidRDefault="00E35A07" w:rsidP="00E35A07">
      <w:pPr>
        <w:pStyle w:val="a4"/>
        <w:framePr w:w="1633" w:h="1009" w:hRule="exact" w:wrap="none" w:vAnchor="page" w:hAnchor="page" w:x="9313" w:y="723"/>
        <w:shd w:val="clear" w:color="auto" w:fill="auto"/>
        <w:spacing w:line="150" w:lineRule="exact"/>
        <w:ind w:left="20"/>
        <w:rPr>
          <w:rFonts w:ascii="Arial Narrow" w:hAnsi="Arial Narrow"/>
        </w:rPr>
      </w:pPr>
    </w:p>
    <w:p w:rsidR="00E35A07" w:rsidRPr="00FE42E6" w:rsidRDefault="00E35A07" w:rsidP="00E35A07">
      <w:pPr>
        <w:pStyle w:val="a4"/>
        <w:framePr w:w="1633" w:h="1009" w:hRule="exact" w:wrap="none" w:vAnchor="page" w:hAnchor="page" w:x="931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r w:rsidRPr="00E6087E">
        <w:rPr>
          <w:rFonts w:ascii="Arial Narrow" w:hAnsi="Arial Narrow"/>
        </w:rPr>
        <w:t xml:space="preserve">Κομοτηνή, </w:t>
      </w:r>
      <w:r>
        <w:rPr>
          <w:rFonts w:ascii="Arial Narrow" w:hAnsi="Arial Narrow"/>
        </w:rPr>
        <w:t>30/12/2015</w:t>
      </w:r>
    </w:p>
    <w:p w:rsidR="00E35A07" w:rsidRPr="00AA1E9B" w:rsidRDefault="00E35A07" w:rsidP="00E35A07">
      <w:pPr>
        <w:pStyle w:val="a4"/>
        <w:framePr w:w="1633" w:h="1009" w:hRule="exact" w:wrap="none" w:vAnchor="page" w:hAnchor="page" w:x="9313" w:y="723"/>
        <w:shd w:val="clear" w:color="auto" w:fill="auto"/>
        <w:spacing w:line="150" w:lineRule="exact"/>
        <w:ind w:left="20"/>
        <w:rPr>
          <w:rFonts w:ascii="Arial Narrow" w:hAnsi="Arial Narrow"/>
        </w:rPr>
      </w:pPr>
      <w:proofErr w:type="spellStart"/>
      <w:r w:rsidRPr="00E6087E">
        <w:rPr>
          <w:rFonts w:ascii="Arial Narrow" w:hAnsi="Arial Narrow"/>
        </w:rPr>
        <w:t>Αριθμ</w:t>
      </w:r>
      <w:proofErr w:type="spellEnd"/>
      <w:r w:rsidRPr="00E6087E">
        <w:rPr>
          <w:rFonts w:ascii="Arial Narrow" w:hAnsi="Arial Narrow"/>
        </w:rPr>
        <w:t xml:space="preserve">. </w:t>
      </w:r>
      <w:proofErr w:type="spellStart"/>
      <w:r w:rsidRPr="00E6087E">
        <w:rPr>
          <w:rFonts w:ascii="Arial Narrow" w:hAnsi="Arial Narrow"/>
        </w:rPr>
        <w:t>Πρωτ</w:t>
      </w:r>
      <w:proofErr w:type="spellEnd"/>
      <w:r w:rsidRPr="00E6087E">
        <w:rPr>
          <w:rFonts w:ascii="Arial Narrow" w:hAnsi="Arial Narrow"/>
        </w:rPr>
        <w:t>. : ΔΟ οικ.</w:t>
      </w:r>
      <w:r w:rsidR="00DB4C45">
        <w:rPr>
          <w:rFonts w:ascii="Arial Narrow" w:hAnsi="Arial Narrow"/>
        </w:rPr>
        <w:t xml:space="preserve"> 4986</w:t>
      </w:r>
    </w:p>
    <w:bookmarkEnd w:id="0"/>
    <w:p w:rsidR="00E35A07" w:rsidRDefault="00E35A07" w:rsidP="00E35A07">
      <w:pPr>
        <w:pStyle w:val="11"/>
        <w:framePr w:w="10670" w:h="1129" w:hRule="exact" w:wrap="none" w:vAnchor="page" w:hAnchor="page" w:x="628" w:y="133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</w:p>
    <w:p w:rsidR="00E35A07" w:rsidRPr="00E35A07" w:rsidRDefault="00E35A07" w:rsidP="00E35A07">
      <w:pPr>
        <w:pStyle w:val="11"/>
        <w:framePr w:w="10670" w:h="1129" w:hRule="exact" w:wrap="none" w:vAnchor="page" w:hAnchor="page" w:x="628" w:y="133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 xml:space="preserve">Στοιχεία Εκτέλεσης Προϋπολογισμού </w:t>
      </w:r>
    </w:p>
    <w:p w:rsidR="00E35A07" w:rsidRPr="00E35A07" w:rsidRDefault="00E35A07" w:rsidP="00E35A07">
      <w:pPr>
        <w:pStyle w:val="11"/>
        <w:framePr w:w="10670" w:h="1129" w:hRule="exact" w:wrap="none" w:vAnchor="page" w:hAnchor="page" w:x="628" w:y="1333"/>
        <w:shd w:val="clear" w:color="auto" w:fill="auto"/>
        <w:spacing w:before="0" w:after="6" w:line="270" w:lineRule="exact"/>
        <w:ind w:left="280"/>
        <w:rPr>
          <w:rFonts w:ascii="Arial Narrow" w:hAnsi="Arial Narrow"/>
          <w:sz w:val="27"/>
          <w:szCs w:val="27"/>
        </w:rPr>
      </w:pPr>
      <w:r w:rsidRPr="00E35A07">
        <w:rPr>
          <w:rFonts w:ascii="Arial Narrow" w:hAnsi="Arial Narrow"/>
          <w:sz w:val="27"/>
          <w:szCs w:val="27"/>
        </w:rPr>
        <w:t>σύμφωνα με τις διατάξεις του άρθρου 15 του Ν. 4305/2014</w:t>
      </w:r>
    </w:p>
    <w:p w:rsidR="00E35A07" w:rsidRPr="00914B7D" w:rsidRDefault="00E35A07" w:rsidP="00E35A07">
      <w:pPr>
        <w:pStyle w:val="20"/>
        <w:framePr w:w="10670" w:h="1129" w:hRule="exact" w:wrap="none" w:vAnchor="page" w:hAnchor="page" w:x="628" w:y="1333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  <w:bookmarkStart w:id="1" w:name="bookmark1"/>
      <w:r w:rsidRPr="00914B7D">
        <w:rPr>
          <w:rFonts w:ascii="Arial Narrow" w:hAnsi="Arial Narrow"/>
        </w:rPr>
        <w:t xml:space="preserve">Περίοδος: </w:t>
      </w:r>
      <w:r>
        <w:rPr>
          <w:rFonts w:ascii="Arial Narrow" w:hAnsi="Arial Narrow"/>
        </w:rPr>
        <w:t xml:space="preserve">Νοέμβριος </w:t>
      </w:r>
      <w:r w:rsidRPr="00914B7D">
        <w:rPr>
          <w:rFonts w:ascii="Arial Narrow" w:hAnsi="Arial Narrow"/>
        </w:rPr>
        <w:t>2015</w:t>
      </w:r>
      <w:bookmarkEnd w:id="1"/>
    </w:p>
    <w:p w:rsidR="00E35A07" w:rsidRPr="00914B7D" w:rsidRDefault="00E35A07" w:rsidP="00E35A07">
      <w:pPr>
        <w:pStyle w:val="20"/>
        <w:framePr w:w="10670" w:h="1129" w:hRule="exact" w:wrap="none" w:vAnchor="page" w:hAnchor="page" w:x="628" w:y="1333"/>
        <w:shd w:val="clear" w:color="auto" w:fill="auto"/>
        <w:spacing w:before="0" w:after="0" w:line="210" w:lineRule="exact"/>
        <w:ind w:left="28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6F6854" w:rsidRPr="00E35A07" w:rsidTr="002E10DB">
        <w:trPr>
          <w:trHeight w:hRule="exact" w:val="197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ΕΣΟΔΑ</w:t>
            </w:r>
          </w:p>
        </w:tc>
      </w:tr>
      <w:tr w:rsidR="006F6854" w:rsidRPr="00E35A07" w:rsidTr="002E10DB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 w:rsidP="00D07827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Pr="00E35A07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Βεβαιωθέντα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Εισπραχθέντα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0158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ΕΠΙΧΟΡΗΓΗΣΗ ΓΙΑ ΔΑΠΑΝΕΣ ΛΕΙΤΟΥΡΓΙΑΣ ΤΩΝ ΠΑΣΗΣ ΦΥΣΕΩΣ ΠΡΟΝΟΙΑΚΩΝ ΙΔΡΥΜΑΤΩΝ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622.500,00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192.800,00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192.800,00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0159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ΕΠΙΧΟΡΗΓΗΣΗ ΓΙΑ 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1.862.749,25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738.986,93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738.986,93</w:t>
            </w:r>
          </w:p>
        </w:tc>
      </w:tr>
      <w:tr w:rsidR="006F6854" w:rsidRPr="00E35A07" w:rsidTr="002E10DB">
        <w:trPr>
          <w:trHeight w:hRule="exact" w:val="26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0199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ΕΠΙΧΟΡΗΓΗΣΕΙΣ ΓΙΑ ΛΟΙΠΟΥΣ ΣΚΟΠΟΥΣ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3.000,00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3.000,00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ΕΠΙΧΟΡΗΓΗΣΕΙΣ ΚΑΙ ΕΙΣΦΟΡΕΣ ΑΠΟ ΝΠΔΔ, ΟΡΓΑΝΙΣΜΟΥΣ Η ΕΙΔΙΚΟΥΣ ΛΟΓΑΡΙΑΣΜΟΥΣ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80.336,00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33.706,00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33.706,00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 </w:t>
            </w:r>
            <w:r w:rsidRPr="00E35A07">
              <w:rPr>
                <w:rStyle w:val="70"/>
                <w:rFonts w:ascii="Arial Narrow" w:hAnsi="Arial Narrow"/>
              </w:rPr>
              <w:t>ΕΠΙΧΟΡΗΓΗΣΕΙΣ ΑΠΟ ΝΠΙΔ, ΟΡΓΑΝΙΣΜΟΥΣ ΙΔ. Ή ΙΔΡΥ</w:t>
            </w:r>
            <w:bookmarkStart w:id="2" w:name="_GoBack"/>
            <w:bookmarkEnd w:id="2"/>
            <w:r w:rsidRPr="00E35A07">
              <w:rPr>
                <w:rStyle w:val="70"/>
                <w:rFonts w:ascii="Arial Narrow" w:hAnsi="Arial Narrow"/>
              </w:rPr>
              <w:t>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1.400,00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1226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ΈΣΟΔΟ ΑΠΟ ΕΙΣΠΡΑΞΗ ΤΕΛΟΥΣ ΑΔΕΙΑΣ ΚΑΙ ΤΕΛΟΥΣ ΜΕΤΑΒΙΒΑΣΗΣ ΑΥΤΟΚΙΝΗΤΩΝ ΟΧΗΜΑΤΩΝ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2.273.000,00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2.181.457,41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2.181.457,41</w:t>
            </w:r>
          </w:p>
        </w:tc>
      </w:tr>
      <w:tr w:rsidR="006F6854" w:rsidRPr="00E35A07" w:rsidTr="002E10DB">
        <w:trPr>
          <w:trHeight w:hRule="exact"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1252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ΕΣΟΔΑ ΑΠΟ ΚΑΠ ΓΙΑ ΛΕΙΤΟΥΡΓΙΚΕΣ ΚΑΙ ΛΟΙΠΕΣ ΓΕΝΙΚΕΣ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24.776.417,63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11.654.500,74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11.654.500,74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1299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ΕΣΟΔΑ ΑΠΟ ΤΕΛΗ ΚΑΙ ΔΙΚΑΙΩΜΑΤΑ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4.232,28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4.232,28</w:t>
            </w:r>
          </w:p>
        </w:tc>
      </w:tr>
      <w:tr w:rsidR="006F6854" w:rsidRPr="00E35A07" w:rsidTr="002E10DB">
        <w:trPr>
          <w:trHeight w:hRule="exact" w:val="2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ΕΣΟΔΑ ΑΠΟ ΠΡΟΣΦΟΡΑ ΛΟΙΠΩΝ ΥΠΗΡΕΣΙΩΝ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7.900,00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5.573,01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5.573,01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3393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Pr="00E35A07">
              <w:rPr>
                <w:rStyle w:val="70"/>
                <w:rFonts w:ascii="Arial Narrow" w:hAnsi="Arial Narrow"/>
              </w:rPr>
              <w:t>ΕΣΟΔΑ ΑΠΟ ΤΙΜΗΜΑ ΛΟΓΩ ΠΑΡΑΧΩΡΗΣΗΣ ΑΚΙΝΗΤΩΝ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91.563,00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91.563,00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3412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ΕΣΟΔΑ ΑΠΟ ΕΚΜΙΣΘΩΣΗ ΚΑΤΑΣΤΗΜΑΤΩΝ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5.875,41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5.875,41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3419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 </w:t>
            </w:r>
            <w:r w:rsidRPr="00E35A07">
              <w:rPr>
                <w:rStyle w:val="70"/>
                <w:rFonts w:ascii="Arial Narrow" w:hAnsi="Arial Narrow"/>
              </w:rPr>
              <w:t>ΕΣΟΔΑ ΑΠΟ ΕΚΜΙΣΘΩΣΗ ΛΟΙΠΗΣ ΑΚΙΝΗΤΗΣ ΠΕΡΙΟΥΣΙΑΣ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18.300,00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13.131,32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13.131,32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3511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ΤΟΚΟΙ ΑΠΟ ΚΑΤΑΘΕΣΕΙΣ ΣΕ ΤΡΑΠΕΖΕΣ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651.190,27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393.943,70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393.943,70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3519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ΤΟΚΟΙ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242,67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242,67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4219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ΛΟΙΠΑ ΠΡΟΣΤΙΜΑ ΚΑΙ ΧΡΗΜΑΤΙΚΕΣ ΠΟΝΕΣ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489.450,00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342.476,75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342.476,75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4229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ΛΟΙΠΑ ΠΑΡΑΒΟΛΑ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126.150,00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73.883,23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73.883,23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ΈΣΟΔΑ ΥΠΕΡ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1.066.060,35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4.488,06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4.488,06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ΕΣΟΔΑ ΥΠΕΡ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41.500,00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17.498,80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17.498,80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ΠΡΟΙΟΝ ΔΩΡΕΑΣ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993,00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993,00</w:t>
            </w:r>
          </w:p>
        </w:tc>
      </w:tr>
      <w:tr w:rsidR="006F6854" w:rsidRPr="00E35A07" w:rsidTr="002E10DB">
        <w:trPr>
          <w:trHeight w:hRule="exact"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ΕΠΙΣΤΡΟΦΗ ΧΡΗΜΑΤΩΝ ΓΙΑ ΤΑΚΤΟΠΟΙΗΣΗ ΧΡΗΜΑΤΙΚΩΝ ΕΝΤΑΛΜΑΤΩΝ ΠΡΟΠΛΗΡΩΜΗΣ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15.721,15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22.242,50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22.242,50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ΕΠΙΣΤΡΟΦΕΣ ΧΡΗΜΑΤΩΝ ΓΙΑ ΤΑΚΤΟΠΟΙΗΣΗ ΧΡΗΜΑΤΙΚΩΝ ΕΝΤΑΛΜΑΤΩΝ ΚΑΙ ΠΡΟΚΑΤΑΒΟΛΩΝ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ΕΠΙΣΤΡΟΦΗ ΑΠΟΔΟΧΩΝ, ΣΥΝΤΑΞΕΩΝ, ΒΟΗΘΗΜΑΤΩΝ ΚΑΙ ΑΠΟΖΗΜΙΩΣΕΩΝ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9.238,67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11.218,73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11.218,73</w:t>
            </w:r>
          </w:p>
        </w:tc>
      </w:tr>
      <w:tr w:rsidR="006F6854" w:rsidRPr="00E35A07" w:rsidTr="002E10DB">
        <w:trPr>
          <w:trHeight w:hRule="exact" w:val="27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5529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ΕΠΙΤΡΟΦΕΣ ΠΟΣΩΝ ΠΟΥ ΚΑΤΑΒΛΗΘΗΚΑΝ ΧΩΡΙΣ ΝΑ ΟΦΕΙΛΟΝΤΑΙ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19.534,87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19.534,87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19.534,87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ΕΠΙΣΤΡΟΦΗ ΧΡΗΜΑΤΩΝ ΛΟΙΠΩΝ ΠΕΡΙΠΤΩΣΕΩΝ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8.044,54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8.044,54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8.044,54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5687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Pr="00E35A07">
              <w:rPr>
                <w:rStyle w:val="70"/>
                <w:rFonts w:ascii="Arial Narrow" w:hAnsi="Arial Narrow"/>
              </w:rPr>
              <w:t>ΕΣΟΔΑ ΑΠΟ ΑΠΟΚΑΤΑΣΤΑΣΗ ΖΗΜΙΩΝ,ΑΠΟΛΕΙΩΝ,ΚΛΠ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5.550,00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12.184,49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12.184,49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5689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ΛΟΙΠΑ ΕΣΟΔΑ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11.206,10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28.028,58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28.028,58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6129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35.520,00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6669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ΔΙΑΦΟΡΑ ΈΣΟΔΑ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5.230,49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5.230,49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5.230,49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8521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ΠΡΟΣΤΙΜΑ ΚΑΙ ΧΡΗΜΑΤΙΚΕΣ ΠΟΙΝΕΣ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160.366,57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167.910,89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167.910,89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  <w:lang w:val="en-US"/>
              </w:rPr>
              <w:t>T100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Τ</w:t>
            </w:r>
            <w:r>
              <w:rPr>
                <w:rStyle w:val="70"/>
                <w:rFonts w:ascii="Arial Narrow" w:hAnsi="Arial Narrow"/>
              </w:rPr>
              <w:t>ΑΜΕΙΑΚΟ ΥΠΟΛΟΙΠΟ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42.832.449,17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42.832.437,98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42.832.437,98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76.958.951,00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2E10DB" w:rsidRDefault="002E10DB" w:rsidP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2E10DB">
              <w:rPr>
                <w:rStyle w:val="70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ΕΠΙΧΟΡΗΓΗΣΕΙΣ ΓΙΑ ΛΟΙΠΟΥΣ ΣΚΟΠΟΥΣ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2E10DB" w:rsidRPr="00E35A07" w:rsidTr="002E10DB">
        <w:trPr>
          <w:trHeight w:hRule="exact" w:val="197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E10DB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ΣΥΝΟΛΟ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E10DB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152.690.866,06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E10DB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58.866.825,38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10DB" w:rsidRPr="00E35A07" w:rsidRDefault="002E10DB">
            <w:pPr>
              <w:pStyle w:val="1"/>
              <w:framePr w:w="10445" w:h="9130" w:wrap="none" w:vAnchor="page" w:hAnchor="page" w:x="633" w:y="2547"/>
              <w:shd w:val="clear" w:color="auto" w:fill="auto"/>
              <w:spacing w:after="0" w:line="15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58.866.825,38</w:t>
            </w:r>
          </w:p>
        </w:tc>
      </w:tr>
    </w:tbl>
    <w:p w:rsidR="00E35A07" w:rsidRPr="00082018" w:rsidRDefault="00E35A07" w:rsidP="00E35A07">
      <w:pPr>
        <w:pStyle w:val="a4"/>
        <w:framePr w:w="3253" w:wrap="none" w:vAnchor="page" w:hAnchor="page" w:x="614" w:y="15968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Νοέμβριος</w:t>
      </w:r>
      <w:r w:rsidRPr="00082018">
        <w:rPr>
          <w:rFonts w:ascii="Arial Narrow" w:hAnsi="Arial Narrow"/>
          <w:b/>
        </w:rPr>
        <w:t xml:space="preserve"> 2015</w:t>
      </w:r>
    </w:p>
    <w:p w:rsidR="006F6854" w:rsidRPr="00E35A07" w:rsidRDefault="002E10DB" w:rsidP="00E35A07">
      <w:pPr>
        <w:pStyle w:val="a4"/>
        <w:framePr w:w="769" w:wrap="none" w:vAnchor="page" w:hAnchor="page" w:x="10153" w:y="15968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E35A07">
        <w:rPr>
          <w:rFonts w:ascii="Arial Narrow" w:hAnsi="Arial Narrow"/>
        </w:rPr>
        <w:t xml:space="preserve">Σελίδα </w:t>
      </w:r>
      <w:r w:rsidRPr="00E35A07">
        <w:rPr>
          <w:rFonts w:ascii="Arial Narrow" w:hAnsi="Arial Narrow"/>
          <w:b/>
        </w:rPr>
        <w:t>1</w:t>
      </w:r>
    </w:p>
    <w:p w:rsidR="006F6854" w:rsidRDefault="006F6854">
      <w:pPr>
        <w:rPr>
          <w:rFonts w:ascii="Arial Narrow" w:hAnsi="Arial Narrow"/>
          <w:sz w:val="2"/>
          <w:szCs w:val="2"/>
        </w:rPr>
      </w:pPr>
    </w:p>
    <w:p w:rsidR="00470175" w:rsidRDefault="00470175">
      <w:pPr>
        <w:rPr>
          <w:rFonts w:ascii="Arial Narrow" w:hAnsi="Arial Narrow"/>
          <w:sz w:val="2"/>
          <w:szCs w:val="2"/>
        </w:rPr>
      </w:pPr>
    </w:p>
    <w:p w:rsidR="00470175" w:rsidRPr="00470175" w:rsidRDefault="00470175">
      <w:pPr>
        <w:rPr>
          <w:rFonts w:ascii="Arial Narrow" w:hAnsi="Arial Narrow"/>
        </w:rPr>
      </w:pPr>
    </w:p>
    <w:p w:rsidR="00470175" w:rsidRPr="00470175" w:rsidRDefault="00470175">
      <w:pPr>
        <w:rPr>
          <w:rFonts w:ascii="Arial Narrow" w:hAnsi="Arial Narrow"/>
        </w:rPr>
      </w:pPr>
    </w:p>
    <w:p w:rsidR="00404FD4" w:rsidRPr="00F41B62" w:rsidRDefault="00404FD4" w:rsidP="00404FD4">
      <w:pPr>
        <w:pStyle w:val="1"/>
        <w:framePr w:w="10033" w:h="769" w:hRule="exact" w:wrap="none" w:vAnchor="page" w:hAnchor="page" w:x="313" w:y="637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6087E">
        <w:rPr>
          <w:rFonts w:ascii="Arial Narrow" w:hAnsi="Arial Narrow" w:cs="Tahoma"/>
        </w:rPr>
        <w:object w:dxaOrig="216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2pt" o:ole="" fillcolor="window">
            <v:imagedata r:id="rId7" o:title="" croptop="-2064f" cropleft="7843f"/>
          </v:shape>
          <o:OLEObject Type="Embed" ProgID="PBrush" ShapeID="_x0000_i1025" DrawAspect="Content" ObjectID="_1513493619" r:id="rId8"/>
        </w:object>
      </w:r>
      <w:r w:rsidRPr="00E6087E">
        <w:rPr>
          <w:rFonts w:ascii="Arial Narrow" w:hAnsi="Arial Narrow" w:cs="Tahoma"/>
        </w:rPr>
        <w:t xml:space="preserve">     </w:t>
      </w:r>
      <w:r w:rsidRPr="00E42E84">
        <w:rPr>
          <w:rFonts w:ascii="Arial Narrow" w:hAnsi="Arial Narrow" w:cs="Tahoma"/>
        </w:rPr>
        <w:t xml:space="preserve">                                                                               </w:t>
      </w:r>
    </w:p>
    <w:p w:rsidR="00404FD4" w:rsidRPr="00914B7D" w:rsidRDefault="00404FD4" w:rsidP="00404FD4">
      <w:pPr>
        <w:pStyle w:val="1"/>
        <w:framePr w:w="10033" w:h="769" w:hRule="exact" w:wrap="none" w:vAnchor="page" w:hAnchor="page" w:x="313" w:y="637"/>
        <w:shd w:val="clear" w:color="auto" w:fill="auto"/>
        <w:spacing w:after="0"/>
        <w:ind w:left="20" w:right="6280"/>
        <w:rPr>
          <w:rFonts w:ascii="Arial Narrow" w:hAnsi="Arial Narrow"/>
        </w:rPr>
      </w:pPr>
      <w:r w:rsidRPr="00E35A07">
        <w:rPr>
          <w:rFonts w:ascii="Arial Narrow" w:hAnsi="Arial Narrow"/>
          <w:sz w:val="24"/>
          <w:szCs w:val="24"/>
        </w:rPr>
        <w:t xml:space="preserve">ΕΛΛΗΝΙΚΗ ΔΗΜΟΚΡΑΤΙΑ                                                                            </w:t>
      </w:r>
      <w:r w:rsidRPr="00914B7D">
        <w:rPr>
          <w:rFonts w:ascii="Arial Narrow" w:hAnsi="Arial Narrow"/>
          <w:sz w:val="18"/>
          <w:szCs w:val="18"/>
        </w:rPr>
        <w:t>ΠΕΡΙΦΕΡΕΙΑ ΑΝ.ΜΑΚΕΔΟΝΙΑΣ &amp; ΘΡΑΚΗΣ</w:t>
      </w:r>
    </w:p>
    <w:p w:rsidR="00470175" w:rsidRP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Default="00470175">
      <w:pPr>
        <w:rPr>
          <w:rFonts w:ascii="Arial Narrow" w:hAnsi="Arial Narrow"/>
        </w:rPr>
      </w:pPr>
    </w:p>
    <w:p w:rsidR="00470175" w:rsidRPr="00470175" w:rsidRDefault="00470175">
      <w:pPr>
        <w:rPr>
          <w:rFonts w:ascii="Arial Narrow" w:hAnsi="Arial Narrow"/>
        </w:rPr>
      </w:pPr>
    </w:p>
    <w:p w:rsidR="00470175" w:rsidRPr="00470175" w:rsidRDefault="00470175">
      <w:pPr>
        <w:rPr>
          <w:rFonts w:ascii="Arial Narrow" w:hAnsi="Arial Narrow"/>
        </w:rPr>
      </w:pPr>
    </w:p>
    <w:p w:rsidR="00470175" w:rsidRPr="00470175" w:rsidRDefault="00470175">
      <w:pPr>
        <w:rPr>
          <w:rFonts w:ascii="Arial Narrow" w:hAnsi="Arial Narrow"/>
        </w:rPr>
      </w:pPr>
    </w:p>
    <w:p w:rsidR="00470175" w:rsidRPr="00470175" w:rsidRDefault="00470175">
      <w:pPr>
        <w:rPr>
          <w:rFonts w:ascii="Arial Narrow" w:hAnsi="Arial Narrow"/>
        </w:rPr>
      </w:pPr>
    </w:p>
    <w:p w:rsidR="00470175" w:rsidRPr="00E35A07" w:rsidRDefault="00470175">
      <w:pPr>
        <w:rPr>
          <w:rFonts w:ascii="Arial Narrow" w:hAnsi="Arial Narrow"/>
          <w:sz w:val="2"/>
          <w:szCs w:val="2"/>
        </w:rPr>
        <w:sectPr w:rsidR="00470175" w:rsidRPr="00E35A0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6854" w:rsidRPr="00E35A07" w:rsidRDefault="006F6854">
      <w:pPr>
        <w:pStyle w:val="a4"/>
        <w:framePr w:wrap="none" w:vAnchor="page" w:hAnchor="page" w:x="10399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74"/>
      </w:tblGrid>
      <w:tr w:rsidR="006F6854" w:rsidRPr="00E35A07" w:rsidTr="00D07827">
        <w:trPr>
          <w:trHeight w:hRule="exact" w:val="197"/>
        </w:trPr>
        <w:tc>
          <w:tcPr>
            <w:tcW w:w="104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ΕΞΟΔΑ</w:t>
            </w:r>
          </w:p>
        </w:tc>
      </w:tr>
      <w:tr w:rsidR="006F6854" w:rsidRPr="00E35A07" w:rsidTr="00D0782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50" w:lineRule="exact"/>
              <w:ind w:left="80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D07827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2E10DB" w:rsidRPr="00E35A07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D07827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2E10DB" w:rsidRPr="00E35A07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2.562.103,96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642.317,84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642.317,84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ΟΙΚΟΓΕΝΙΑΚΗ ΠΑΡΟΧΗ.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82.650,00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8.350,00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8.350,00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ΕΠΙΔΟΜΑ ΘΕΣΗΣ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188.500,00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103.400,00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103.400,00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ΠΡΟΣΩΠΙΚΗ ΔΙΑΦΟΡΑ (ΑΡΘΡΟ 9 ΤΟΥ Ν.2470/97)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ΛΟΙΠΑ ΓΕΝΙΚΑ ΕΠΙΔΟΜΑΤΑ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2.950,00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980,08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980,08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ΜΙΣΘΟΛΟΓΙΚΕΣ ΔΙΑΦΟΡΕΣ ΒΑΣΕΙ ΕΝΙΑΙΟΥ ΜΙΣΘΟΛΟΓΙΟΥ- ΒΑΘΜΟΛΟΓΙΟΥ (ΑΡΘΡΟ 29 ΠΑΡ. 2, Ν.4024/27-10-2011)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29.760,00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ΕΠΙΔΟΜΑ ΕΠΙΚΙΝΔΥΝΗΣ ΚΑΙ ΑΝΘΥΓΙΗΝΗΣ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69.200,00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14.280,00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14.280,00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0228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8B3353" w:rsidP="008B3353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>ΕΠΙΔΟΜΑ ΠΡΟΒΛΗΜΑΤΙΚΩΝ ΚΑΙ ΠΑΡΑΜΕΘΟΡΟΡΙΩΝ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125.891,04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13.500,00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13.500,00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ΛΟΙΠΑ ΕΙΔΙΚΑ ΕΠΙΔΟΜΑΤΑ.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37.771,00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30.195,00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30.195,00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ΒΑΣΙΚΟΣ ΜΙΣΘΟΣ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5.735,00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0272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ΕΠΙΔΟΜΑ ΧΡΟΝΟΥ ΥΠΗΡΕΣΙΑΣ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1.346,00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ΟΙΚΟΓΕΝΕΙΑΚΗ ΠΑΡΟΧΗ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ΕΠΙΔΟΜΑ ΘΕΣΕΩΣ ΕΥΘΥΝΗΣ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ΕΠΙΔΟΜΑ ΝΟΣΟΚΟΜΕΙΑΚΗΣ ΑΠΑΣΧΟΛΗΣΗΣ, ΑΠΟΔΟΣΗΣ ΚΑΙ ΕΙΔΙΚΩΝ ΣΥΝΘΗΚΩΝ ΑΣΚΗΣΗΣ ΙΑΤΡΙΚΟΥ ΕΡΓΟΥ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791,00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 w:rsidTr="008B3353">
        <w:trPr>
          <w:trHeight w:hRule="exact" w:val="2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0277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ΠΑΓΙΑ ΑΠΟΖΗΜΙΩΣΗ ΣΥΜΜΕΤΟΧΗΣ ΣΕ ΣΕΜΙΝΑΡΙΑ ΚΑΙ ΕΝΗΜΕΡΩΣΗΣ ΒΙΒΛΙΟΘΗΚΗΣ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748,00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ΛΟΙΠΑ ΕΠΙΔΟΜΑΤΑ ΚΑΙ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2.367,00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ΑΠΟΖΗΜΙΩΣΗ ΠΡΟΣΩΠΙΚΟΥ ΠΟΥ ΑΠΟΛΥΕΤΑΙ, ΣΥΝΤΑΞΙΟΔΟΤΕΙΤΑΙ Η ΚΑΤΑΓΓΕΛΕΤΑΙ Η ΣΥΜΒΑΣΗ ΕΡΓΑΣΙΑΣ.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33.359,20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33.359,20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ΑΠΟΖΗΜΙΩΣΕΙΣ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13.050,00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13.050,00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Εισφορές στο 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1.400.713,51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88.106,83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88.106,83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ΕΙΣΦΟΡΕΣ ΣΕ ΛΟΙΠΟΥΣ ΑΣΦΑΛΙΣΤΙΚΟΥΣ ΟΡΓΑΝΙΣΜΟΥΣ.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279.724,50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35.712,62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35.712,62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0293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ΕΙΣΦΟΡΕΣ ΥΠΕΡ ΕΟΠΥΥ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104.460,00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2.987,67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2.987,67</w:t>
            </w:r>
          </w:p>
        </w:tc>
      </w:tr>
      <w:tr w:rsidR="006F6854" w:rsidRPr="00E35A07">
        <w:trPr>
          <w:trHeight w:hRule="exact" w:val="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0341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ΑΠΟΔΟΧΕΣ ΕΡΓΑΤΟΤΕΧΝ.Κ.Λ.Π. ΠΡΟΣΩΠΙΚΟΥ (ΠΕΡΙΛΑΜΒΑΝΟΝΤΑΙ ΤΑ ΚΑΘΕ ΕΙΔΟΥΣ ΕΠΙΔΟΜΑΤΑ ΠΑΡΟΧΕΣ Κ.Λ.Π.)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232.404,04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80.518,53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80.518,53</w:t>
            </w:r>
          </w:p>
        </w:tc>
      </w:tr>
      <w:tr w:rsidR="006F6854" w:rsidRPr="00E35A07" w:rsidTr="008B3353">
        <w:trPr>
          <w:trHeight w:hRule="exact" w:val="4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0342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8B3353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 </w:t>
            </w:r>
            <w:r w:rsidR="002E10DB" w:rsidRPr="00E35A07">
              <w:rPr>
                <w:rStyle w:val="70"/>
                <w:rFonts w:ascii="Arial Narrow" w:hAnsi="Arial Narrow"/>
              </w:rPr>
              <w:t>ΑΜΟΙΒΕΣ ΠΡΟΣΩΠΙΚΟΥ ΜΕ ΣΧΕΣΗ ΕΡΓΑΣΙΑΣ ΙΔΙΩΤΙΚΟΥ ΔΙΚΑΙΟΥ ΟΡΙΣΜΕΝΟΥ ΧΡΟΝΟΥ (Ι.Δ.Ο.Χ.) ΓΕΝΙΚΑ (ΣΥΜΠΕΡΙΛΑΜΒΑΝΕΤΑΙ ΚΑΙ ΤΟ 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581.567,44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52.279,09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52.279,09</w:t>
            </w:r>
          </w:p>
        </w:tc>
      </w:tr>
      <w:tr w:rsidR="006F6854" w:rsidRPr="00E35A07" w:rsidTr="008B3353">
        <w:trPr>
          <w:trHeight w:hRule="exact" w:val="2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0351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ΕΙΣΦΟΡΕΣ ΣΕ ΑΣΦΑΛΙΣΤΙΚΟΥΣ ΟΡΓΑΝΙΣΜΟΥΣ ΕΡΓΑΤΟΤΕΧΝΙΚΟΥ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61.709,37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15.150,66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15.150,66</w:t>
            </w:r>
          </w:p>
        </w:tc>
      </w:tr>
      <w:tr w:rsidR="006F6854" w:rsidRPr="00E35A07" w:rsidTr="008B3353">
        <w:trPr>
          <w:trHeight w:hRule="exact" w:val="42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0352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ΕΙΣΦΟΡΕΣ ΣΕ ΑΣΦΑΛΙΣΤΙΚΟΥΣ ΟΡΓΑΝΙΣΜΟΥΣ ΠΡΟΣΩΠΙΚΟΥ ΜΕ ΣΧΕΣΗ ΕΡΓΑΣΙΑΣ ΙΔΙΩΤΙΚΟΥ ΔΙΚΑΙΟΥ ΟΡΙΣΜΕΝΟΥ ΧΡΟΝΟΥ (Ι.Δ.Ο.Χ.) ΓΕΝΙΚΑ (ΕΠΟΧΙΚΟ ΠΡΟΣΩΠΙΚΟ)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230.633,47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13.489,21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13.489,21</w:t>
            </w:r>
          </w:p>
        </w:tc>
      </w:tr>
      <w:tr w:rsidR="006F6854" w:rsidRPr="00E35A07" w:rsidTr="008B3353">
        <w:trPr>
          <w:trHeight w:hRule="exact"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0355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ΕΙΣΦΟΡΕΣ ΣΕ ΑΣΦΑΛΙΣΤΙΚΟΥΣ ΟΡΓΑΝΙΣΜΟΥΣ ΟΣΩΝ ΠΡΑΓΡΜΑΤΟΠΟΙΟΥΝ ΕΠΑΓΓΕΛΜΑΤΙΚΗ ΑΣΚΗΣΗ ΣΤΙΣ ΔΗΜΟΣΙΕΣ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344,14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344,14</w:t>
            </w:r>
          </w:p>
        </w:tc>
      </w:tr>
      <w:tr w:rsidR="006F6854" w:rsidRPr="00E35A07" w:rsidTr="008B3353">
        <w:trPr>
          <w:trHeight w:hRule="exact" w:val="4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0385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ΑΠΟΖΗΜΙΩΣΗ ΣΠΟΥΔΑΣΤΩΝ ΔΗΜΟΣΙΩΝ ΣΧΟΛΩΝ ΠΟΥ ΠΡΑΓΜΑΤΟΠΟΙΟΥΝ ΣΤΙΣ ΔΗΜΟΣΙΕΣ ΥΠΗΡΕΣΙΕΣ ΑΣΚΗΣΗ ΣΤΟ ΕΠΑΓΓΕΛΜΑ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48.700,00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19.775,73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19.582,10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ΑΠΟΖΗΜΙΩΣΗ ΓΙΑ ΥΠΕΡΩΡΙΑΚΗ ΕΡΓΑΣΙΑ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657.875,15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244.722,49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224.481,64</w:t>
            </w:r>
          </w:p>
        </w:tc>
      </w:tr>
      <w:tr w:rsidR="006F6854" w:rsidRPr="00E35A07" w:rsidTr="008B3353">
        <w:trPr>
          <w:trHeight w:hRule="exact" w:val="2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ΑΜΟΙΒΗ ΓΙΑ ΕΡΓΑΣΙΑ ΚΑΤΑ ΤΙΣ ΕΞΑΙΡΕΣΙΜΕΣ ΗΜΕΡΕΣ ΚΑΙ ΝΥΧΤΕΡΙΝΕΣ ΩΡΕΣ.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307.580,19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45.890,53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45.061,00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0515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ΑΠΟΖΗΜΙΩΣΗ ΜΕΛΩΝ ΣΥΛΛΟΓΙΚΩΝ ΟΡΓΑΝΩΝ.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1.378.236,85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270.740,47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263.439,30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ΠΡΟΣΘΕΤΕΣ ΠΑΡΟΧΕΣ ΚΑΙ ΑΠΟΖΗΜΙΩΣΕΙΣ.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44.850,00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23.471,67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22.332,33</w:t>
            </w:r>
          </w:p>
        </w:tc>
      </w:tr>
      <w:tr w:rsidR="006F6854" w:rsidRPr="00E35A07" w:rsidTr="008B3353">
        <w:trPr>
          <w:trHeight w:hRule="exact" w:val="4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0561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ΑΠΟΖΗΜΙΩΣΗ ΓΙΑ ΑΠΑΣΧΟΛΗΣΗ ΠΕΡΑΝ ΤΟΥ ΚΑΝΟΝΙΚΟΥ ΩΡΑΡΙΟΥ ΥΠΑΛΛΗΛΩΝ ΠΟΥ ΕΧΟΥΝ ΔΙΑΤΕΘΕΙ ΣΤΑ ΓΡΑΦΕΙΑ ΒΟΥΛΕΥΤΩΝ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2.296,35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2.296,35</w:t>
            </w:r>
          </w:p>
        </w:tc>
      </w:tr>
      <w:tr w:rsidR="006F6854" w:rsidRPr="00E35A07" w:rsidTr="008B3353">
        <w:trPr>
          <w:trHeight w:hRule="exact"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0565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4B3474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 xml:space="preserve">ΑΠΟΖΗΜΙΩΣΕΙΣ ΥΠΑΛΛΗΛΩΝ ΠΟΥ ΜΕΤΑΤΑΣΣΟΝΤΑΙ Η ΜΕΤΑΦΕΡΟΝΤΑΙ ΣΕ ΥΠΗΡΕΣΙΕΣ </w:t>
            </w:r>
            <w:r>
              <w:rPr>
                <w:rStyle w:val="70"/>
                <w:rFonts w:ascii="Arial Narrow" w:hAnsi="Arial Narrow"/>
              </w:rPr>
              <w:t xml:space="preserve"> </w:t>
            </w:r>
            <w:r w:rsidR="002E10DB" w:rsidRPr="00E35A07">
              <w:rPr>
                <w:rStyle w:val="70"/>
                <w:rFonts w:ascii="Arial Narrow" w:hAnsi="Arial Narrow"/>
              </w:rPr>
              <w:t>ΠΡΟΒΛΗΜΑΤΙΚΩΝ Η ΠΑΡΑΜΕΘΟΡΙΩΝ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 w:rsidTr="008B3353">
        <w:trPr>
          <w:trHeight w:hRule="exact" w:val="2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0566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ΑΜΟΙΒΕΣ ΜΕΛΩΝ ΤΩΝ ΚΛΙΜΑΚΙΩΝ ΕΛΕΓΧΟΥ ΛΑΙΚΩΝ ΑΓΟΡΩΝ ΚΑΙ ΥΠΑΙΘΡΙΟΥ ΕΜΠΟΡΙΟΥ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96.832,99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5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0567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4B3474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>ΑΠΟΖΗΜΙΩΣΗ ΕΛΕΓΚΤΩΝ-ΓΕΩΠΟΝΩΝ,ΚΤΗΝΙΑΤΡΩΝ ΚΛΠ ΠΟΥ ΔΙΕΝΕΡΓΟΥΝ ΦΥΤΟΥΓΕΙΟΝΟΜΙΚΟΥΣ ΕΛΕΓΧΟΥΣ ΚΑΙ ΕΛΕΓΧΟΥΣ ΠΟΙΟΤΗΤΑΣ ΚΑΤΑΛΛΗΛΟΤΗΤΑΣ (ΑΡ.14-Ν.3460/2206)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134.912,10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21.787,42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  <w:lang w:val="en-US"/>
              </w:rPr>
              <w:t>21.787,42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ΠΑΡΟΧΕΣ ΕΦΑΠΑΞ ΒΟΗΘΗΜΑΤΟΣ Ν.103/76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326.313,05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16.222,81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16.222,81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8B3353" w:rsidP="008B3353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>ΕΞΟΔΑ ΜΕΤΑΚΙΝΗΣΗΣ ΣΤΟ ΕΣΩΤΕΡΙΚΟ ΜΟΝΙΜΟΥ ΠΡΟΣΩΠΙΚΟΥ.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2.824.734,35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544.775,11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525.391,92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ΕΞΟΔΑ ΜΕΤΑΘΕΣΗΣ Η ΑΠΟΣΠΑΣΗΣ ΣΤΟ ΕΣΩΤΕΡΙΚΟ.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ΕΞΟΔΑ ΜΕΤΑΚΙΝΗΣΗΣ ΑΠΟ ΤΟ ΕΣΩΤΕΡΙΚΟ ΣΤΟ ΕΞΩΤΕΡΙΚΟ ΚΑΙ ΑΝΤΙΣΤΡΟΦΑ ΜΟΝΙΜΟΥ ΠΡΟΣΩΠΙΚΟΥ (ΤΑΚΤΙΚΩΝ &amp; Ι.Δ.Α.Χ.)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110.671,78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6.215,93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6.145,93</w:t>
            </w:r>
          </w:p>
        </w:tc>
      </w:tr>
      <w:tr w:rsidR="006F6854" w:rsidRPr="00E35A07">
        <w:trPr>
          <w:trHeight w:hRule="exact" w:val="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0716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ΕΞΟΔΑ ΜΕΤΑΚΙΝΗΣΗΣ ΛΟΙΠΩΝ ΠΡΟΣΩΠΩΝ ΣΤΟ ΕΣΩΤΕΡΙΚΟ (ΠΕΡΙΛΑΜΒΑΝΟΝΤΑΙ Ο ΠΡΟΕΔΡΟΣ ΤΗΣ ΔΗΜΟΚΡΑΤΙΑΣ, ΤΑ ΜΕΛΗ ΤΗΣ ΚΥΒΕΡΝΗΣΗΣ, ΤΟΥ ΚΟΙΝΟΒΟΥΛΙΟΥ, ΟΙ ΓΕΝΙΚΟΙ ΓΡΑΜ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247.471,84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33.216,37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31.139,16</w:t>
            </w:r>
          </w:p>
        </w:tc>
      </w:tr>
      <w:tr w:rsidR="006F6854" w:rsidRPr="00E35A07">
        <w:trPr>
          <w:trHeight w:hRule="exact" w:val="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0717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8B3353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92" w:lineRule="exact"/>
              <w:jc w:val="both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 xml:space="preserve">ΕΞΟΔΑ ΜΕΤΑΚΙΝΗΣΗΣ ΛΟΙΠΩΝ ΠΡΟΣΩΠΩΝ ΣΤΟ ΕΣΩΤΕΡΙΚΟ ΣΤΟ ΕΞΩΤΕΡΙΚΟ ΚΑΙ </w:t>
            </w: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>ΑΝΤΙΣΤΡΟΦΑ (ΠΕΡΙΛΑΜΒΑΝΟΝΤΑΙ Ο ΠΡΟΕΔΡΟΣ ΤΗΣ ΔΗΜΟΚΡΑΤΙΑΣ, ΤΑ ΜΕΛΗ ΤΗΣ ΚΥΒΕΡΝΗΣΗΣ,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228.500,00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6.873,69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6.873,69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0719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ΛΟΙΠΑ ΕΞΟΔΑ ΚΙΝΗΣΗΣ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ΜΙΣΘΩΜΑΤΑ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348.428,00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186.082,36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5" w:h="14371" w:wrap="none" w:vAnchor="page" w:hAnchor="page" w:x="741" w:y="1076"/>
              <w:shd w:val="clear" w:color="auto" w:fill="auto"/>
              <w:spacing w:after="0" w:line="140" w:lineRule="exact"/>
              <w:ind w:right="10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186.082,36</w:t>
            </w:r>
          </w:p>
        </w:tc>
      </w:tr>
    </w:tbl>
    <w:p w:rsidR="00E35A07" w:rsidRPr="00082018" w:rsidRDefault="00E35A07" w:rsidP="00E35A07">
      <w:pPr>
        <w:pStyle w:val="a4"/>
        <w:framePr w:w="3301" w:wrap="none" w:vAnchor="page" w:hAnchor="page" w:x="769" w:y="15936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Νοέμβριος</w:t>
      </w:r>
      <w:r w:rsidRPr="00082018">
        <w:rPr>
          <w:rFonts w:ascii="Arial Narrow" w:hAnsi="Arial Narrow"/>
          <w:b/>
        </w:rPr>
        <w:t xml:space="preserve"> 2015</w:t>
      </w:r>
    </w:p>
    <w:p w:rsidR="006F6854" w:rsidRPr="00E35A07" w:rsidRDefault="002E10DB" w:rsidP="00E35A07">
      <w:pPr>
        <w:pStyle w:val="a4"/>
        <w:framePr w:w="889" w:wrap="none" w:vAnchor="page" w:hAnchor="page" w:x="10141" w:y="15936"/>
        <w:shd w:val="clear" w:color="auto" w:fill="auto"/>
        <w:spacing w:line="140" w:lineRule="exact"/>
        <w:ind w:left="20"/>
        <w:rPr>
          <w:rFonts w:ascii="Arial Narrow" w:hAnsi="Arial Narrow"/>
        </w:rPr>
      </w:pPr>
      <w:r w:rsidRPr="00E35A07">
        <w:rPr>
          <w:rFonts w:ascii="Arial Narrow" w:hAnsi="Arial Narrow"/>
        </w:rPr>
        <w:t xml:space="preserve">Σελίδα </w:t>
      </w:r>
      <w:r w:rsidRPr="00E35A07">
        <w:rPr>
          <w:rFonts w:ascii="Arial Narrow" w:hAnsi="Arial Narrow"/>
          <w:b/>
        </w:rPr>
        <w:t>2</w:t>
      </w:r>
    </w:p>
    <w:p w:rsidR="006F6854" w:rsidRPr="00E35A07" w:rsidRDefault="006F6854">
      <w:pPr>
        <w:rPr>
          <w:rFonts w:ascii="Arial Narrow" w:hAnsi="Arial Narrow"/>
          <w:sz w:val="2"/>
          <w:szCs w:val="2"/>
        </w:rPr>
        <w:sectPr w:rsidR="006F6854" w:rsidRPr="00E35A0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6854" w:rsidRPr="00E35A07" w:rsidRDefault="006F6854">
      <w:pPr>
        <w:pStyle w:val="a4"/>
        <w:framePr w:wrap="none" w:vAnchor="page" w:hAnchor="page" w:x="10401" w:y="708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6F6854" w:rsidRPr="00E35A07" w:rsidTr="00D07827">
        <w:trPr>
          <w:trHeight w:hRule="exact" w:val="3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D07827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2E10DB" w:rsidRPr="00E35A07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D07827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2E10DB" w:rsidRPr="00E35A07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ΜΙΣΘΩΜΑΤΑ ΜΕΤΑΦΟΡΙΚΩΝ ΜΕΣΩΝ.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ΜΙΣΘΩΣΕΙΣ.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ΜΕΤΑΦΟΡΕΣ ΜΑΘΗΤΩΝ ΚΑΙ ΦΟΙΤΗΤΩΝ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20.987.382,68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8.257.051,13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8.257.051,13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ΤΑΧΥΔΡΟΜΙΚΑ.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172.613,17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93.714,21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93.714,21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0824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ΥΠΟΧΡΕΩΣΕΙΣ ΑΠΟ ΠΑΡΟΧΗ ΤΗΛΕΠΙΚΟΙΝΩΝΙΑΚΩΝ ΥΠΗΡΕΣΙΩΝ (ΤΕΛΗ, ΜΙΣΘΩΜΑΤΑ ΚΑΙ ΔΑΠΑΝΕΣ ΕΓΚΑΤΑΣΤΑΣΕΩΝ)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317.420,00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135.367,24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132.868,24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0826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ΚΙΝΗΤΗΣ ΤΗΛΕΦΩΝΙΑΣ.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42.100,00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27.079,97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27.079,97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ΜΕΤΑΦΟΡΕΣ.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90.600,00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16.804,99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16.804,99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ΥΔΡΕΥΣΗ ΚΑΙ ΑΡΔΕΥΣΗ.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95.600,00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45.223,68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45.223,68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0832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ΗΛΕΚΤΡΙΚΗ ΕΝΕΡΓΕΙΑ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680.706,00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595.111,19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584.151,19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ΔΙΑΦΗΜΙΣΕΙΣ ΚΑΙ ΔΗΜΟΣΙΕΥΣΕΙΣ ΓΕΝΙΚΑ.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166.697,00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10.346,88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10.099,65</w:t>
            </w:r>
          </w:p>
        </w:tc>
      </w:tr>
      <w:tr w:rsidR="006F6854" w:rsidRPr="00E35A07" w:rsidTr="008B3353">
        <w:trPr>
          <w:trHeight w:hRule="exact"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ΕΚΔΟΣΕΙΣ -ΕΚΤΥΠΩΣΕΙΣ-ΒΙΒΛΙΟΔΕΣΙΑ (ΠΕΡΙΛΑΜΒΑΝΕΤΑΙ ΚΑΙ Η ΠΡΟΜΗΘΕΙΑ ΧΑΡΤΟΥ)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171.340,96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16.284,71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16.011,65</w:t>
            </w:r>
          </w:p>
        </w:tc>
      </w:tr>
      <w:tr w:rsidR="006F6854" w:rsidRPr="00E35A07" w:rsidTr="008B3353">
        <w:trPr>
          <w:trHeight w:hRule="exact" w:val="29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ΕΚΘΕΣΕΙΣ, ΟΡΓΑΝΩΣΗ ΣΥΝΕΔΡΙΩΝ ΚΑΙ ΠΟΛΙΤΙΣΤΙΚΩΝ ΕΚΔΗΛΩΣΕΩΝ.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696.635,97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145.003,15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145.003,15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ΚΑΘΕ ΕΙΔΟΥΣ ΔΑΠΑΝΕΣ ΔΗΜΟΣΙΩΝ ΣΧΕΣΕΩΝ.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128.060,00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30.149,16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30.149,16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ΑΜΟΙΒΕΣ ΓΙΑ ΣΥΝΤΗΡΗΣΗ ΚΑΙ ΕΠΙΣΚΕΥΗ ΚΤΙΡΙΩΝ ΚΑΙ ΛΟΙΠΩΝ ΜΟΝΙΜΩΝ ΕΓΚΑΤΑΣΤΑΣΕΩΝ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221.249,06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21.900,90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20.650,90</w:t>
            </w:r>
          </w:p>
        </w:tc>
      </w:tr>
      <w:tr w:rsidR="006F6854" w:rsidRPr="00E35A07" w:rsidTr="008B3353">
        <w:trPr>
          <w:trHeight w:hRule="exact" w:val="2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ΑΜΟΙΒΕΣ ΓΙΑ ΣΥΝΤΗΡΗΣΗ ΚΑΙ ΕΠΙΣΚΕΥΗ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104.500,00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71.805,09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71.694,39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 w:rsidP="008B3353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</w:t>
            </w:r>
            <w:r w:rsidR="008B3353">
              <w:rPr>
                <w:rStyle w:val="70"/>
                <w:rFonts w:ascii="Arial Narrow" w:hAnsi="Arial Narrow"/>
              </w:rPr>
              <w:t>ΜΟΙΒΕΣ ΓΙΑ ΣΥΝΤΗΡΗΣΗ ΚΑΙ ΕΠΙΣΚΕΥΗ ΛΟΙΠΟΥ ΕΞΟΠΛΙΣΜΟΥ</w:t>
            </w:r>
            <w:r w:rsidRPr="00E35A07">
              <w:rPr>
                <w:rStyle w:val="70"/>
                <w:rFonts w:ascii="Arial Narrow" w:hAnsi="Arial Narrow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319.550,51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64.007,84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61.357,86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ΑΜΟΙΒΕΣ ΦΥΣΙΚΩΝ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277.460,16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32.486,72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29.174,72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0873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ΑΜΟΙΒΕΣ ΝΟΜΙΚΩΝ ΠΡΟΣΩΠΩΝ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ΑΜΟΙΒΕΣ ΚΑΙ ΠΡΟΜΗΘΕΙΕΣ ΤΡΑΠΕΖΩΝ ΚΑΙ ΠΙΣΤΩΤΙΚΩΝ ΙΔΡΥΜΑΤΩΝ.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33.940,00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1.569,94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1.569,94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0875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ΑΜΟΙΒΕΣ ΓΙΑ ΔΑΠΑΝΕΣ ΚΑΘΑΡΙΟΤΗΤΑΣ (ΣΥΜΠΕΡΙΛΑΜΒΑΝΟΝΤΑΙ ΦΥΣΙΚΑ ΚΑΙ ΝΟΜΙΚΑ ΠΡΟΣΩΠΑ)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498.427,87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162.519,47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162.519,47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ΑΜΟΙΒΕΣ ΟΣΩΝ ΕΚΤΕΛΟΥΝ ΕΙΔΙΚΕΣ ΥΠΗΡΕΣΙΕΣ.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174.577,30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52.843,07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52.843,07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8B3353" w:rsidP="008B3353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>ΑΜΟΙΒΕΣ ΓΙΑ ΕΚΠΑΙΔΕΥΣΗ, ΜΕΤΕΚΠΑΙΔΕΥΣΗ, ΕΠΙΜΟΡΦΩΣΗ.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0892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ΠΑΣΗΣ ΦΥΣΕΩΣ ΔΑΠΑΝΕΣ ΣΕ ΕΚΤΕΛΕΣΗ ΔΙΚΑΣΤΙΚΩΝ ΑΠΟΦΑΣΕΩΝ Η ΣΥΜΒΙΒΑΣΤΙΚΩΝ ΠΡΑΞΕΩΝ.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517.413,99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174.162,12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124.103,13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0894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ΔΙΚΑΣΤΙΚΑ - ΣΥΜΒΟΛΑΙΟΓΡΑΦΙΚΑ ΕΞΟΔΑ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83.155,35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4.608,57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4.608,57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0899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ΕΙΔΙΚΕΣ ΑΜΟΙΒΕΣ.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442.640,78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88.139,75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87.360,87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0912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ΤΕΛΗ ΚΥΚΛΟΦΟΡΙΑΣ ΦΟΡΤΗΓΩΝ ΑΥΤΟΚΙΝΗΤΩΝ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114.250,00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16.705,55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16.705,55</w:t>
            </w:r>
          </w:p>
        </w:tc>
      </w:tr>
      <w:tr w:rsidR="006F6854" w:rsidRPr="00E35A07" w:rsidTr="004B3474">
        <w:trPr>
          <w:trHeight w:hRule="exact" w:val="2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ΧΑΡΤΙΟΥ, ΓΡΑΦΙΚΩΝ ΕΙΔΩΝ ΚΑΙ ΛΟΙΠΩΝ ΣΥΝΑΦΩΝ ΥΛΙΚΩΝ.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276.421,71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100.744,34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97.476,61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ΒΙΒΛΙΩΝ, ΣΥΓΓΡΑΜΜΑΤΩΝ, ΠΕΡΙΟΔΙΚΩΝ, ΕΦΗΜΕΡΙΔΩΝ ΚΑΙ ΛΟΙΠΩΝ ΣΥΝΑΦΩΝ ΕΚΔΟΣΕΩΝ.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80.329,36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16.362,60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16.022,60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1211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ΦΑΡΜΑΚΕΥΤΙΚΟ - ΥΓΕΙΟΝΟΜΙΚΟ ΥΛΙΚΟ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33.400,00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1.583,27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1.583,27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1214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ΚΤΗΝΙΑΤΡΙΚΟΥ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50.500,00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3.376,85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3.376,85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1231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ΕΙΔΩΝ ΚΑΘΑΡΙΟΤΗΤΑΣ.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45.198,94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15.398,40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15.398,40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1311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4B3474" w:rsidP="004B347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ΠΡΟΜΗΘΕΙΑ ΕΙΔΩΝ </w:t>
            </w:r>
            <w:r w:rsidR="002E10DB" w:rsidRPr="00E35A07">
              <w:rPr>
                <w:rStyle w:val="70"/>
                <w:rFonts w:ascii="Arial Narrow" w:hAnsi="Arial Narrow"/>
              </w:rPr>
              <w:t xml:space="preserve">ΣΥΝΤΗΡΗΣΗΣ ΚΑΙ ΕΠΙΣΚΕΥΗΣ </w:t>
            </w:r>
            <w:r>
              <w:rPr>
                <w:rStyle w:val="70"/>
                <w:rFonts w:ascii="Arial Narrow" w:hAnsi="Arial Narrow"/>
              </w:rPr>
              <w:t xml:space="preserve">ΕΓΚΑΤΑΣΤΑΣΕΩΝ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171.928,85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36.837,53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35.747,54</w:t>
            </w:r>
          </w:p>
        </w:tc>
      </w:tr>
      <w:tr w:rsidR="006F6854" w:rsidRPr="00E35A07" w:rsidTr="004B3474">
        <w:trPr>
          <w:trHeight w:hRule="exact" w:val="25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1321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ΕΙΔΩΝ ΣΥΝΤΗΡΗΣΗΣ ΚΑΙ ΕΠΙΣΚΕΥΗΣ ΜΕΤΑΦΟΡΙΚΩΝ ΜΕΣΩΝ ΞΗΡΑΣ ΓΕΝΙΚΑ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139.100,00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97.245,91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85.220,61</w:t>
            </w:r>
          </w:p>
        </w:tc>
      </w:tr>
      <w:tr w:rsidR="006F6854" w:rsidRPr="00E35A07" w:rsidTr="004B3474">
        <w:trPr>
          <w:trHeight w:hRule="exact" w:val="3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ΕΙΔΩΝ ΣΥΝΤΗΡΗΣΗΣ ΚΑΙ ΚΑΘΕ ΕΙΔΟΥΣ ΛΟΙΠΟΥ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244.023,85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46.783,98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44.386,95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1411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ΕΙΔΩΝ ΔΙΑΤΡΟΦΗΣ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200.000,00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1421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4B347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>ΠΡΟΜΗΘΕΙΑ ΙΜΑΤΙΣΜΟΥ, ΥΦΑΣΜΑΤΩΝ ΚΑΙ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20.248,82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4.570,17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4.570,17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1423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4B347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ΠΡΟΜΗΘΕΙΑ ΕΙΔΩΝ ΥΠΟΔΗΣΗΣ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7.994,65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1.245,34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1.245,34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1511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4B347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>ΠΡΟΜΗΘΕΙΑ ΚΑΥΣΙΜΩΝ ΚΑΙ ΛΙΠΑΝΤΙΚΩΝ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660.430,91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278.536,42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278.536,42</w:t>
            </w:r>
          </w:p>
        </w:tc>
      </w:tr>
      <w:tr w:rsidR="006F6854" w:rsidRPr="00E35A07" w:rsidTr="004B3474">
        <w:trPr>
          <w:trHeight w:hRule="exact" w:val="26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1512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ΚΑΥΣΙΜΩΝ ΘΕΡΜΑΝΣΗΣ ΚΑΙ ΔΑΠΑΝΗΣ ΚΟΙΝΟΧΡΗΣΤΩΝ.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617.600,00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199.336,06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199.336,06</w:t>
            </w:r>
          </w:p>
        </w:tc>
      </w:tr>
      <w:tr w:rsidR="006F6854" w:rsidRPr="00E35A07" w:rsidTr="004B3474">
        <w:trPr>
          <w:trHeight w:hRule="exact" w:val="29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1631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ΕΡΓΩΝ ΤΕΧΝΗΣ, ΚΕΙΜΗΛΙΩΝ, ΑΡΧΑΙΟΤΗΤΩΝ ΚΑΙ ΛΟΙΠΟΥ ΙΣΤΟΡΙΚΟΥ ΥΛΙΚΟΥ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1641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ΧΡΩΜΑΤΩΝ ΚΑΙ ΛΟΙΠΩΝ ΣΥΝΑΦΩΝ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1.458,94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1.458,94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1642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ΧΗΜΙΚΩΝ ΥΛΙΚΩΝ ΚΑΙ ΑΕΡΑΦΡΟΥ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1699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ΠΡΟΜΗΘΕΙΕΣ 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639.740,81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79.008,42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75.550,16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1711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ΕΠΙΠΛΩΝ.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107.342,00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14.394,00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14.394,00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1712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ΣΥΣΚΕΥΩΝ ΘΕΡΜΑΝΣΗΣ ΚΛΙΜΑΤΙΣΜΟΥ.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12.470,93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12.470,93</w:t>
            </w:r>
          </w:p>
        </w:tc>
      </w:tr>
      <w:tr w:rsidR="006F6854" w:rsidRPr="00E35A07">
        <w:trPr>
          <w:trHeight w:hRule="exact"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ΓΡΑΦΟΜΗΧΑΝΩΝ, ΜΗΧΑΝΗΜΑΤΩΝ ΦΩΤΟΑΝΤΙΓΡΑΦΗΣ Κ.Λ.Π. ΜΗΧΑΝΩΝ ΓΡΑΦΕΙΟΥ.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113.700,00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19.771,72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19.771,72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1723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ΗΛΕΚΤΡΟΝΙΚΩΝ ΥΠΟΛΟΓΙΣΤ ΩΝ, ΠΡΟΓΡΑΜΜΑΤΩΝ ΚΑΙ ΛΟΙΠΩΝ ΥΛΙΚΩΝ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209.928,57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72.954,30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72.265,50</w:t>
            </w:r>
          </w:p>
        </w:tc>
      </w:tr>
      <w:tr w:rsidR="006F6854" w:rsidRPr="00E35A07" w:rsidTr="004B3474">
        <w:trPr>
          <w:trHeight w:hRule="exact" w:val="4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1725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 w:rsidP="004B3474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ΚΑΘΕ ΕΙΔΟΥΣ</w:t>
            </w:r>
            <w:r w:rsidR="004B3474">
              <w:rPr>
                <w:rStyle w:val="70"/>
                <w:rFonts w:ascii="Arial Narrow" w:hAnsi="Arial Narrow"/>
              </w:rPr>
              <w:t xml:space="preserve"> </w:t>
            </w:r>
            <w:r w:rsidRPr="00E35A07">
              <w:rPr>
                <w:rStyle w:val="70"/>
                <w:rFonts w:ascii="Arial Narrow" w:hAnsi="Arial Narrow"/>
              </w:rPr>
              <w:t>ΤΗΛΕΠΙΚΟΙΝΩΝΙΑΚΟΥ,ΜΕΤΕΩΡΟΛΟΓΙΚΟΥ ΚΑΙ ΛΟΙΠΟΥ ΣΥΝΑΦΟΥΣ ΗΛΕΚΤΡΟΝΙΚΟΥ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67.607,68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1.113,57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  <w:lang w:val="en-US"/>
              </w:rPr>
              <w:t>1.113,57</w:t>
            </w:r>
          </w:p>
        </w:tc>
      </w:tr>
      <w:tr w:rsidR="006F6854" w:rsidRPr="00E35A07" w:rsidTr="004B3474">
        <w:trPr>
          <w:trHeight w:hRule="exact" w:val="26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1729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ΚΑΘΕ ΕΙΔΟΥΣ ΜΗΧΑΝΙΚΟΥ ΚΑΙ ΛΟΙΠΟΥ ΕΞΟΠΛΙΣΜΟΥ.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349.929,23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29.016,35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27.556,95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1731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ΜΕΤΑΦΟΡΙΚΩΝ ΜΕΣΩΝ ΞΗΡΑΣ.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28.140,00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2.108,40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2.108,40</w:t>
            </w:r>
          </w:p>
        </w:tc>
      </w:tr>
      <w:tr w:rsidR="006F6854" w:rsidRPr="00E35A07">
        <w:trPr>
          <w:trHeight w:hRule="exact" w:val="3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1739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ΠΡΟΜΗΘΕΙΑ ΛΟΙΠΩΝ ΜΕΤΑΦΟΡΙΚΩΝ ΜΕΣΩΝ ΚΑΙ ΠΡΟΣΘΕΤΟΥ ΕΞΟΠΛΙΣΜΟΥ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4.915,19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4184" w:wrap="none" w:vAnchor="page" w:hAnchor="page" w:x="743" w:y="1088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</w:tbl>
    <w:p w:rsidR="00E35A07" w:rsidRPr="00082018" w:rsidRDefault="00E35A07" w:rsidP="00E35A07">
      <w:pPr>
        <w:pStyle w:val="a4"/>
        <w:framePr w:w="3349" w:wrap="none" w:vAnchor="page" w:hAnchor="page" w:x="724" w:y="15953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Νοέμβριος</w:t>
      </w:r>
      <w:r w:rsidRPr="00082018">
        <w:rPr>
          <w:rFonts w:ascii="Arial Narrow" w:hAnsi="Arial Narrow"/>
          <w:b/>
        </w:rPr>
        <w:t xml:space="preserve"> 2015</w:t>
      </w:r>
    </w:p>
    <w:p w:rsidR="006F6854" w:rsidRPr="00E35A07" w:rsidRDefault="002E10DB" w:rsidP="00E35A07">
      <w:pPr>
        <w:pStyle w:val="a4"/>
        <w:framePr w:w="877" w:wrap="none" w:vAnchor="page" w:hAnchor="page" w:x="10153" w:y="15953"/>
        <w:shd w:val="clear" w:color="auto" w:fill="auto"/>
        <w:spacing w:line="140" w:lineRule="exact"/>
        <w:ind w:left="20"/>
        <w:rPr>
          <w:rFonts w:ascii="Arial Narrow" w:hAnsi="Arial Narrow"/>
          <w:b/>
        </w:rPr>
      </w:pPr>
      <w:r w:rsidRPr="00E35A07">
        <w:rPr>
          <w:rFonts w:ascii="Arial Narrow" w:hAnsi="Arial Narrow"/>
        </w:rPr>
        <w:t xml:space="preserve">Σελίδα </w:t>
      </w:r>
      <w:r w:rsidRPr="00E35A07">
        <w:rPr>
          <w:rFonts w:ascii="Arial Narrow" w:hAnsi="Arial Narrow"/>
          <w:b/>
        </w:rPr>
        <w:t>3</w:t>
      </w:r>
    </w:p>
    <w:p w:rsidR="006F6854" w:rsidRPr="00E35A07" w:rsidRDefault="006F6854">
      <w:pPr>
        <w:rPr>
          <w:rFonts w:ascii="Arial Narrow" w:hAnsi="Arial Narrow"/>
          <w:sz w:val="2"/>
          <w:szCs w:val="2"/>
        </w:rPr>
        <w:sectPr w:rsidR="006F6854" w:rsidRPr="00E35A0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6854" w:rsidRPr="00E35A07" w:rsidRDefault="006F6854">
      <w:pPr>
        <w:pStyle w:val="a4"/>
        <w:framePr w:wrap="none" w:vAnchor="page" w:hAnchor="page" w:x="10401" w:y="694"/>
        <w:shd w:val="clear" w:color="auto" w:fill="auto"/>
        <w:spacing w:line="140" w:lineRule="exact"/>
        <w:ind w:left="20"/>
        <w:rPr>
          <w:rFonts w:ascii="Arial Narrow" w:hAnsi="Arial Narrow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5429"/>
        <w:gridCol w:w="1459"/>
        <w:gridCol w:w="1459"/>
        <w:gridCol w:w="1469"/>
      </w:tblGrid>
      <w:tr w:rsidR="006F6854" w:rsidRPr="00E35A07" w:rsidTr="00D07827">
        <w:trPr>
          <w:trHeight w:hRule="exact" w:val="39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ΚΑΕ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Ονομασία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D07827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Προϋπολο</w:t>
            </w:r>
            <w:r w:rsidR="002E10DB" w:rsidRPr="00E35A07">
              <w:rPr>
                <w:rStyle w:val="750"/>
                <w:rFonts w:ascii="Arial Narrow" w:hAnsi="Arial Narrow"/>
                <w:b/>
                <w:bCs/>
              </w:rPr>
              <w:t>γισθέντα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D07827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60" w:line="150" w:lineRule="exact"/>
              <w:jc w:val="center"/>
              <w:rPr>
                <w:rFonts w:ascii="Arial Narrow" w:hAnsi="Arial Narrow"/>
              </w:rPr>
            </w:pPr>
            <w:r>
              <w:rPr>
                <w:rStyle w:val="750"/>
                <w:rFonts w:ascii="Arial Narrow" w:hAnsi="Arial Narrow"/>
                <w:b/>
                <w:bCs/>
              </w:rPr>
              <w:t>Ενταλματο</w:t>
            </w:r>
            <w:r w:rsidR="002E10DB" w:rsidRPr="00E35A07">
              <w:rPr>
                <w:rStyle w:val="750"/>
                <w:rFonts w:ascii="Arial Narrow" w:hAnsi="Arial Narrow"/>
                <w:b/>
                <w:bCs/>
              </w:rPr>
              <w:t>ποιηθέντα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50" w:lineRule="exact"/>
              <w:jc w:val="center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Πληρωθέντα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2519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ΕΠΙΧΟΡΗΓΗΣΗ ΣΕ ΛΟΙΠΑ ΕΡΕΥΝΗΤΙΚΑ ΚΑΙ ΕΠΙΣΤΗΜΟΝΙΚΑ ΙΔΡΥΜΑΤΑ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2551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ΕΠΙΧΟΡΗΓΗΣΗ ΣΕ ΙΔΡΥΜΑΤΑ ΚΑΙ ΕΤΑΙΡΕΙΕΣ ΠΡΟΣΤΑΣΙΑΣ ΑΝΗΛΙΚΩΝ ΚΑΙ ΕΝΗΛΙΚΩΝ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568.080,43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246.001,57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246.001,57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2569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ΕΠΙΧΟΡΗΓΗΣΗ ΣΕ ΛΟΙΠΟΥΣ ΟΡΓΑΝΙΣΜΟΥΣ ΚΑΙ ΣΧΟΛΕΣ ΚΟΙΝΩΝΙΚΗΣ ΠΡΟΝΟΙΑΣ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163.000,00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2599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ΕΠΙΧΟΡΗΓΗΣΕΙΣ ΦΥΣΙΚΩΝ Ή ΝΟΜΙΚΩΝ ΠΡΟΣΩΠΩΝ ΚΑΙ ΟΡΓΑΝΙΣΜΩΝ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57.000,00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10.000,00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2616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ΣΕ ΛΟΙΠΟΥΣ ΔΙΕΘΝΕΙΣ ΟΡΓΑΝΙΣΜΟΥΣ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26.457,00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26.457,00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2713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ΒΟΗΘΗΜΑΤΑ ΣΕ ΝΕΦΡΟΠΑΘΕΙΣ ΚΑΙ ΜΕΤΑΜΟΣΧΕΥΜΕΝΟΥΣ ΚΑΡΔΙΑΣ,ΗΠΑΤΟΣ,ΠΝΕΥΜΟΝΩΝ ΚΑΙ ΜΥΕΛΟΥ ΤΩΝ ΟΣΤΩΝ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4.928.998,19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3.469.044,09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3.469.044,09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2799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ΟΙΚΟΝΟΜΙΚΕΣ ΕΝΙΣΧΥΣΕΙΣ ΚΑΙ ΒΟΗΘΗΜΑΤΑ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19.700,31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3199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ΕΠΙΣΤΡΟΦΕΣ ΕΣΟΔΩΝ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240.059,65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189.893,62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189.893,62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3219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ΑΠΟΔΟΣΕΙΣ ΣΕ ΟΤΑ Α' ΒΑΘΜΟΥ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126.739,47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3299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ΑΠΟΔΟΣΕΙΣ ΣΕ ΟΡΓΑΝΙΣΜΟΥΣ, ΦΥΣΙΚΑ ΚΑΙ ΝΟΜΙΚΑ ΠΡΟΣΩΠΑ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25.000,00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5.418,95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5.418,95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3391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ΑΠΟΔΟΣΗ ΤΩΝ ΕΙΣΠΡΑΞΕΩΝ ΠΟΥ ΕΓΙΝΑΝ ΓΙΑ ΛΟΓΑΡΙΑΣΜΟ ΤΟΥ ΔΗΜΟΣΙΟΥ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232.065,21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1.141,43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1.141,43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5151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ΑΝΤΙΜΕΤΩΠΙΣΗΣ ΦΥΣΙΚΩΝ ΚΑΤΑΣΤΡΟΦΩΝ.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281.700,00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5152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ΚΑΘΕ ΕΙΔΟΥΣ ΔΑΠΑΝΕΣ ΠΟΛΙΤΙΚΗΣ ΣΧΕΔΙΑΣΗΣ ΕΚΤΑΚΤΩΝ ΑΝΑΓΚΩΝ (ΠΣΕΑ)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393.041,96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447,72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5161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ΕΘΝΙΚΟΥ ΧΑΡΑΚΤΗΡΑ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93.200,00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24.553,59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23.343,96</w:t>
            </w:r>
          </w:p>
        </w:tc>
      </w:tr>
      <w:tr w:rsidR="006F6854" w:rsidRPr="00E35A07">
        <w:trPr>
          <w:trHeight w:hRule="exact" w:val="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5193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ΚΑΤΑΒΟΛΗ ΣΤΟΥΣ ΠΟΛΙΤΙΚΟΥΣ ΠΡΟΣΦΥΓΕΣ ΤΗΣ ΑΞΙΑΣ ΤΩΝ ΠΕΡΙΟΥΣΙΩΝ ΤΟΥΣ ΠΟΥ ΔΗΜΕΥΤΗΚΑΝ ΚΑΙ ΔΕΝ ΜΠΟΡΟΥΝ ΝΑ ΕΠΙΣΤΡΑΦΟΥΝ Ν.1540/85)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7.050,81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5216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ΔΙΑΤΡΟΦΗΣ, ΣΥΝΤΗΡΗΣΗΣ ΚΑΙ ΠΕΡΙΘΑΛΨΗΣ ΠΟΛΙΤΙΚΩΝ ΦΥΓΑΔΩΝ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533.569,62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5243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ΕΦΑΡΜΟΓΗΣ ΠΡΟΓΡΑΜΜΑΤΟΣ Ο.Σ.Δ.Ε.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96.033,91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10.654,41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10.654,41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5244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ΓΕΩΡΓΙΑΣ, ΚΤΗΝΟΤΡΟΦΙΑΣ ΚΛΠ ΠΟΥ ΔΕΝ ΠΡΟΒΛΕΠΟΝΤΑΙ ΣΕ ΑΛΛΟΥΣ ΚΩΔΙΚΟΥΣ ΑΡΙΘΜΟΥΣ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309.911,05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90.354,28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90.354,28</w:t>
            </w:r>
          </w:p>
        </w:tc>
      </w:tr>
      <w:tr w:rsidR="006F6854" w:rsidRPr="00E35A07">
        <w:trPr>
          <w:trHeight w:hRule="exact" w:val="3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5253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ΣΥΝΘΕΤΟΥ ΠΕΡΙΕΧΟΜΕΝΟΥ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33.547,20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5256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ΓΕΩΡΓΙΚΩΝ ΣΤΑΤΙΣΤΙΚΩΝ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1.591,89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5261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ΔΙΑΦΟΡΕΣ ΔΑΠΑΝΕΣ ΓΙΑ ΤΗΝ ΔΙΕΝΕΡΓΕΙΑ ΒΟΥΛΕΥΤΙΚΩΝ,ΚΟΙΝΟΤΙΚΩΝ, ΔΗΜΟΤΙΚΩΝ ΕΚΛΟΓΩΝ ΚΑΙ ΕΥΡΩΕΚΛΟΓΩΝ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314.336,71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122.515,00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122.515,00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5262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ΟΔΟΙΠΟΡΙΚΑ, ΑΠΟΖΗΜΙΩΣΗ ΚΑΙ ΕΞΟΔΑ ΚΙΝΗΣΗΣ ΠΡΟΣΩΠΩΝ ΠΟΥ ΑΠΑΣΧΟΛΟΥΝΤΑΙ ΜΕ ΤΗ ΔΙΕΝΕΡΓΕΙΑ ΕΚΛΟΓΩΝ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1.010.300,95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474.001,30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450.784,93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5291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ΚΑΤΑΡΓΗΘΕΝΤΩΝ ΜΕ ΤΟ Ν.3697/2008 ΕΙΔΙΚΩΝ ΛΟΓΑΡΙΑΣΜΩΝ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17.200,00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5323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ΠΡΟΓΡΑΜΜΑΤΩΝ ΧΡΗΜΑΤΟΔΟΤΟΥΜΕΝΩΝ ΑΠΟ ΤΟ ΕΓΤΑΑ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78.484,88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2.064,33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2.064,33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5329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ΓΕΩΡΓΙΚΕΣ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289.800,60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74.788,34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74.358,34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ΓΙΑ ΤΗΝ ΑΠΑΣΧΟΛΗΣΗ - ΚΟΙΝΩΝΙΚΗ ΠΡΟΣΤΑΣΙΑ ΚΑΙ ΔΗΜΟΣΙΑ ΥΓΕΙΑ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18.044,43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ΠΕΡΙΦΕΡΕΙΑΚΗΣ ΑΝΑΠΤΥΞΗΣ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63.417,44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38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5445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2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ΓΙΑ ΤΗΝ ΠΛΗΡΟΦΟΡΗΣΗ, ΕΠΙΚΟΙΝΩΝΙΑ ΚΑΙ ΠΟΛΙΤΙΣΤΙΚΑ ΘΕΜΑΤΑ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40.000,00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5451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ΓΙΑ ΕΝΕΡΓΕΙΑΚΗ ΠΟΛΙΤΙΚΗ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89.685,51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5452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ΔΑΠΑΝΕΣ ΓΙΑ ΕΡΕΥΝΑ ΚΑΙ ΕΠΕΝΔΥΣΕΙΣ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36.207,96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6111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ΤΟΚΟΙ ΔΑΝΕΙΩΝ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26.186,00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25.182,61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25.182,61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6121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ΧΡΕΩΛΥΣΙΑ ΔΑΝΕΙΩΝ ΕΣΩΤΕΡΙΚΟΥ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211.454,00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211.000,00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211.000,00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9179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D07827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6.368,00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9453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ΣΥΓΚΟΙΝΩΝΙΕΣ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6.503,77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9459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ΔΙΑΦΟΡΑ ΕΡΓΑ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78.599.081,39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159.385,22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158.085,22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9461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ΕΡΓΑ ΠΡΟΓΡΑΜΜΑΤΟΣ ΠΑΡΑΜΕΘΩΡΙΩΝ ΠΕΡΙΟΧΩΝ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12.909,51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 w:rsidTr="004B3474">
        <w:trPr>
          <w:trHeight w:hRule="exact" w:val="2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9471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97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ΥΠΟΥΡΓΕΙΟΥ ΕΣΩΤΕΡΙΚΩΝ ΔΗΜΟΣΙΑΣ ΔΙΟΙΚΗΣΗΣ ΚΑΙ ΑΠΟΚΕΝΤΡΩΣΗΣ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3.535,69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9474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ΥΠΟΥΡΓΕΙΟΥ ΠΟΛΙΤΙΣΜΟΥ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7.027,79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9476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ΥΠΟΥΡΓΕΙΟΥ ΠΕ.ΧΩ.ΔΕ.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6.142,89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ΛΟΙΠΩΝ ΥΠΟΥΡΓΕΙΩΝ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1.343.995,71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26.509,00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26.509,00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9483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D07827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 </w:t>
            </w:r>
            <w:r w:rsidR="002E10DB" w:rsidRPr="00E35A07">
              <w:rPr>
                <w:rStyle w:val="70"/>
                <w:rFonts w:ascii="Arial Narrow" w:hAnsi="Arial Narrow"/>
              </w:rPr>
              <w:t>ΑΝΕΓΕΡΣΗ, ΠΡΟΣΘΗΚΗ ΚΑΙ ΑΠΟΠΕΡΑΤΩΣΗ ΣΧΟΛΙΚΩΝ ΚΤΙΡΙΩΝ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768.403,90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108.264,47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108.264,47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9499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ΛΟΙΠΕΣ ΔΑΠΑΝΕΣ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86.102,84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9779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D07827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rPr>
                <w:rFonts w:ascii="Arial Narrow" w:hAnsi="Arial Narrow"/>
              </w:rPr>
            </w:pPr>
            <w:r>
              <w:rPr>
                <w:rStyle w:val="70"/>
                <w:rFonts w:ascii="Arial Narrow" w:hAnsi="Arial Narrow"/>
              </w:rPr>
              <w:t xml:space="preserve">  </w:t>
            </w:r>
            <w:r w:rsidR="002E10DB" w:rsidRPr="00E35A07">
              <w:rPr>
                <w:rStyle w:val="70"/>
                <w:rFonts w:ascii="Arial Narrow" w:hAnsi="Arial Narrow"/>
              </w:rPr>
              <w:t>ΕΚΤΕΛΕΣΗ ΛΟΙΠΩΝ ΕΡΓΩΝ ΠΟΥ ΔΕΝ ΚΑΤΟΝΟΜΑΖΟΝΤΑΙ ΕΙΔΙΚΑ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16.367.779,32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2.251.345,16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2.251.345,16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9781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ΣΥΝΤΗΡΗΣΗ ΣΥΓΚΟΙΝΩΝΙΑΚΩΝ ΕΡΓΩΝ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1.602.118,53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269.377,29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269.377,29</w:t>
            </w:r>
          </w:p>
        </w:tc>
      </w:tr>
      <w:tr w:rsidR="006F6854" w:rsidRPr="00E35A07">
        <w:trPr>
          <w:trHeight w:hRule="exact" w:val="1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9916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ΜΕΛΕΤΕΣ, ΕΡΕΥΝΕΣ, ΠΕΙΡΑΜΑΤΙΚΕΣ ΕΡΓΑΣΙΕΣ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12.940,71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6F6854" w:rsidRPr="00E35A07">
        <w:trPr>
          <w:trHeight w:hRule="exact" w:val="1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D07827" w:rsidRDefault="002E10DB" w:rsidP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jc w:val="center"/>
              <w:rPr>
                <w:rFonts w:ascii="Arial Narrow" w:hAnsi="Arial Narrow"/>
                <w:b w:val="0"/>
              </w:rPr>
            </w:pPr>
            <w:r w:rsidRPr="00D07827">
              <w:rPr>
                <w:rStyle w:val="70"/>
                <w:rFonts w:ascii="Arial Narrow" w:hAnsi="Arial Narrow"/>
                <w:b/>
              </w:rPr>
              <w:t>9919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ΛΟΙΠΟΙ ΣΚΟΠΟΙ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2.168,83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854" w:rsidRPr="00E35A07" w:rsidRDefault="002E10DB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4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0"/>
                <w:rFonts w:ascii="Arial Narrow" w:hAnsi="Arial Narrow"/>
              </w:rPr>
              <w:t>0,00</w:t>
            </w:r>
          </w:p>
        </w:tc>
      </w:tr>
      <w:tr w:rsidR="00D07827" w:rsidRPr="00E35A07" w:rsidTr="00D07827">
        <w:trPr>
          <w:trHeight w:hRule="exact" w:val="202"/>
        </w:trPr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07827" w:rsidRPr="00E35A07" w:rsidRDefault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50" w:lineRule="exact"/>
              <w:ind w:left="80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ΣΥΝΟΛΟ ΕΞΟΔΩΝ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07827" w:rsidRPr="00E35A07" w:rsidRDefault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152.690.866,06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07827" w:rsidRPr="00E35A07" w:rsidRDefault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21.465.694,01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7827" w:rsidRPr="00E35A07" w:rsidRDefault="00D07827">
            <w:pPr>
              <w:pStyle w:val="1"/>
              <w:framePr w:w="10440" w:h="13603" w:wrap="none" w:vAnchor="page" w:hAnchor="page" w:x="743" w:y="1073"/>
              <w:shd w:val="clear" w:color="auto" w:fill="auto"/>
              <w:spacing w:after="0" w:line="150" w:lineRule="exact"/>
              <w:ind w:right="80"/>
              <w:jc w:val="right"/>
              <w:rPr>
                <w:rFonts w:ascii="Arial Narrow" w:hAnsi="Arial Narrow"/>
              </w:rPr>
            </w:pPr>
            <w:r w:rsidRPr="00E35A07">
              <w:rPr>
                <w:rStyle w:val="750"/>
                <w:rFonts w:ascii="Arial Narrow" w:hAnsi="Arial Narrow"/>
                <w:b/>
                <w:bCs/>
              </w:rPr>
              <w:t>21.290.989,02</w:t>
            </w:r>
          </w:p>
        </w:tc>
      </w:tr>
    </w:tbl>
    <w:p w:rsidR="00E35A07" w:rsidRPr="00082018" w:rsidRDefault="00E35A07" w:rsidP="00E35A07">
      <w:pPr>
        <w:pStyle w:val="a4"/>
        <w:framePr w:w="3673" w:wrap="none" w:vAnchor="page" w:hAnchor="page" w:x="724" w:y="15939"/>
        <w:shd w:val="clear" w:color="auto" w:fill="auto"/>
        <w:spacing w:line="150" w:lineRule="exact"/>
        <w:ind w:left="20"/>
        <w:rPr>
          <w:rFonts w:ascii="Arial Narrow" w:hAnsi="Arial Narrow"/>
          <w:b/>
        </w:rPr>
      </w:pPr>
      <w:r w:rsidRPr="008244B2">
        <w:rPr>
          <w:rFonts w:ascii="Arial Narrow" w:hAnsi="Arial Narrow"/>
        </w:rPr>
        <w:t>Στοιχεία Εκτέλεσης Προϋπολογισμού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Νοέμβριος</w:t>
      </w:r>
      <w:r w:rsidRPr="00082018">
        <w:rPr>
          <w:rFonts w:ascii="Arial Narrow" w:hAnsi="Arial Narrow"/>
          <w:b/>
        </w:rPr>
        <w:t xml:space="preserve"> 2015</w:t>
      </w:r>
    </w:p>
    <w:p w:rsidR="006F6854" w:rsidRDefault="002E10DB" w:rsidP="00E35A07">
      <w:pPr>
        <w:pStyle w:val="a4"/>
        <w:framePr w:w="793" w:wrap="none" w:vAnchor="page" w:hAnchor="page" w:x="10297" w:y="15939"/>
        <w:shd w:val="clear" w:color="auto" w:fill="auto"/>
        <w:spacing w:line="140" w:lineRule="exact"/>
        <w:ind w:left="20"/>
      </w:pPr>
      <w:r>
        <w:t xml:space="preserve">Σελίδα </w:t>
      </w:r>
      <w:r w:rsidRPr="00D07827">
        <w:rPr>
          <w:b/>
        </w:rPr>
        <w:t>4</w:t>
      </w:r>
    </w:p>
    <w:p w:rsidR="003B2339" w:rsidRDefault="003B2339">
      <w:pPr>
        <w:rPr>
          <w:sz w:val="2"/>
          <w:szCs w:val="2"/>
        </w:rPr>
      </w:pPr>
    </w:p>
    <w:p w:rsidR="003B2339" w:rsidRDefault="003B2339">
      <w:pPr>
        <w:rPr>
          <w:sz w:val="2"/>
          <w:szCs w:val="2"/>
        </w:rPr>
      </w:pPr>
    </w:p>
    <w:p w:rsidR="003B2339" w:rsidRDefault="003B2339">
      <w:pPr>
        <w:rPr>
          <w:sz w:val="2"/>
          <w:szCs w:val="2"/>
        </w:rPr>
      </w:pPr>
    </w:p>
    <w:p w:rsidR="006F6854" w:rsidRDefault="00470175">
      <w:pPr>
        <w:rPr>
          <w:sz w:val="2"/>
          <w:szCs w:val="2"/>
        </w:rPr>
      </w:pPr>
      <w:r w:rsidRPr="0031224C">
        <w:rPr>
          <w:rFonts w:ascii="Arial Narrow" w:hAnsi="Arial Narro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61C6B" wp14:editId="21FD069F">
                <wp:simplePos x="0" y="0"/>
                <wp:positionH relativeFrom="column">
                  <wp:posOffset>3337560</wp:posOffset>
                </wp:positionH>
                <wp:positionV relativeFrom="paragraph">
                  <wp:posOffset>9298940</wp:posOffset>
                </wp:positionV>
                <wp:extent cx="2374265" cy="1074420"/>
                <wp:effectExtent l="0" t="0" r="24130" b="1143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339" w:rsidRPr="0031224C" w:rsidRDefault="003B2339" w:rsidP="003B233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Με εντολή Περιφερειάρχη Α.Μ.Θ.</w:t>
                            </w:r>
                          </w:p>
                          <w:p w:rsidR="003B2339" w:rsidRPr="0031224C" w:rsidRDefault="003B2339" w:rsidP="003B233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Ο Προϊστάμενος Διεύθυνσης Οικονομικού </w:t>
                            </w:r>
                          </w:p>
                          <w:p w:rsidR="003B2339" w:rsidRPr="0031224C" w:rsidRDefault="003B2339" w:rsidP="003B2339">
                            <w:pPr>
                              <w:widowControl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3B2339" w:rsidRPr="0031224C" w:rsidRDefault="003B2339" w:rsidP="003B233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3B2339" w:rsidRPr="0031224C" w:rsidRDefault="003B2339" w:rsidP="003B233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3B2339" w:rsidRPr="0031224C" w:rsidRDefault="003B2339" w:rsidP="003B2339">
                            <w:pPr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142" w:right="-23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Τρύφων </w:t>
                            </w:r>
                            <w:proofErr w:type="spellStart"/>
                            <w:r w:rsidRPr="0031224C">
                              <w:rPr>
                                <w:rFonts w:ascii="Arial" w:eastAsia="Times New Roman" w:hAnsi="Arial" w:cs="Arial"/>
                                <w:b/>
                                <w:color w:val="auto"/>
                                <w:sz w:val="20"/>
                                <w:szCs w:val="20"/>
                              </w:rPr>
                              <w:t>Εξάρχου</w:t>
                            </w:r>
                            <w:proofErr w:type="spellEnd"/>
                          </w:p>
                          <w:p w:rsidR="003B2339" w:rsidRDefault="003B2339" w:rsidP="003B23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2.8pt;margin-top:732.2pt;width:186.95pt;height:84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" strokecolor="white [3212]">
                <v:textbox>
                  <w:txbxContent>
                    <w:p w:rsidR="003B2339" w:rsidRPr="0031224C" w:rsidRDefault="003B2339" w:rsidP="003B233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>Με εντολή Περιφερειάρχη Α.Μ.Θ.</w:t>
                      </w:r>
                    </w:p>
                    <w:p w:rsidR="003B2339" w:rsidRPr="0031224C" w:rsidRDefault="003B2339" w:rsidP="003B233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Ο Προϊστάμενος Διεύθυνσης Οικονομικού </w:t>
                      </w:r>
                    </w:p>
                    <w:p w:rsidR="003B2339" w:rsidRPr="0031224C" w:rsidRDefault="003B2339" w:rsidP="003B2339">
                      <w:pPr>
                        <w:widowControl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</w:p>
                    <w:p w:rsidR="003B2339" w:rsidRPr="0031224C" w:rsidRDefault="003B2339" w:rsidP="003B233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3B2339" w:rsidRPr="0031224C" w:rsidRDefault="003B2339" w:rsidP="003B233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:rsidR="003B2339" w:rsidRPr="0031224C" w:rsidRDefault="003B2339" w:rsidP="003B2339">
                      <w:pPr>
                        <w:widowControl/>
                        <w:overflowPunct w:val="0"/>
                        <w:autoSpaceDE w:val="0"/>
                        <w:autoSpaceDN w:val="0"/>
                        <w:adjustRightInd w:val="0"/>
                        <w:ind w:left="142" w:right="-23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 xml:space="preserve">Τρύφων </w:t>
                      </w:r>
                      <w:proofErr w:type="spellStart"/>
                      <w:r w:rsidRPr="0031224C">
                        <w:rPr>
                          <w:rFonts w:ascii="Arial" w:eastAsia="Times New Roman" w:hAnsi="Arial" w:cs="Arial"/>
                          <w:b/>
                          <w:color w:val="auto"/>
                          <w:sz w:val="20"/>
                          <w:szCs w:val="20"/>
                        </w:rPr>
                        <w:t>Εξάρχου</w:t>
                      </w:r>
                      <w:proofErr w:type="spellEnd"/>
                    </w:p>
                    <w:p w:rsidR="003B2339" w:rsidRDefault="003B2339" w:rsidP="003B2339"/>
                  </w:txbxContent>
                </v:textbox>
              </v:shape>
            </w:pict>
          </mc:Fallback>
        </mc:AlternateContent>
      </w:r>
    </w:p>
    <w:sectPr w:rsidR="006F6854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E1" w:rsidRDefault="00993BE1">
      <w:r>
        <w:separator/>
      </w:r>
    </w:p>
  </w:endnote>
  <w:endnote w:type="continuationSeparator" w:id="0">
    <w:p w:rsidR="00993BE1" w:rsidRDefault="0099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E1" w:rsidRDefault="00993BE1"/>
  </w:footnote>
  <w:footnote w:type="continuationSeparator" w:id="0">
    <w:p w:rsidR="00993BE1" w:rsidRDefault="00993B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54"/>
    <w:rsid w:val="002E10DB"/>
    <w:rsid w:val="003B2339"/>
    <w:rsid w:val="00404FD4"/>
    <w:rsid w:val="00432E2B"/>
    <w:rsid w:val="00470175"/>
    <w:rsid w:val="004B3474"/>
    <w:rsid w:val="006F6854"/>
    <w:rsid w:val="008B3353"/>
    <w:rsid w:val="00993BE1"/>
    <w:rsid w:val="00D07827"/>
    <w:rsid w:val="00D33953"/>
    <w:rsid w:val="00DB4C45"/>
    <w:rsid w:val="00E35A07"/>
    <w:rsid w:val="00F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character" w:customStyle="1" w:styleId="70">
    <w:name w:val="Σώμα κειμένου + 7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E35A07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E35A07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E35A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35A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a5">
    <w:name w:val="Σώμα κειμένου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10">
    <w:name w:val="Επικεφαλίδα #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750">
    <w:name w:val="Σώμα κειμένου + 7;5 στ.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el-GR"/>
    </w:rPr>
  </w:style>
  <w:style w:type="character" w:customStyle="1" w:styleId="70">
    <w:name w:val="Σώμα κειμένου + 7 στ.;Χωρίς έντονη γραφή;Διάστιχο 0 στ.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lang w:val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4"/>
      <w:szCs w:val="14"/>
    </w:rPr>
  </w:style>
  <w:style w:type="paragraph" w:customStyle="1" w:styleId="1">
    <w:name w:val="Σώμα κειμένου1"/>
    <w:basedOn w:val="a"/>
    <w:link w:val="a5"/>
    <w:pPr>
      <w:shd w:val="clear" w:color="auto" w:fill="FFFFFF"/>
      <w:spacing w:after="300" w:line="211" w:lineRule="exac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customStyle="1" w:styleId="11">
    <w:name w:val="Επικεφαλίδα #1"/>
    <w:basedOn w:val="a"/>
    <w:link w:val="10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2">
    <w:name w:val="Επικεφαλίδα #2_"/>
    <w:basedOn w:val="a0"/>
    <w:link w:val="20"/>
    <w:rsid w:val="00E35A07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paragraph" w:customStyle="1" w:styleId="20">
    <w:name w:val="Επικεφαλίδα #2"/>
    <w:basedOn w:val="a"/>
    <w:link w:val="2"/>
    <w:rsid w:val="00E35A07"/>
    <w:pPr>
      <w:shd w:val="clear" w:color="auto" w:fill="FFFFFF"/>
      <w:spacing w:before="6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-1"/>
      <w:sz w:val="17"/>
      <w:szCs w:val="17"/>
    </w:rPr>
  </w:style>
  <w:style w:type="paragraph" w:styleId="a6">
    <w:name w:val="Balloon Text"/>
    <w:basedOn w:val="a"/>
    <w:link w:val="Char"/>
    <w:uiPriority w:val="99"/>
    <w:semiHidden/>
    <w:unhideWhenUsed/>
    <w:rsid w:val="00E35A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35A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2430</Words>
  <Characters>13126</Characters>
  <Application>Microsoft Office Word</Application>
  <DocSecurity>0</DocSecurity>
  <Lines>109</Lines>
  <Paragraphs>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user</dc:creator>
  <cp:lastModifiedBy>user</cp:lastModifiedBy>
  <cp:revision>9</cp:revision>
  <cp:lastPrinted>2015-12-30T12:35:00Z</cp:lastPrinted>
  <dcterms:created xsi:type="dcterms:W3CDTF">2015-12-30T12:31:00Z</dcterms:created>
  <dcterms:modified xsi:type="dcterms:W3CDTF">2016-01-05T08:07:00Z</dcterms:modified>
</cp:coreProperties>
</file>